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6F" w:rsidRPr="00B27C58" w:rsidRDefault="002B036F" w:rsidP="0040010B">
      <w:pPr>
        <w:rPr>
          <w:rFonts w:ascii="Times New Roman" w:hAnsi="Times New Roman"/>
          <w:b/>
        </w:rPr>
      </w:pPr>
    </w:p>
    <w:p w:rsidR="0040010B" w:rsidRPr="0040010B" w:rsidRDefault="000E2647" w:rsidP="0040010B">
      <w:pPr>
        <w:pStyle w:val="Heading1"/>
        <w:spacing w:before="0" w:after="0"/>
        <w:jc w:val="center"/>
      </w:pPr>
      <w:r w:rsidRPr="0040010B">
        <w:t xml:space="preserve">Writing </w:t>
      </w:r>
      <w:r w:rsidR="0040010B" w:rsidRPr="0040010B">
        <w:t xml:space="preserve">Tips </w:t>
      </w:r>
    </w:p>
    <w:p w:rsidR="00B24585" w:rsidRPr="0040010B" w:rsidRDefault="0040010B" w:rsidP="0040010B">
      <w:pPr>
        <w:pStyle w:val="Heading1"/>
        <w:spacing w:before="0" w:after="0"/>
        <w:jc w:val="center"/>
      </w:pPr>
      <w:r w:rsidRPr="0040010B">
        <w:t>(</w:t>
      </w:r>
      <w:proofErr w:type="gramStart"/>
      <w:r w:rsidRPr="0040010B">
        <w:t>adapted</w:t>
      </w:r>
      <w:proofErr w:type="gramEnd"/>
      <w:r w:rsidRPr="0040010B">
        <w:t xml:space="preserve"> from memoir advice by Evonne Agnello)</w:t>
      </w:r>
    </w:p>
    <w:p w:rsidR="0040010B" w:rsidRPr="0040010B" w:rsidRDefault="0040010B" w:rsidP="0040010B"/>
    <w:p w:rsidR="006D30D5" w:rsidRPr="0040010B" w:rsidRDefault="006C5DC0" w:rsidP="0040010B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>B</w:t>
      </w:r>
      <w:r w:rsidR="00B0289F" w:rsidRPr="0040010B">
        <w:rPr>
          <w:rFonts w:ascii="Times" w:hAnsi="Times"/>
          <w:sz w:val="28"/>
          <w:szCs w:val="28"/>
        </w:rPr>
        <w:t>egin today</w:t>
      </w:r>
      <w:r w:rsidR="00824741" w:rsidRPr="0040010B">
        <w:rPr>
          <w:rFonts w:ascii="Times" w:hAnsi="Times"/>
          <w:sz w:val="28"/>
          <w:szCs w:val="28"/>
        </w:rPr>
        <w:t xml:space="preserve">. Make a list of </w:t>
      </w:r>
      <w:r w:rsidR="0040010B" w:rsidRPr="0040010B">
        <w:rPr>
          <w:rFonts w:ascii="Times" w:hAnsi="Times"/>
          <w:sz w:val="28"/>
          <w:szCs w:val="28"/>
        </w:rPr>
        <w:t>topics to cover</w:t>
      </w:r>
      <w:r w:rsidR="006D30D5" w:rsidRPr="0040010B">
        <w:rPr>
          <w:rFonts w:ascii="Times" w:hAnsi="Times"/>
          <w:sz w:val="28"/>
          <w:szCs w:val="28"/>
        </w:rPr>
        <w:t>, select one, and write a first draft.</w:t>
      </w:r>
      <w:r w:rsidR="00B0289F" w:rsidRPr="0040010B">
        <w:rPr>
          <w:rFonts w:ascii="Times" w:hAnsi="Times"/>
          <w:sz w:val="28"/>
          <w:szCs w:val="28"/>
        </w:rPr>
        <w:t xml:space="preserve"> Don’t worry about </w:t>
      </w:r>
      <w:r w:rsidR="006D30D5" w:rsidRPr="0040010B">
        <w:rPr>
          <w:rFonts w:ascii="Times" w:hAnsi="Times"/>
          <w:sz w:val="28"/>
          <w:szCs w:val="28"/>
        </w:rPr>
        <w:t xml:space="preserve">how to begin or end or the sequence of stories. </w:t>
      </w:r>
      <w:r w:rsidRPr="0040010B">
        <w:rPr>
          <w:rFonts w:ascii="Times" w:hAnsi="Times"/>
          <w:sz w:val="28"/>
          <w:szCs w:val="28"/>
        </w:rPr>
        <w:t xml:space="preserve">Write freely and openly. </w:t>
      </w:r>
    </w:p>
    <w:p w:rsidR="00B0289F" w:rsidRPr="0040010B" w:rsidRDefault="006D30D5" w:rsidP="0040010B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>The first drafts are sometimes only hints of what you’re really trying to say. In the beginning, you’re simply creating a structure in which – over time – you pour your ideas into – the slow drawing out of the voices.</w:t>
      </w:r>
    </w:p>
    <w:p w:rsidR="007B65D7" w:rsidRPr="0040010B" w:rsidRDefault="007B65D7" w:rsidP="0040010B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>L</w:t>
      </w:r>
      <w:r w:rsidR="00B0289F" w:rsidRPr="0040010B">
        <w:rPr>
          <w:rFonts w:ascii="Times" w:hAnsi="Times"/>
          <w:sz w:val="28"/>
          <w:szCs w:val="28"/>
        </w:rPr>
        <w:t>earn to quiet the chaos</w:t>
      </w:r>
      <w:r w:rsidR="002F21AF" w:rsidRPr="0040010B">
        <w:rPr>
          <w:rFonts w:ascii="Times" w:hAnsi="Times"/>
          <w:sz w:val="28"/>
          <w:szCs w:val="28"/>
        </w:rPr>
        <w:t xml:space="preserve"> </w:t>
      </w:r>
      <w:r w:rsidR="009E3E77" w:rsidRPr="0040010B">
        <w:rPr>
          <w:rFonts w:ascii="Times" w:hAnsi="Times"/>
          <w:sz w:val="28"/>
          <w:szCs w:val="28"/>
        </w:rPr>
        <w:t>in your</w:t>
      </w:r>
      <w:r w:rsidR="006D30D5" w:rsidRPr="0040010B">
        <w:rPr>
          <w:rFonts w:ascii="Times" w:hAnsi="Times"/>
          <w:sz w:val="28"/>
          <w:szCs w:val="28"/>
        </w:rPr>
        <w:t xml:space="preserve"> mind about how it will</w:t>
      </w:r>
      <w:r w:rsidR="009E3E77" w:rsidRPr="0040010B">
        <w:rPr>
          <w:rFonts w:ascii="Times" w:hAnsi="Times"/>
          <w:sz w:val="28"/>
          <w:szCs w:val="28"/>
        </w:rPr>
        <w:t xml:space="preserve"> all fit together. </w:t>
      </w:r>
    </w:p>
    <w:p w:rsidR="009E3E77" w:rsidRPr="0040010B" w:rsidRDefault="009E3E77" w:rsidP="0040010B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>Train yourself to trust the process.</w:t>
      </w:r>
    </w:p>
    <w:p w:rsidR="00A93C75" w:rsidRPr="0040010B" w:rsidRDefault="006C5DC0" w:rsidP="0040010B">
      <w:pPr>
        <w:ind w:firstLine="720"/>
        <w:rPr>
          <w:rFonts w:ascii="Times New Roman" w:hAnsi="Times New Roman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 xml:space="preserve">Read and revise as many times </w:t>
      </w:r>
      <w:r w:rsidR="00824741" w:rsidRPr="0040010B">
        <w:rPr>
          <w:rFonts w:ascii="Times" w:hAnsi="Times"/>
          <w:sz w:val="28"/>
          <w:szCs w:val="28"/>
        </w:rPr>
        <w:t xml:space="preserve">as you can stand </w:t>
      </w:r>
      <w:r w:rsidR="006D30D5" w:rsidRPr="0040010B">
        <w:rPr>
          <w:rFonts w:ascii="Times" w:hAnsi="Times"/>
          <w:sz w:val="28"/>
          <w:szCs w:val="28"/>
        </w:rPr>
        <w:t>it, then put it away.</w:t>
      </w:r>
      <w:r w:rsidRPr="0040010B">
        <w:rPr>
          <w:rFonts w:ascii="Times" w:hAnsi="Times"/>
          <w:sz w:val="28"/>
          <w:szCs w:val="28"/>
        </w:rPr>
        <w:t xml:space="preserve"> </w:t>
      </w:r>
      <w:proofErr w:type="gramStart"/>
      <w:r w:rsidR="00824741" w:rsidRPr="0040010B">
        <w:rPr>
          <w:rFonts w:ascii="Times" w:hAnsi="Times"/>
          <w:sz w:val="28"/>
          <w:szCs w:val="28"/>
        </w:rPr>
        <w:t>When you’re ready,</w:t>
      </w:r>
      <w:r w:rsidRPr="0040010B">
        <w:rPr>
          <w:rFonts w:ascii="Times" w:hAnsi="Times"/>
          <w:sz w:val="28"/>
          <w:szCs w:val="28"/>
        </w:rPr>
        <w:t xml:space="preserve"> </w:t>
      </w:r>
      <w:r w:rsidR="00A93C75" w:rsidRPr="0040010B">
        <w:rPr>
          <w:rFonts w:ascii="Times" w:hAnsi="Times"/>
          <w:sz w:val="28"/>
          <w:szCs w:val="28"/>
        </w:rPr>
        <w:t>return to it for more revision.</w:t>
      </w:r>
      <w:proofErr w:type="gramEnd"/>
      <w:r w:rsidR="00A93C75" w:rsidRPr="0040010B">
        <w:rPr>
          <w:rFonts w:ascii="Times" w:hAnsi="Times"/>
          <w:sz w:val="28"/>
          <w:szCs w:val="28"/>
        </w:rPr>
        <w:t xml:space="preserve"> </w:t>
      </w:r>
      <w:r w:rsidR="00B30ECD" w:rsidRPr="0040010B">
        <w:rPr>
          <w:rFonts w:ascii="Times New Roman" w:hAnsi="Times New Roman"/>
          <w:sz w:val="28"/>
          <w:szCs w:val="28"/>
        </w:rPr>
        <w:t xml:space="preserve">Rewriting is the true writing process. </w:t>
      </w:r>
    </w:p>
    <w:p w:rsidR="007B65D7" w:rsidRPr="0040010B" w:rsidRDefault="00B24585" w:rsidP="0040010B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40010B">
        <w:rPr>
          <w:rFonts w:ascii="Times" w:hAnsi="Times"/>
          <w:sz w:val="28"/>
          <w:szCs w:val="28"/>
        </w:rPr>
        <w:t xml:space="preserve">Take all the classes you can </w:t>
      </w:r>
      <w:r w:rsidR="006D30D5" w:rsidRPr="0040010B">
        <w:rPr>
          <w:rFonts w:ascii="Times" w:hAnsi="Times"/>
          <w:sz w:val="28"/>
          <w:szCs w:val="28"/>
        </w:rPr>
        <w:t>from a</w:t>
      </w:r>
      <w:r w:rsidR="0040010B" w:rsidRPr="0040010B">
        <w:rPr>
          <w:rFonts w:ascii="Times" w:hAnsi="Times"/>
          <w:sz w:val="28"/>
          <w:szCs w:val="28"/>
        </w:rPr>
        <w:t xml:space="preserve"> variety of teachers and venues</w:t>
      </w:r>
      <w:r w:rsidRPr="0040010B">
        <w:rPr>
          <w:rFonts w:ascii="Times" w:hAnsi="Times"/>
          <w:sz w:val="28"/>
          <w:szCs w:val="28"/>
        </w:rPr>
        <w:t xml:space="preserve">. </w:t>
      </w:r>
      <w:r w:rsidR="009E3E77" w:rsidRPr="0040010B">
        <w:rPr>
          <w:rFonts w:ascii="Times" w:hAnsi="Times"/>
          <w:sz w:val="28"/>
          <w:szCs w:val="28"/>
        </w:rPr>
        <w:t>The</w:t>
      </w:r>
      <w:r w:rsidR="006D30D5" w:rsidRPr="0040010B">
        <w:rPr>
          <w:rFonts w:ascii="Times" w:hAnsi="Times"/>
          <w:sz w:val="28"/>
          <w:szCs w:val="28"/>
        </w:rPr>
        <w:t>re’s nothing like a deadline to</w:t>
      </w:r>
      <w:r w:rsidRPr="0040010B">
        <w:rPr>
          <w:rFonts w:ascii="Times" w:hAnsi="Times"/>
          <w:sz w:val="28"/>
          <w:szCs w:val="28"/>
        </w:rPr>
        <w:t xml:space="preserve"> help you focus. </w:t>
      </w:r>
      <w:r w:rsidR="007B65D7" w:rsidRPr="0040010B">
        <w:rPr>
          <w:rFonts w:ascii="Times" w:hAnsi="Times"/>
          <w:sz w:val="28"/>
          <w:szCs w:val="28"/>
        </w:rPr>
        <w:t>Get feedback from others and find places where you can read some of your work to a live audience.</w:t>
      </w:r>
      <w:r w:rsidR="00E53705" w:rsidRPr="0040010B">
        <w:rPr>
          <w:rFonts w:ascii="Times" w:hAnsi="Times"/>
          <w:sz w:val="28"/>
          <w:szCs w:val="28"/>
        </w:rPr>
        <w:t xml:space="preserve"> Read lots of books about writing.</w:t>
      </w:r>
    </w:p>
    <w:p w:rsidR="00446984" w:rsidRPr="0040010B" w:rsidRDefault="00446984" w:rsidP="0040010B">
      <w:pPr>
        <w:widowControl w:val="0"/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 xml:space="preserve">Simone </w:t>
      </w:r>
      <w:r w:rsidR="0040010B" w:rsidRPr="0040010B">
        <w:rPr>
          <w:rFonts w:ascii="Times New Roman" w:hAnsi="Times New Roman"/>
          <w:sz w:val="28"/>
          <w:szCs w:val="28"/>
        </w:rPr>
        <w:t xml:space="preserve">de Beauvoir </w:t>
      </w:r>
      <w:r w:rsidRPr="0040010B">
        <w:rPr>
          <w:rFonts w:ascii="Times New Roman" w:hAnsi="Times New Roman"/>
          <w:sz w:val="28"/>
          <w:szCs w:val="28"/>
        </w:rPr>
        <w:t>wrote that her first drafts were so “…shapeless that it seemed impossible to go on, right up until the moment - always imperceptible … when it becomes impossible not to finish it. Each page, each sentence,</w:t>
      </w:r>
      <w:r w:rsidRPr="0040010B">
        <w:rPr>
          <w:rFonts w:ascii="Times" w:hAnsi="Times"/>
          <w:sz w:val="28"/>
          <w:szCs w:val="28"/>
        </w:rPr>
        <w:t xml:space="preserve"> makes a fresh demand on the powers of invention and requires an unprecedented choice.”</w:t>
      </w:r>
    </w:p>
    <w:p w:rsidR="0040010B" w:rsidRDefault="00295927" w:rsidP="0040010B">
      <w:pPr>
        <w:ind w:firstLine="720"/>
        <w:rPr>
          <w:rFonts w:ascii="Times New Roman" w:hAnsi="Times New Roman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>Writers usually have a preferred writing mode – usually the computer, so try writing in different modes from your usual. Try dictating, writing on yellow pads, or like the Marquis de Sade, write on</w:t>
      </w:r>
      <w:r w:rsidR="002C7269" w:rsidRPr="00400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269" w:rsidRPr="0040010B">
        <w:rPr>
          <w:rFonts w:ascii="Times New Roman" w:hAnsi="Times New Roman"/>
          <w:sz w:val="28"/>
          <w:szCs w:val="28"/>
        </w:rPr>
        <w:t>bedsheets</w:t>
      </w:r>
      <w:proofErr w:type="spellEnd"/>
      <w:r w:rsidRPr="0040010B">
        <w:rPr>
          <w:rFonts w:ascii="Times New Roman" w:hAnsi="Times New Roman"/>
          <w:sz w:val="28"/>
          <w:szCs w:val="28"/>
        </w:rPr>
        <w:t xml:space="preserve">. </w:t>
      </w:r>
    </w:p>
    <w:p w:rsidR="007C49D9" w:rsidRPr="0040010B" w:rsidRDefault="00295927" w:rsidP="007C49D9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>Continue to simplify</w:t>
      </w:r>
      <w:r w:rsidR="0040010B">
        <w:rPr>
          <w:rFonts w:ascii="Times New Roman" w:hAnsi="Times New Roman"/>
          <w:sz w:val="28"/>
          <w:szCs w:val="28"/>
        </w:rPr>
        <w:t>, a</w:t>
      </w:r>
      <w:r w:rsidR="00CB5408" w:rsidRPr="0040010B">
        <w:rPr>
          <w:rFonts w:ascii="Times New Roman" w:hAnsi="Times New Roman"/>
          <w:sz w:val="28"/>
          <w:szCs w:val="28"/>
        </w:rPr>
        <w:t xml:space="preserve">lways working to omit needless words. </w:t>
      </w:r>
      <w:r w:rsidRPr="0040010B">
        <w:rPr>
          <w:rFonts w:ascii="Times New Roman" w:hAnsi="Times New Roman"/>
          <w:sz w:val="28"/>
          <w:szCs w:val="28"/>
        </w:rPr>
        <w:t xml:space="preserve">Rewriting is the true writing process. </w:t>
      </w:r>
      <w:r w:rsidR="007C49D9" w:rsidRPr="0040010B">
        <w:rPr>
          <w:rFonts w:ascii="Times New Roman" w:hAnsi="Times New Roman"/>
          <w:sz w:val="28"/>
          <w:szCs w:val="28"/>
        </w:rPr>
        <w:t>Simone:</w:t>
      </w:r>
      <w:r w:rsidR="007C49D9" w:rsidRPr="0040010B">
        <w:rPr>
          <w:rFonts w:ascii="Times" w:hAnsi="Times"/>
          <w:sz w:val="28"/>
          <w:szCs w:val="28"/>
        </w:rPr>
        <w:t xml:space="preserve"> Then I correct each sentence so that it will fit into the page as a whole, then each page so that it has its place in the whole chapter; later on, each chapter, each </w:t>
      </w:r>
      <w:proofErr w:type="gramStart"/>
      <w:r w:rsidR="007C49D9" w:rsidRPr="0040010B">
        <w:rPr>
          <w:rFonts w:ascii="Times" w:hAnsi="Times"/>
          <w:sz w:val="28"/>
          <w:szCs w:val="28"/>
        </w:rPr>
        <w:t>page,</w:t>
      </w:r>
      <w:proofErr w:type="gramEnd"/>
      <w:r w:rsidR="007C49D9" w:rsidRPr="0040010B">
        <w:rPr>
          <w:rFonts w:ascii="Times" w:hAnsi="Times"/>
          <w:sz w:val="28"/>
          <w:szCs w:val="28"/>
        </w:rPr>
        <w:t xml:space="preserve"> each sentence is revised in relation to the work as a whole.</w:t>
      </w:r>
    </w:p>
    <w:p w:rsidR="007C49D9" w:rsidRPr="0040010B" w:rsidRDefault="007C49D9" w:rsidP="007C49D9">
      <w:pPr>
        <w:ind w:firstLine="720"/>
        <w:rPr>
          <w:rFonts w:ascii="Times New Roman" w:hAnsi="Times New Roman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>John Irving wrote that “the only job as a writer is to make the reader turn the page.”</w:t>
      </w:r>
    </w:p>
    <w:p w:rsidR="006C5DC0" w:rsidRPr="0040010B" w:rsidRDefault="00C75429" w:rsidP="007C49D9">
      <w:pPr>
        <w:ind w:firstLine="720"/>
        <w:rPr>
          <w:rFonts w:ascii="Times" w:hAnsi="Times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 xml:space="preserve">Once I had most of the writing done, I took a lot of time </w:t>
      </w:r>
      <w:r w:rsidR="00B24585" w:rsidRPr="0040010B">
        <w:rPr>
          <w:rFonts w:ascii="Times New Roman" w:hAnsi="Times New Roman"/>
          <w:sz w:val="28"/>
          <w:szCs w:val="28"/>
        </w:rPr>
        <w:t>on</w:t>
      </w:r>
      <w:r w:rsidR="007612B4" w:rsidRPr="0040010B">
        <w:rPr>
          <w:rFonts w:ascii="Times New Roman" w:hAnsi="Times New Roman"/>
          <w:sz w:val="28"/>
          <w:szCs w:val="28"/>
        </w:rPr>
        <w:t xml:space="preserve"> how to begin</w:t>
      </w:r>
      <w:r w:rsidR="0040010B">
        <w:rPr>
          <w:rFonts w:ascii="Times New Roman" w:hAnsi="Times New Roman"/>
          <w:sz w:val="28"/>
          <w:szCs w:val="28"/>
        </w:rPr>
        <w:t>.</w:t>
      </w:r>
      <w:r w:rsidRPr="0040010B">
        <w:rPr>
          <w:rFonts w:ascii="Times New Roman" w:hAnsi="Times New Roman"/>
          <w:sz w:val="28"/>
          <w:szCs w:val="28"/>
        </w:rPr>
        <w:t xml:space="preserve"> The reader wants a sense of </w:t>
      </w:r>
      <w:r w:rsidR="007612B4" w:rsidRPr="0040010B">
        <w:rPr>
          <w:rFonts w:ascii="Times New Roman" w:hAnsi="Times New Roman"/>
          <w:sz w:val="28"/>
          <w:szCs w:val="28"/>
        </w:rPr>
        <w:t>where the story will be going. In the beginning, y</w:t>
      </w:r>
      <w:r w:rsidR="00B24585" w:rsidRPr="0040010B">
        <w:rPr>
          <w:rFonts w:ascii="Times New Roman" w:hAnsi="Times New Roman"/>
          <w:sz w:val="28"/>
          <w:szCs w:val="28"/>
        </w:rPr>
        <w:t xml:space="preserve">ou want to </w:t>
      </w:r>
      <w:r w:rsidR="007919AF" w:rsidRPr="0040010B">
        <w:rPr>
          <w:rFonts w:ascii="Times New Roman" w:hAnsi="Times New Roman"/>
          <w:sz w:val="28"/>
          <w:szCs w:val="28"/>
        </w:rPr>
        <w:t>t</w:t>
      </w:r>
      <w:r w:rsidR="007C49D9">
        <w:rPr>
          <w:rFonts w:ascii="Times New Roman" w:hAnsi="Times New Roman"/>
          <w:sz w:val="28"/>
          <w:szCs w:val="28"/>
        </w:rPr>
        <w:t>antalize them</w:t>
      </w:r>
      <w:r w:rsidRPr="0040010B">
        <w:rPr>
          <w:rFonts w:ascii="Times New Roman" w:hAnsi="Times New Roman"/>
          <w:sz w:val="28"/>
          <w:szCs w:val="28"/>
        </w:rPr>
        <w:t xml:space="preserve"> but </w:t>
      </w:r>
      <w:r w:rsidR="00B24585" w:rsidRPr="0040010B">
        <w:rPr>
          <w:rFonts w:ascii="Times New Roman" w:hAnsi="Times New Roman"/>
          <w:sz w:val="28"/>
          <w:szCs w:val="28"/>
        </w:rPr>
        <w:t>no</w:t>
      </w:r>
      <w:r w:rsidRPr="0040010B">
        <w:rPr>
          <w:rFonts w:ascii="Times New Roman" w:hAnsi="Times New Roman"/>
          <w:sz w:val="28"/>
          <w:szCs w:val="28"/>
        </w:rPr>
        <w:t>t tell all.</w:t>
      </w:r>
    </w:p>
    <w:p w:rsidR="00BC5556" w:rsidRPr="0040010B" w:rsidRDefault="00E57B6C" w:rsidP="007C49D9">
      <w:pPr>
        <w:widowControl w:val="0"/>
        <w:tabs>
          <w:tab w:val="center" w:pos="3600"/>
        </w:tabs>
        <w:rPr>
          <w:rFonts w:ascii="Times New Roman" w:hAnsi="Times New Roman"/>
          <w:sz w:val="28"/>
          <w:szCs w:val="28"/>
        </w:rPr>
      </w:pPr>
      <w:r w:rsidRPr="0040010B">
        <w:rPr>
          <w:rFonts w:ascii="Times New Roman" w:hAnsi="Times New Roman"/>
          <w:sz w:val="28"/>
          <w:szCs w:val="28"/>
        </w:rPr>
        <w:tab/>
        <w:t xml:space="preserve">            Wallace </w:t>
      </w:r>
      <w:proofErr w:type="spellStart"/>
      <w:r w:rsidRPr="0040010B">
        <w:rPr>
          <w:rFonts w:ascii="Times New Roman" w:hAnsi="Times New Roman"/>
          <w:sz w:val="28"/>
          <w:szCs w:val="28"/>
        </w:rPr>
        <w:t>Stegner</w:t>
      </w:r>
      <w:proofErr w:type="spellEnd"/>
      <w:r w:rsidRPr="0040010B">
        <w:rPr>
          <w:rFonts w:ascii="Times New Roman" w:hAnsi="Times New Roman"/>
          <w:sz w:val="28"/>
          <w:szCs w:val="28"/>
        </w:rPr>
        <w:t xml:space="preserve"> </w:t>
      </w:r>
      <w:r w:rsidR="00A93C75" w:rsidRPr="0040010B">
        <w:rPr>
          <w:rFonts w:ascii="Times New Roman" w:hAnsi="Times New Roman"/>
          <w:sz w:val="28"/>
          <w:szCs w:val="28"/>
        </w:rPr>
        <w:t>describes a</w:t>
      </w:r>
      <w:r w:rsidR="006C5DC0" w:rsidRPr="0040010B">
        <w:rPr>
          <w:rFonts w:ascii="Times New Roman" w:hAnsi="Times New Roman"/>
          <w:sz w:val="28"/>
          <w:szCs w:val="28"/>
        </w:rPr>
        <w:t xml:space="preserve"> writer </w:t>
      </w:r>
      <w:r w:rsidR="00BC5556" w:rsidRPr="0040010B">
        <w:rPr>
          <w:rFonts w:ascii="Times New Roman" w:hAnsi="Times New Roman"/>
          <w:sz w:val="28"/>
          <w:szCs w:val="28"/>
        </w:rPr>
        <w:t>as “</w:t>
      </w:r>
      <w:r w:rsidR="006C5DC0" w:rsidRPr="0040010B">
        <w:rPr>
          <w:rFonts w:ascii="Times New Roman" w:hAnsi="Times New Roman"/>
          <w:sz w:val="28"/>
          <w:szCs w:val="28"/>
        </w:rPr>
        <w:t>a synthesizer, a blender, and everything he has ever heard or seen or read or known is potentially there, available for the creation of his story. It all melts and fuses." Marie Arana</w:t>
      </w:r>
      <w:r w:rsidR="00BC5556" w:rsidRPr="0040010B">
        <w:rPr>
          <w:rFonts w:ascii="Times New Roman" w:hAnsi="Times New Roman"/>
          <w:sz w:val="28"/>
          <w:szCs w:val="28"/>
        </w:rPr>
        <w:t xml:space="preserve"> says,</w:t>
      </w:r>
      <w:r w:rsidR="006C5DC0" w:rsidRPr="0040010B">
        <w:rPr>
          <w:rFonts w:ascii="Times New Roman" w:hAnsi="Times New Roman"/>
          <w:sz w:val="28"/>
          <w:szCs w:val="28"/>
        </w:rPr>
        <w:t xml:space="preserve"> “It’s like throwing a lump of clay on the page.” </w:t>
      </w:r>
    </w:p>
    <w:p w:rsidR="00B24585" w:rsidRPr="0040010B" w:rsidRDefault="00A93C75" w:rsidP="007C49D9">
      <w:pPr>
        <w:ind w:firstLine="720"/>
        <w:rPr>
          <w:rFonts w:ascii="Times New Roman" w:hAnsi="Times New Roman"/>
          <w:sz w:val="28"/>
          <w:szCs w:val="28"/>
          <w:u w:val="single"/>
        </w:rPr>
      </w:pPr>
      <w:r w:rsidRPr="0040010B">
        <w:rPr>
          <w:rFonts w:ascii="Times New Roman" w:hAnsi="Times New Roman"/>
          <w:sz w:val="28"/>
          <w:szCs w:val="28"/>
        </w:rPr>
        <w:t xml:space="preserve">Russell Baker wrote </w:t>
      </w:r>
      <w:r w:rsidR="00A86BDC" w:rsidRPr="0040010B">
        <w:rPr>
          <w:rFonts w:ascii="Times New Roman" w:hAnsi="Times New Roman"/>
          <w:sz w:val="28"/>
          <w:szCs w:val="28"/>
        </w:rPr>
        <w:t xml:space="preserve">to </w:t>
      </w:r>
      <w:r w:rsidRPr="0040010B">
        <w:rPr>
          <w:rFonts w:ascii="Times New Roman" w:hAnsi="Times New Roman"/>
          <w:sz w:val="28"/>
          <w:szCs w:val="28"/>
        </w:rPr>
        <w:t xml:space="preserve">his </w:t>
      </w:r>
      <w:r w:rsidR="00A86BDC" w:rsidRPr="0040010B">
        <w:rPr>
          <w:rFonts w:ascii="Times New Roman" w:hAnsi="Times New Roman"/>
          <w:sz w:val="28"/>
          <w:szCs w:val="28"/>
        </w:rPr>
        <w:t>children</w:t>
      </w:r>
      <w:r w:rsidR="002C7269" w:rsidRPr="0040010B">
        <w:rPr>
          <w:rFonts w:ascii="Times New Roman" w:hAnsi="Times New Roman"/>
          <w:sz w:val="28"/>
          <w:szCs w:val="28"/>
        </w:rPr>
        <w:t xml:space="preserve">, </w:t>
      </w:r>
      <w:r w:rsidRPr="0040010B">
        <w:rPr>
          <w:rFonts w:ascii="Times New Roman" w:hAnsi="Times New Roman"/>
          <w:sz w:val="28"/>
          <w:szCs w:val="28"/>
        </w:rPr>
        <w:t>“…</w:t>
      </w:r>
      <w:r w:rsidR="002C7269" w:rsidRPr="0040010B">
        <w:rPr>
          <w:rFonts w:ascii="Times New Roman" w:hAnsi="Times New Roman"/>
          <w:sz w:val="28"/>
          <w:szCs w:val="28"/>
        </w:rPr>
        <w:t xml:space="preserve"> I </w:t>
      </w:r>
      <w:r w:rsidR="00A86BDC" w:rsidRPr="0040010B">
        <w:rPr>
          <w:rFonts w:ascii="Times New Roman" w:hAnsi="Times New Roman"/>
          <w:sz w:val="28"/>
          <w:szCs w:val="28"/>
        </w:rPr>
        <w:t>t</w:t>
      </w:r>
      <w:r w:rsidR="006C5DC0" w:rsidRPr="0040010B">
        <w:rPr>
          <w:rFonts w:ascii="Times New Roman" w:hAnsi="Times New Roman"/>
          <w:sz w:val="28"/>
          <w:szCs w:val="28"/>
        </w:rPr>
        <w:t xml:space="preserve">ried to convey to them some sense of how different the world </w:t>
      </w:r>
      <w:r w:rsidR="002C7269" w:rsidRPr="0040010B">
        <w:rPr>
          <w:rFonts w:ascii="Times New Roman" w:hAnsi="Times New Roman"/>
          <w:sz w:val="28"/>
          <w:szCs w:val="28"/>
        </w:rPr>
        <w:t xml:space="preserve">was from </w:t>
      </w:r>
      <w:r w:rsidR="006C5DC0" w:rsidRPr="0040010B">
        <w:rPr>
          <w:rFonts w:ascii="Times New Roman" w:hAnsi="Times New Roman"/>
          <w:sz w:val="28"/>
          <w:szCs w:val="28"/>
        </w:rPr>
        <w:t>that I had come fro</w:t>
      </w:r>
      <w:r w:rsidR="002C7269" w:rsidRPr="0040010B">
        <w:rPr>
          <w:rFonts w:ascii="Times New Roman" w:hAnsi="Times New Roman"/>
          <w:sz w:val="28"/>
          <w:szCs w:val="28"/>
        </w:rPr>
        <w:t xml:space="preserve">m; to tell them about their </w:t>
      </w:r>
      <w:r w:rsidR="006C5DC0" w:rsidRPr="0040010B">
        <w:rPr>
          <w:rFonts w:ascii="Times New Roman" w:hAnsi="Times New Roman"/>
          <w:sz w:val="28"/>
          <w:szCs w:val="28"/>
        </w:rPr>
        <w:t xml:space="preserve">forebears, who had lived </w:t>
      </w:r>
      <w:r w:rsidR="00B24585" w:rsidRPr="0040010B">
        <w:rPr>
          <w:rFonts w:ascii="Times New Roman" w:hAnsi="Times New Roman"/>
          <w:sz w:val="28"/>
          <w:szCs w:val="28"/>
        </w:rPr>
        <w:t xml:space="preserve">and died before they were born … </w:t>
      </w:r>
      <w:r w:rsidR="006C5DC0" w:rsidRPr="0040010B">
        <w:rPr>
          <w:rFonts w:ascii="Times New Roman" w:hAnsi="Times New Roman"/>
          <w:sz w:val="28"/>
          <w:szCs w:val="28"/>
        </w:rPr>
        <w:t>I wanted my children to know that they were part of a long chain of humanity extending deep into the past</w:t>
      </w:r>
      <w:r w:rsidR="00B24585" w:rsidRPr="0040010B">
        <w:rPr>
          <w:rFonts w:ascii="Times New Roman" w:hAnsi="Times New Roman"/>
          <w:sz w:val="28"/>
          <w:szCs w:val="28"/>
        </w:rPr>
        <w:t>…</w:t>
      </w:r>
      <w:r w:rsidR="00A86BDC" w:rsidRPr="0040010B">
        <w:rPr>
          <w:rFonts w:ascii="Times New Roman" w:hAnsi="Times New Roman"/>
          <w:sz w:val="28"/>
          <w:szCs w:val="28"/>
        </w:rPr>
        <w:t>”</w:t>
      </w:r>
    </w:p>
    <w:p w:rsidR="00E53705" w:rsidRPr="00B0289F" w:rsidRDefault="00E53705" w:rsidP="0040010B">
      <w:pPr>
        <w:ind w:firstLine="720"/>
        <w:rPr>
          <w:rFonts w:ascii="Times New Roman" w:hAnsi="Times New Roman"/>
          <w:sz w:val="28"/>
          <w:szCs w:val="28"/>
        </w:rPr>
      </w:pPr>
    </w:p>
    <w:p w:rsidR="00550539" w:rsidRDefault="00550539" w:rsidP="0040010B">
      <w:pPr>
        <w:widowControl w:val="0"/>
        <w:ind w:firstLine="720"/>
        <w:rPr>
          <w:rFonts w:ascii="Times" w:hAnsi="Times"/>
        </w:rPr>
      </w:pPr>
    </w:p>
    <w:p w:rsidR="00F11B08" w:rsidRDefault="00F11B08" w:rsidP="0040010B">
      <w:pPr>
        <w:widowControl w:val="0"/>
        <w:ind w:firstLine="720"/>
        <w:rPr>
          <w:rFonts w:ascii="Times" w:hAnsi="Times"/>
        </w:rPr>
      </w:pPr>
    </w:p>
    <w:p w:rsidR="00824741" w:rsidRPr="00A63F93" w:rsidRDefault="00824741" w:rsidP="0040010B">
      <w:pPr>
        <w:widowControl w:val="0"/>
        <w:rPr>
          <w:rFonts w:ascii="Times" w:hAnsi="Times"/>
        </w:rPr>
      </w:pPr>
    </w:p>
    <w:sectPr w:rsidR="00824741" w:rsidRPr="00A63F93" w:rsidSect="007C49D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E5" w:rsidRDefault="00D900E5">
      <w:r>
        <w:separator/>
      </w:r>
    </w:p>
  </w:endnote>
  <w:endnote w:type="continuationSeparator" w:id="0">
    <w:p w:rsidR="00D900E5" w:rsidRDefault="00D9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05" w:rsidRDefault="00F11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7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705">
      <w:rPr>
        <w:rStyle w:val="PageNumber"/>
      </w:rPr>
      <w:t>1</w:t>
    </w:r>
    <w:r>
      <w:rPr>
        <w:rStyle w:val="PageNumber"/>
      </w:rPr>
      <w:fldChar w:fldCharType="end"/>
    </w:r>
  </w:p>
  <w:p w:rsidR="00E53705" w:rsidRDefault="00E537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05" w:rsidRDefault="00F11A09">
    <w:pPr>
      <w:pStyle w:val="Footer"/>
      <w:framePr w:w="369" w:wrap="around" w:vAnchor="text" w:hAnchor="page" w:x="10513" w:y="21"/>
      <w:rPr>
        <w:rStyle w:val="PageNumber"/>
        <w:rFonts w:ascii="Geneva" w:hAnsi="Geneva"/>
        <w:sz w:val="16"/>
      </w:rPr>
    </w:pPr>
    <w:r>
      <w:rPr>
        <w:rStyle w:val="PageNumber"/>
        <w:rFonts w:ascii="Geneva" w:hAnsi="Geneva"/>
        <w:sz w:val="16"/>
      </w:rPr>
      <w:fldChar w:fldCharType="begin"/>
    </w:r>
    <w:r w:rsidR="00E53705">
      <w:rPr>
        <w:rStyle w:val="PageNumber"/>
        <w:rFonts w:ascii="Geneva" w:hAnsi="Geneva"/>
        <w:sz w:val="16"/>
      </w:rPr>
      <w:instrText xml:space="preserve">PAGE  </w:instrText>
    </w:r>
    <w:r>
      <w:rPr>
        <w:rStyle w:val="PageNumber"/>
        <w:rFonts w:ascii="Geneva" w:hAnsi="Geneva"/>
        <w:sz w:val="16"/>
      </w:rPr>
      <w:fldChar w:fldCharType="separate"/>
    </w:r>
    <w:r w:rsidR="007C49D9">
      <w:rPr>
        <w:rStyle w:val="PageNumber"/>
        <w:rFonts w:ascii="Geneva" w:hAnsi="Geneva"/>
        <w:noProof/>
        <w:sz w:val="16"/>
      </w:rPr>
      <w:t>1</w:t>
    </w:r>
    <w:r>
      <w:rPr>
        <w:rStyle w:val="PageNumber"/>
        <w:rFonts w:ascii="Geneva" w:hAnsi="Geneva"/>
        <w:sz w:val="16"/>
      </w:rPr>
      <w:fldChar w:fldCharType="end"/>
    </w:r>
  </w:p>
  <w:p w:rsidR="00E53705" w:rsidRDefault="00E537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E5" w:rsidRDefault="00D900E5">
      <w:r>
        <w:separator/>
      </w:r>
    </w:p>
  </w:footnote>
  <w:footnote w:type="continuationSeparator" w:id="0">
    <w:p w:rsidR="00D900E5" w:rsidRDefault="00D9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05" w:rsidRDefault="00E53705">
    <w:pPr>
      <w:pStyle w:val="Header"/>
      <w:jc w:val="right"/>
      <w:rPr>
        <w:rFonts w:ascii="Geneva" w:hAnsi="Genev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120"/>
        </w:tabs>
        <w:ind w:left="4120" w:hanging="360"/>
      </w:pPr>
      <w:rPr>
        <w:rFonts w:hint="default"/>
        <w:i w:val="0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42437D"/>
    <w:multiLevelType w:val="hybridMultilevel"/>
    <w:tmpl w:val="982EC490"/>
    <w:lvl w:ilvl="0" w:tplc="9A5E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A3CF0"/>
    <w:multiLevelType w:val="hybridMultilevel"/>
    <w:tmpl w:val="F6D865B4"/>
    <w:lvl w:ilvl="0" w:tplc="D868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SortMethod w:val="0000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58"/>
    <w:rsid w:val="000211A5"/>
    <w:rsid w:val="000607B0"/>
    <w:rsid w:val="000B1EE4"/>
    <w:rsid w:val="000B31E4"/>
    <w:rsid w:val="000E2647"/>
    <w:rsid w:val="001259F6"/>
    <w:rsid w:val="001B26FF"/>
    <w:rsid w:val="001C6AF3"/>
    <w:rsid w:val="00295927"/>
    <w:rsid w:val="002B036F"/>
    <w:rsid w:val="002C7269"/>
    <w:rsid w:val="002F21AF"/>
    <w:rsid w:val="00393668"/>
    <w:rsid w:val="003E585C"/>
    <w:rsid w:val="0040010B"/>
    <w:rsid w:val="004335E2"/>
    <w:rsid w:val="00446984"/>
    <w:rsid w:val="00525F7C"/>
    <w:rsid w:val="00550539"/>
    <w:rsid w:val="005B4C46"/>
    <w:rsid w:val="006C5DC0"/>
    <w:rsid w:val="006D30D5"/>
    <w:rsid w:val="006D5D5A"/>
    <w:rsid w:val="00725F21"/>
    <w:rsid w:val="007612B4"/>
    <w:rsid w:val="007742DA"/>
    <w:rsid w:val="00777E88"/>
    <w:rsid w:val="007919AF"/>
    <w:rsid w:val="007B0825"/>
    <w:rsid w:val="007B65D7"/>
    <w:rsid w:val="007B7770"/>
    <w:rsid w:val="007C49D9"/>
    <w:rsid w:val="007D0B58"/>
    <w:rsid w:val="00824741"/>
    <w:rsid w:val="009E3E77"/>
    <w:rsid w:val="009F3867"/>
    <w:rsid w:val="00A86BDC"/>
    <w:rsid w:val="00A93C75"/>
    <w:rsid w:val="00B0289F"/>
    <w:rsid w:val="00B21224"/>
    <w:rsid w:val="00B24585"/>
    <w:rsid w:val="00B27C58"/>
    <w:rsid w:val="00B30ECD"/>
    <w:rsid w:val="00B642E4"/>
    <w:rsid w:val="00B9705C"/>
    <w:rsid w:val="00BC2404"/>
    <w:rsid w:val="00BC5556"/>
    <w:rsid w:val="00C75429"/>
    <w:rsid w:val="00CB5408"/>
    <w:rsid w:val="00CF58B9"/>
    <w:rsid w:val="00D900E5"/>
    <w:rsid w:val="00E53705"/>
    <w:rsid w:val="00E57B6C"/>
    <w:rsid w:val="00E67300"/>
    <w:rsid w:val="00ED3713"/>
    <w:rsid w:val="00F11A09"/>
    <w:rsid w:val="00F11B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1A0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1A09"/>
    <w:pPr>
      <w:widowControl w:val="0"/>
      <w:jc w:val="center"/>
    </w:pPr>
    <w:rPr>
      <w:rFonts w:ascii="Geneva" w:hAnsi="Geneva"/>
      <w:b/>
    </w:rPr>
  </w:style>
  <w:style w:type="paragraph" w:styleId="Footer">
    <w:name w:val="footer"/>
    <w:basedOn w:val="Normal"/>
    <w:rsid w:val="00F11A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1A09"/>
  </w:style>
  <w:style w:type="paragraph" w:styleId="Header">
    <w:name w:val="header"/>
    <w:basedOn w:val="Normal"/>
    <w:rsid w:val="00F11A0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11A09"/>
    <w:rPr>
      <w:sz w:val="20"/>
    </w:rPr>
  </w:style>
  <w:style w:type="paragraph" w:styleId="BodyTextIndent">
    <w:name w:val="Body Text Indent"/>
    <w:basedOn w:val="Normal"/>
    <w:rsid w:val="00F11A09"/>
    <w:pPr>
      <w:widowControl w:val="0"/>
      <w:spacing w:line="480" w:lineRule="auto"/>
      <w:ind w:firstLine="720"/>
    </w:pPr>
    <w:rPr>
      <w:sz w:val="36"/>
    </w:rPr>
  </w:style>
  <w:style w:type="character" w:customStyle="1" w:styleId="BkEpigraph">
    <w:name w:val="Bk Epigraph"/>
    <w:rsid w:val="00356A40"/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27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9592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01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23A6D-67A9-4ED1-8065-6352257F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Shrink Wrapped Renaissance Woman</vt:lpstr>
    </vt:vector>
  </TitlesOfParts>
  <Company>PNNA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Shrink Wrapped Renaissance Woman</dc:title>
  <dc:creator>Evonne Agnello</dc:creator>
  <cp:lastModifiedBy>Marjane</cp:lastModifiedBy>
  <cp:revision>2</cp:revision>
  <cp:lastPrinted>2012-09-28T17:22:00Z</cp:lastPrinted>
  <dcterms:created xsi:type="dcterms:W3CDTF">2012-12-31T20:16:00Z</dcterms:created>
  <dcterms:modified xsi:type="dcterms:W3CDTF">2012-12-31T20:16:00Z</dcterms:modified>
</cp:coreProperties>
</file>