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3B15B" w14:textId="02F58789" w:rsidR="00EE4F36" w:rsidRPr="008403F3" w:rsidRDefault="008D72AF" w:rsidP="00EE4F36">
      <w:pPr>
        <w:pStyle w:val="Heading1"/>
        <w:jc w:val="center"/>
        <w:rPr>
          <w:rFonts w:eastAsia="Calibri" w:cstheme="minorHAnsi"/>
          <w:sz w:val="44"/>
          <w:szCs w:val="44"/>
        </w:rPr>
      </w:pPr>
      <w:r>
        <w:rPr>
          <w:rFonts w:eastAsia="Calibri" w:cstheme="minorHAnsi"/>
          <w:sz w:val="44"/>
          <w:szCs w:val="44"/>
        </w:rPr>
        <w:t>ENGR</w:t>
      </w:r>
      <w:r w:rsidR="009F0766">
        <w:rPr>
          <w:rFonts w:eastAsia="Calibri" w:cstheme="minorHAnsi"/>
          <w:sz w:val="44"/>
          <w:szCs w:val="44"/>
        </w:rPr>
        <w:t xml:space="preserve"> 204</w:t>
      </w:r>
      <w:r w:rsidR="00EE4F36" w:rsidRPr="008403F3">
        <w:rPr>
          <w:rFonts w:eastAsia="Calibri" w:cstheme="minorHAnsi"/>
          <w:sz w:val="44"/>
          <w:szCs w:val="44"/>
        </w:rPr>
        <w:t xml:space="preserve">: </w:t>
      </w:r>
      <w:r w:rsidR="009F0766">
        <w:rPr>
          <w:rFonts w:eastAsia="Calibri" w:cstheme="minorHAnsi"/>
          <w:sz w:val="44"/>
          <w:szCs w:val="44"/>
        </w:rPr>
        <w:t>Electrical Circuits</w:t>
      </w:r>
    </w:p>
    <w:p w14:paraId="2797DA75" w14:textId="1AB02CF7" w:rsidR="00EE4F36" w:rsidRPr="008403F3" w:rsidRDefault="00EE4F36" w:rsidP="00EE4F36">
      <w:pPr>
        <w:pStyle w:val="Heading1"/>
        <w:jc w:val="center"/>
        <w:rPr>
          <w:rStyle w:val="Heading2Char"/>
          <w:b/>
          <w:color w:val="000000" w:themeColor="text1"/>
        </w:rPr>
      </w:pPr>
      <w:r w:rsidRPr="008403F3">
        <w:rPr>
          <w:rStyle w:val="Heading2Char"/>
          <w:rFonts w:cstheme="minorHAnsi"/>
          <w:color w:val="000000" w:themeColor="text1"/>
        </w:rPr>
        <w:t>Syllabus</w:t>
      </w:r>
      <w:r w:rsidRPr="008403F3">
        <w:rPr>
          <w:rFonts w:cstheme="minorHAnsi"/>
          <w:color w:val="000000" w:themeColor="text1"/>
        </w:rPr>
        <w:br/>
      </w:r>
      <w:r w:rsidR="0055188A">
        <w:rPr>
          <w:rStyle w:val="Heading2Char"/>
          <w:color w:val="000000" w:themeColor="text1"/>
        </w:rPr>
        <w:t>Spring</w:t>
      </w:r>
      <w:r w:rsidRPr="008403F3">
        <w:rPr>
          <w:rStyle w:val="Heading2Char"/>
          <w:color w:val="000000" w:themeColor="text1"/>
        </w:rPr>
        <w:t xml:space="preserve"> 20</w:t>
      </w:r>
      <w:r w:rsidR="005E326A">
        <w:rPr>
          <w:rStyle w:val="Heading2Char"/>
          <w:color w:val="000000" w:themeColor="text1"/>
        </w:rPr>
        <w:t>2</w:t>
      </w:r>
      <w:r w:rsidR="009F0766">
        <w:rPr>
          <w:rStyle w:val="Heading2Char"/>
          <w:color w:val="000000" w:themeColor="text1"/>
        </w:rPr>
        <w:t>1</w:t>
      </w:r>
    </w:p>
    <w:p w14:paraId="58D243A1" w14:textId="77777777" w:rsidR="00EB1C1E" w:rsidRDefault="00517FB2" w:rsidP="00EB1C1E">
      <w:pPr>
        <w:pStyle w:val="BodyText"/>
        <w:ind w:right="20"/>
        <w:rPr>
          <w:rFonts w:ascii="Cambria"/>
        </w:rPr>
      </w:pPr>
      <w:r>
        <w:rPr>
          <w:rFonts w:ascii="Cambria"/>
        </w:rPr>
        <w:t>Stephanie Bostwick</w:t>
      </w:r>
    </w:p>
    <w:p w14:paraId="6B03C2BF" w14:textId="7CDFB39B" w:rsidR="00EB1C1E" w:rsidRDefault="006C7387" w:rsidP="00EB1C1E">
      <w:pPr>
        <w:pStyle w:val="BodyText"/>
        <w:ind w:right="20"/>
        <w:rPr>
          <w:rFonts w:ascii="Cambria"/>
          <w:color w:val="0000FF"/>
          <w:u w:val="single" w:color="0000FF"/>
        </w:rPr>
      </w:pPr>
      <w:hyperlink r:id="rId8">
        <w:r w:rsidR="00517FB2">
          <w:rPr>
            <w:rFonts w:ascii="Cambria"/>
            <w:color w:val="0000FF"/>
            <w:u w:val="single" w:color="0000FF"/>
          </w:rPr>
          <w:t>sbostwick</w:t>
        </w:r>
        <w:r w:rsidR="009B13D8">
          <w:rPr>
            <w:rFonts w:ascii="Cambria"/>
            <w:color w:val="0000FF"/>
            <w:u w:val="single" w:color="0000FF"/>
          </w:rPr>
          <w:t>@nwic.edu</w:t>
        </w:r>
      </w:hyperlink>
    </w:p>
    <w:p w14:paraId="75651FA0" w14:textId="30854D8D" w:rsidR="00F66495" w:rsidRDefault="00026E02" w:rsidP="00EB1C1E">
      <w:pPr>
        <w:pStyle w:val="BodyText"/>
        <w:ind w:right="20"/>
        <w:rPr>
          <w:rFonts w:ascii="Cambria"/>
        </w:rPr>
      </w:pPr>
      <w:r>
        <w:rPr>
          <w:rFonts w:ascii="Cambria"/>
        </w:rPr>
        <w:t>(360) 392-</w:t>
      </w:r>
      <w:r w:rsidR="003A5FFE">
        <w:rPr>
          <w:rFonts w:ascii="Cambria"/>
        </w:rPr>
        <w:t>4275</w:t>
      </w:r>
    </w:p>
    <w:p w14:paraId="4FF2F620" w14:textId="52F9BA95" w:rsidR="00F66495" w:rsidRDefault="008403F3" w:rsidP="00EB1C1E">
      <w:pPr>
        <w:pStyle w:val="BodyText"/>
        <w:rPr>
          <w:rFonts w:ascii="Cambria"/>
        </w:rPr>
      </w:pPr>
      <w:r>
        <w:rPr>
          <w:rFonts w:ascii="Cambria"/>
        </w:rPr>
        <w:t>building #4 office #210</w:t>
      </w:r>
    </w:p>
    <w:p w14:paraId="027EBB2E" w14:textId="77777777" w:rsidR="00FA54C3" w:rsidRDefault="00FA54C3" w:rsidP="00EB1C1E">
      <w:pPr>
        <w:pStyle w:val="BodyText"/>
        <w:rPr>
          <w:rFonts w:ascii="Cambria"/>
        </w:rPr>
      </w:pPr>
    </w:p>
    <w:p w14:paraId="153D12FC" w14:textId="7527F873" w:rsidR="00FA54C3" w:rsidRDefault="001A0269" w:rsidP="00FA54C3">
      <w:pPr>
        <w:pStyle w:val="BodyText"/>
        <w:ind w:right="20"/>
        <w:rPr>
          <w:rFonts w:ascii="Cambria"/>
        </w:rPr>
      </w:pPr>
      <w:r>
        <w:rPr>
          <w:rFonts w:ascii="Cambria"/>
        </w:rPr>
        <w:t>Credits: 6</w:t>
      </w:r>
    </w:p>
    <w:p w14:paraId="39F82BC0" w14:textId="77777777" w:rsidR="00FA54C3" w:rsidRDefault="00FA54C3" w:rsidP="00FA54C3">
      <w:pPr>
        <w:pStyle w:val="BodyText"/>
        <w:ind w:right="20"/>
        <w:rPr>
          <w:rFonts w:ascii="Cambria"/>
        </w:rPr>
      </w:pPr>
      <w:r w:rsidRPr="00FA54C3">
        <w:rPr>
          <w:rFonts w:ascii="Cambria"/>
        </w:rPr>
        <w:t xml:space="preserve">Class Time: </w:t>
      </w:r>
      <w:r>
        <w:rPr>
          <w:rFonts w:ascii="Cambria"/>
        </w:rPr>
        <w:t>TBD</w:t>
      </w:r>
      <w:r w:rsidRPr="00FA54C3">
        <w:rPr>
          <w:rFonts w:ascii="Cambria"/>
        </w:rPr>
        <w:t xml:space="preserve">, &amp; Canvas online classroom </w:t>
      </w:r>
    </w:p>
    <w:p w14:paraId="630E1A7F" w14:textId="00B3365A" w:rsidR="00FA54C3" w:rsidRPr="00FA54C3" w:rsidRDefault="00FA54C3" w:rsidP="00FA54C3">
      <w:pPr>
        <w:pStyle w:val="BodyText"/>
        <w:ind w:right="20"/>
        <w:rPr>
          <w:rFonts w:ascii="Cambria"/>
        </w:rPr>
      </w:pPr>
      <w:r w:rsidRPr="00FA54C3">
        <w:rPr>
          <w:rFonts w:ascii="Cambria"/>
        </w:rPr>
        <w:t>Office Hours:</w:t>
      </w:r>
    </w:p>
    <w:p w14:paraId="52DF8D68" w14:textId="77777777" w:rsidR="00FA54C3" w:rsidRDefault="00FA54C3" w:rsidP="00EB1C1E">
      <w:pPr>
        <w:pStyle w:val="BodyText"/>
        <w:rPr>
          <w:rFonts w:ascii="Cambria"/>
          <w:sz w:val="15"/>
        </w:rPr>
      </w:pPr>
    </w:p>
    <w:p w14:paraId="36D90351" w14:textId="77777777" w:rsidR="00F66495" w:rsidRDefault="009B13D8">
      <w:pPr>
        <w:spacing w:before="100" w:line="281" w:lineRule="exact"/>
        <w:ind w:left="390" w:right="390"/>
        <w:jc w:val="center"/>
        <w:rPr>
          <w:rFonts w:ascii="Cambria-BoldItalic"/>
          <w:b/>
          <w:i/>
          <w:sz w:val="24"/>
        </w:rPr>
      </w:pPr>
      <w:r>
        <w:rPr>
          <w:rFonts w:ascii="Cambria-BoldItalic"/>
          <w:b/>
          <w:i/>
          <w:sz w:val="24"/>
        </w:rPr>
        <w:t>NWIC MISSION STATEMENT</w:t>
      </w:r>
    </w:p>
    <w:p w14:paraId="3E610C8C" w14:textId="68B64A9F" w:rsidR="00F66495" w:rsidRDefault="009B13D8">
      <w:pPr>
        <w:spacing w:after="23"/>
        <w:ind w:left="393" w:right="390"/>
        <w:jc w:val="center"/>
        <w:rPr>
          <w:rFonts w:ascii="Cambria"/>
          <w:i/>
          <w:sz w:val="24"/>
        </w:rPr>
      </w:pPr>
      <w:r>
        <w:rPr>
          <w:rFonts w:ascii="Cambria"/>
          <w:i/>
          <w:color w:val="FF0000"/>
          <w:sz w:val="24"/>
        </w:rPr>
        <w:t>Through education, Nor</w:t>
      </w:r>
      <w:r w:rsidR="00243164">
        <w:rPr>
          <w:rFonts w:ascii="Cambria"/>
          <w:i/>
          <w:color w:val="FF0000"/>
          <w:sz w:val="24"/>
        </w:rPr>
        <w:t xml:space="preserve">thwest Indian College promotes </w:t>
      </w:r>
      <w:r w:rsidR="00243164">
        <w:rPr>
          <w:rFonts w:ascii="Cambria"/>
          <w:i/>
          <w:color w:val="FF0000"/>
          <w:sz w:val="24"/>
        </w:rPr>
        <w:br/>
        <w:t>I</w:t>
      </w:r>
      <w:r>
        <w:rPr>
          <w:rFonts w:ascii="Cambria"/>
          <w:i/>
          <w:color w:val="FF0000"/>
          <w:sz w:val="24"/>
        </w:rPr>
        <w:t>ndigenous self-determination and knowledge</w:t>
      </w:r>
    </w:p>
    <w:p w14:paraId="2C2B33B2" w14:textId="77777777" w:rsidR="00F66495" w:rsidRDefault="00061477">
      <w:pPr>
        <w:pStyle w:val="BodyText"/>
        <w:spacing w:line="20" w:lineRule="exact"/>
        <w:ind w:left="183"/>
        <w:rPr>
          <w:rFonts w:ascii="Cambria"/>
          <w:sz w:val="2"/>
        </w:rPr>
      </w:pPr>
      <w:r>
        <w:rPr>
          <w:rFonts w:ascii="Cambria"/>
          <w:noProof/>
          <w:sz w:val="2"/>
          <w:lang w:bidi="ar-SA"/>
        </w:rPr>
        <mc:AlternateContent>
          <mc:Choice Requires="wpg">
            <w:drawing>
              <wp:inline distT="0" distB="0" distL="0" distR="0" wp14:anchorId="73DEF4E2" wp14:editId="4B65806E">
                <wp:extent cx="5981065" cy="9525"/>
                <wp:effectExtent l="0" t="0" r="13335" b="317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9525"/>
                          <a:chOff x="0" y="0"/>
                          <a:chExt cx="9419" cy="15"/>
                        </a:xfrm>
                      </wpg:grpSpPr>
                      <wps:wsp>
                        <wps:cNvPr id="4" name="Line 3"/>
                        <wps:cNvCnPr/>
                        <wps:spPr bwMode="auto">
                          <a:xfrm>
                            <a:off x="0" y="7"/>
                            <a:ext cx="94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470.95pt;height:.75pt;mso-position-horizontal-relative:char;mso-position-vertical-relative:line" coordsize="9419,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">
                <v:line id="Line 3" o:spid="_x0000_s1027" style="position:absolute;visibility:visible;mso-wrap-style:square" from="0,7" to="941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9KjMQAAADaAAAADwAAAGRycy9kb3ducmV2LnhtbESPQWvCQBSE74L/YXlCb3Vj1VZSV5GC&#10;UHrSVK3entnXJJh9u2S3Jv33XaHgcZiZb5j5sjO1uFLjK8sKRsMEBHFudcWFgt3n+nEGwgdkjbVl&#10;UvBLHpaLfm+OqbYtb+mahUJECPsUFZQhuFRKn5dk0A+tI47et20MhiibQuoG2wg3tXxKkmdpsOK4&#10;UKKjt5LyS/ZjFJyP1O63h9X062Wa7fabsTucPpxSD4Nu9QoiUBfu4f/2u1YwgduVeAPk4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4T0qMxAAAANoAAAAPAAAAAAAAAAAA&#10;AAAAAKECAABkcnMvZG93bnJldi54bWxQSwUGAAAAAAQABAD5AAAAkgMAAAAA&#10;" strokeweight=".72pt"/>
                <w10:anchorlock/>
              </v:group>
            </w:pict>
          </mc:Fallback>
        </mc:AlternateContent>
      </w:r>
    </w:p>
    <w:p w14:paraId="106B0F88" w14:textId="77777777" w:rsidR="00F66495" w:rsidRDefault="00F66495">
      <w:pPr>
        <w:pStyle w:val="BodyText"/>
        <w:spacing w:before="10"/>
        <w:rPr>
          <w:rFonts w:ascii="Cambria"/>
          <w:i/>
          <w:sz w:val="18"/>
        </w:rPr>
      </w:pPr>
    </w:p>
    <w:p w14:paraId="763F7C0A" w14:textId="4221385E" w:rsidR="00F66495" w:rsidRDefault="009B13D8">
      <w:pPr>
        <w:spacing w:before="100"/>
        <w:ind w:left="220"/>
        <w:rPr>
          <w:rFonts w:ascii="Cambria"/>
          <w:sz w:val="24"/>
        </w:rPr>
      </w:pPr>
      <w:r>
        <w:rPr>
          <w:rFonts w:ascii="Cambria"/>
          <w:b/>
          <w:sz w:val="24"/>
        </w:rPr>
        <w:t xml:space="preserve">Course Prerequisites: </w:t>
      </w:r>
      <w:r w:rsidR="00C26EB2">
        <w:rPr>
          <w:rFonts w:ascii="Cambria"/>
          <w:sz w:val="24"/>
        </w:rPr>
        <w:t>PHYS 123, MATH 238 (co-requisite)</w:t>
      </w:r>
    </w:p>
    <w:p w14:paraId="7C868F34" w14:textId="77777777" w:rsidR="00F66495" w:rsidRDefault="00F66495">
      <w:pPr>
        <w:pStyle w:val="BodyText"/>
        <w:spacing w:before="1"/>
        <w:rPr>
          <w:rFonts w:ascii="Cambria"/>
        </w:rPr>
      </w:pPr>
    </w:p>
    <w:p w14:paraId="5130BC98" w14:textId="77777777" w:rsidR="00F66495" w:rsidRDefault="009B13D8">
      <w:pPr>
        <w:pStyle w:val="Heading1"/>
        <w:spacing w:line="281" w:lineRule="exact"/>
        <w:rPr>
          <w:rFonts w:ascii="Cambria"/>
        </w:rPr>
      </w:pPr>
      <w:r>
        <w:rPr>
          <w:rFonts w:ascii="Cambria"/>
          <w:u w:val="single"/>
        </w:rPr>
        <w:t>Required Text</w:t>
      </w:r>
    </w:p>
    <w:p w14:paraId="55BFF30D" w14:textId="554C5716" w:rsidR="00F66495" w:rsidRDefault="003A5FFE">
      <w:pPr>
        <w:pStyle w:val="BodyText"/>
        <w:tabs>
          <w:tab w:val="left" w:pos="5261"/>
        </w:tabs>
        <w:spacing w:line="281" w:lineRule="exact"/>
        <w:ind w:left="220"/>
        <w:rPr>
          <w:rFonts w:ascii="Cambria"/>
        </w:rPr>
      </w:pPr>
      <w:r>
        <w:rPr>
          <w:rFonts w:ascii="Cambria"/>
        </w:rPr>
        <w:t>None.</w:t>
      </w:r>
    </w:p>
    <w:p w14:paraId="3FDC1FC6" w14:textId="77777777" w:rsidR="00F66495" w:rsidRDefault="00F66495">
      <w:pPr>
        <w:pStyle w:val="BodyText"/>
        <w:spacing w:before="11"/>
        <w:rPr>
          <w:rFonts w:ascii="Cambria"/>
          <w:sz w:val="23"/>
        </w:rPr>
      </w:pPr>
    </w:p>
    <w:p w14:paraId="7ABBD7E7" w14:textId="77777777" w:rsidR="00F66495" w:rsidRDefault="009B13D8">
      <w:pPr>
        <w:pStyle w:val="Heading1"/>
        <w:spacing w:line="278" w:lineRule="exact"/>
        <w:rPr>
          <w:rFonts w:ascii="Cambria"/>
        </w:rPr>
      </w:pPr>
      <w:r>
        <w:rPr>
          <w:rFonts w:ascii="Cambria"/>
          <w:u w:val="single"/>
        </w:rPr>
        <w:t>Course Description</w:t>
      </w:r>
    </w:p>
    <w:p w14:paraId="760C626B" w14:textId="05903509" w:rsidR="00F43D9A" w:rsidRPr="00F43D9A" w:rsidRDefault="001A0269" w:rsidP="00F43D9A">
      <w:pPr>
        <w:widowControl/>
        <w:autoSpaceDE/>
        <w:autoSpaceDN/>
        <w:rPr>
          <w:rFonts w:ascii="Cambria"/>
          <w:sz w:val="24"/>
          <w:szCs w:val="24"/>
        </w:rPr>
      </w:pPr>
      <w:r w:rsidRPr="001A0269">
        <w:rPr>
          <w:rFonts w:ascii="Cambria"/>
          <w:sz w:val="24"/>
          <w:szCs w:val="24"/>
        </w:rPr>
        <w:t>This course is an introduction to electrical engineering. Topics covered include basic circuit and systems concepts and resistors, sources, capacitors, inductors, and operational amplifiers. Students will solve first- and second-order linear differential equations associated with basic circuit forms.</w:t>
      </w:r>
    </w:p>
    <w:p w14:paraId="42A6876B" w14:textId="77777777" w:rsidR="00243164" w:rsidRDefault="00243164">
      <w:pPr>
        <w:pStyle w:val="BodyText"/>
        <w:spacing w:before="10"/>
      </w:pPr>
    </w:p>
    <w:p w14:paraId="41485868" w14:textId="77777777" w:rsidR="00F66495" w:rsidRDefault="009B13D8">
      <w:pPr>
        <w:pStyle w:val="Heading1"/>
        <w:spacing w:line="281" w:lineRule="exact"/>
        <w:rPr>
          <w:rFonts w:ascii="Cambria"/>
          <w:u w:val="single"/>
        </w:rPr>
      </w:pPr>
      <w:r>
        <w:rPr>
          <w:rFonts w:ascii="Cambria"/>
          <w:u w:val="single"/>
        </w:rPr>
        <w:t>Course Outcomes</w:t>
      </w:r>
    </w:p>
    <w:p w14:paraId="07420FAC" w14:textId="74E0517E" w:rsidR="0055188A" w:rsidRDefault="00243164" w:rsidP="00C06C3D">
      <w:pPr>
        <w:pStyle w:val="Heading1"/>
        <w:spacing w:line="281" w:lineRule="exact"/>
        <w:rPr>
          <w:rFonts w:ascii="Cambria"/>
        </w:rPr>
      </w:pPr>
      <w:r>
        <w:rPr>
          <w:rFonts w:ascii="Cambria"/>
        </w:rPr>
        <w:t>At the completion of this course students will be able to:</w:t>
      </w:r>
    </w:p>
    <w:p w14:paraId="2FE9D8AD" w14:textId="77777777" w:rsidR="00ED075E" w:rsidRPr="00ED075E" w:rsidRDefault="00ED075E" w:rsidP="00ED075E">
      <w:pPr>
        <w:pStyle w:val="NormalWeb"/>
        <w:numPr>
          <w:ilvl w:val="0"/>
          <w:numId w:val="6"/>
        </w:numPr>
        <w:spacing w:before="0" w:beforeAutospacing="0" w:after="0" w:afterAutospacing="0"/>
        <w:textAlignment w:val="baseline"/>
        <w:rPr>
          <w:rFonts w:ascii="Cambria" w:eastAsia="Times New Roman"/>
          <w:sz w:val="24"/>
          <w:szCs w:val="24"/>
          <w:lang w:bidi="en-US"/>
        </w:rPr>
      </w:pPr>
      <w:r w:rsidRPr="00ED075E">
        <w:rPr>
          <w:rFonts w:ascii="Cambria" w:eastAsia="Times New Roman"/>
          <w:sz w:val="24"/>
          <w:szCs w:val="24"/>
          <w:lang w:bidi="en-US"/>
        </w:rPr>
        <w:t>Solve electric circuits using node and mesh analysis, Kirchoff</w:t>
      </w:r>
      <w:r w:rsidRPr="00ED075E">
        <w:rPr>
          <w:rFonts w:ascii="Cambria" w:eastAsia="Times New Roman"/>
          <w:sz w:val="24"/>
          <w:szCs w:val="24"/>
          <w:lang w:bidi="en-US"/>
        </w:rPr>
        <w:t>’</w:t>
      </w:r>
      <w:r w:rsidRPr="00ED075E">
        <w:rPr>
          <w:rFonts w:ascii="Cambria" w:eastAsia="Times New Roman"/>
          <w:sz w:val="24"/>
          <w:szCs w:val="24"/>
          <w:lang w:bidi="en-US"/>
        </w:rPr>
        <w:t>s laws and equivalent resistance</w:t>
      </w:r>
    </w:p>
    <w:p w14:paraId="392A24C3" w14:textId="77777777" w:rsidR="00ED075E" w:rsidRPr="00ED075E" w:rsidRDefault="00ED075E" w:rsidP="00ED075E">
      <w:pPr>
        <w:pStyle w:val="NormalWeb"/>
        <w:numPr>
          <w:ilvl w:val="0"/>
          <w:numId w:val="6"/>
        </w:numPr>
        <w:spacing w:before="0" w:beforeAutospacing="0" w:after="0" w:afterAutospacing="0"/>
        <w:textAlignment w:val="baseline"/>
        <w:rPr>
          <w:rFonts w:ascii="Cambria" w:eastAsia="Times New Roman"/>
          <w:sz w:val="24"/>
          <w:szCs w:val="24"/>
          <w:lang w:bidi="en-US"/>
        </w:rPr>
      </w:pPr>
      <w:r w:rsidRPr="00ED075E">
        <w:rPr>
          <w:rFonts w:ascii="Cambria" w:eastAsia="Times New Roman"/>
          <w:sz w:val="24"/>
          <w:szCs w:val="24"/>
          <w:lang w:bidi="en-US"/>
        </w:rPr>
        <w:t>Apply Thevenin</w:t>
      </w:r>
      <w:r w:rsidRPr="00ED075E">
        <w:rPr>
          <w:rFonts w:ascii="Cambria" w:eastAsia="Times New Roman"/>
          <w:sz w:val="24"/>
          <w:szCs w:val="24"/>
          <w:lang w:bidi="en-US"/>
        </w:rPr>
        <w:t>’</w:t>
      </w:r>
      <w:r w:rsidRPr="00ED075E">
        <w:rPr>
          <w:rFonts w:ascii="Cambria" w:eastAsia="Times New Roman"/>
          <w:sz w:val="24"/>
          <w:szCs w:val="24"/>
          <w:lang w:bidi="en-US"/>
        </w:rPr>
        <w:t>s and Norton</w:t>
      </w:r>
      <w:r w:rsidRPr="00ED075E">
        <w:rPr>
          <w:rFonts w:ascii="Cambria" w:eastAsia="Times New Roman"/>
          <w:sz w:val="24"/>
          <w:szCs w:val="24"/>
          <w:lang w:bidi="en-US"/>
        </w:rPr>
        <w:t>’</w:t>
      </w:r>
      <w:r w:rsidRPr="00ED075E">
        <w:rPr>
          <w:rFonts w:ascii="Cambria" w:eastAsia="Times New Roman"/>
          <w:sz w:val="24"/>
          <w:szCs w:val="24"/>
          <w:lang w:bidi="en-US"/>
        </w:rPr>
        <w:t>s theorems and superposition to circuit analysis</w:t>
      </w:r>
    </w:p>
    <w:p w14:paraId="20D1245C" w14:textId="69F90BF0" w:rsidR="00ED075E" w:rsidRPr="00ED075E" w:rsidRDefault="00ED075E" w:rsidP="00ED075E">
      <w:pPr>
        <w:pStyle w:val="NormalWeb"/>
        <w:numPr>
          <w:ilvl w:val="0"/>
          <w:numId w:val="6"/>
        </w:numPr>
        <w:spacing w:before="0" w:beforeAutospacing="0" w:after="0" w:afterAutospacing="0"/>
        <w:textAlignment w:val="baseline"/>
        <w:rPr>
          <w:rFonts w:ascii="Cambria" w:eastAsia="Times New Roman"/>
          <w:sz w:val="24"/>
          <w:szCs w:val="24"/>
          <w:lang w:bidi="en-US"/>
        </w:rPr>
      </w:pPr>
      <w:r w:rsidRPr="00ED075E">
        <w:rPr>
          <w:rFonts w:ascii="Cambria" w:eastAsia="Times New Roman"/>
          <w:sz w:val="24"/>
          <w:szCs w:val="24"/>
          <w:lang w:bidi="en-US"/>
        </w:rPr>
        <w:t>Apply mathematical models for basic circuit elements including resistors, sources, capacitors, induc</w:t>
      </w:r>
      <w:r w:rsidR="006C7387">
        <w:rPr>
          <w:rFonts w:ascii="Cambria" w:eastAsia="Times New Roman"/>
          <w:sz w:val="24"/>
          <w:szCs w:val="24"/>
          <w:lang w:bidi="en-US"/>
        </w:rPr>
        <w:t>tors and operational amplifiers</w:t>
      </w:r>
      <w:bookmarkStart w:id="0" w:name="_GoBack"/>
      <w:bookmarkEnd w:id="0"/>
    </w:p>
    <w:p w14:paraId="126C96E5" w14:textId="77777777" w:rsidR="00ED075E" w:rsidRPr="00ED075E" w:rsidRDefault="00ED075E" w:rsidP="00ED075E">
      <w:pPr>
        <w:pStyle w:val="NormalWeb"/>
        <w:numPr>
          <w:ilvl w:val="0"/>
          <w:numId w:val="6"/>
        </w:numPr>
        <w:spacing w:before="0" w:beforeAutospacing="0" w:after="0" w:afterAutospacing="0"/>
        <w:textAlignment w:val="baseline"/>
        <w:rPr>
          <w:rFonts w:ascii="Cambria" w:eastAsia="Times New Roman"/>
          <w:sz w:val="24"/>
          <w:szCs w:val="24"/>
          <w:lang w:bidi="en-US"/>
        </w:rPr>
      </w:pPr>
      <w:r w:rsidRPr="00ED075E">
        <w:rPr>
          <w:rFonts w:ascii="Cambria" w:eastAsia="Times New Roman"/>
          <w:sz w:val="24"/>
          <w:szCs w:val="24"/>
          <w:lang w:bidi="en-US"/>
        </w:rPr>
        <w:t>Solve first-order and second-order switched circuits</w:t>
      </w:r>
    </w:p>
    <w:p w14:paraId="6AE58EE1" w14:textId="77777777" w:rsidR="00ED075E" w:rsidRPr="00ED075E" w:rsidRDefault="00ED075E" w:rsidP="00ED075E">
      <w:pPr>
        <w:pStyle w:val="NormalWeb"/>
        <w:numPr>
          <w:ilvl w:val="0"/>
          <w:numId w:val="6"/>
        </w:numPr>
        <w:spacing w:before="0" w:beforeAutospacing="0" w:after="0" w:afterAutospacing="0"/>
        <w:textAlignment w:val="baseline"/>
        <w:rPr>
          <w:rFonts w:ascii="Cambria" w:eastAsia="Times New Roman"/>
          <w:sz w:val="24"/>
          <w:szCs w:val="24"/>
          <w:lang w:bidi="en-US"/>
        </w:rPr>
      </w:pPr>
      <w:r w:rsidRPr="00ED075E">
        <w:rPr>
          <w:rFonts w:ascii="Cambria" w:eastAsia="Times New Roman"/>
          <w:sz w:val="24"/>
          <w:szCs w:val="24"/>
          <w:lang w:bidi="en-US"/>
        </w:rPr>
        <w:t>Analyze single-phase and three-phase sinusoidal steady state circuits</w:t>
      </w:r>
    </w:p>
    <w:p w14:paraId="03A736B8" w14:textId="77777777" w:rsidR="00ED075E" w:rsidRPr="00ED075E" w:rsidRDefault="00ED075E" w:rsidP="00ED075E">
      <w:pPr>
        <w:pStyle w:val="NormalWeb"/>
        <w:numPr>
          <w:ilvl w:val="0"/>
          <w:numId w:val="6"/>
        </w:numPr>
        <w:spacing w:before="0" w:beforeAutospacing="0" w:after="0" w:afterAutospacing="0"/>
        <w:textAlignment w:val="baseline"/>
        <w:rPr>
          <w:rFonts w:ascii="Cambria" w:eastAsia="Times New Roman"/>
          <w:sz w:val="24"/>
          <w:szCs w:val="24"/>
          <w:lang w:bidi="en-US"/>
        </w:rPr>
      </w:pPr>
      <w:r w:rsidRPr="00ED075E">
        <w:rPr>
          <w:rFonts w:ascii="Cambria" w:eastAsia="Times New Roman"/>
          <w:sz w:val="24"/>
          <w:szCs w:val="24"/>
          <w:lang w:bidi="en-US"/>
        </w:rPr>
        <w:t>Design, build, and troubleshoot electrical instrumentation and control systems as specified in a circuit schematic</w:t>
      </w:r>
    </w:p>
    <w:p w14:paraId="40EAD064" w14:textId="77777777" w:rsidR="00ED075E" w:rsidRPr="00ED075E" w:rsidRDefault="00ED075E" w:rsidP="00ED075E">
      <w:pPr>
        <w:pStyle w:val="NormalWeb"/>
        <w:numPr>
          <w:ilvl w:val="0"/>
          <w:numId w:val="6"/>
        </w:numPr>
        <w:spacing w:before="0" w:beforeAutospacing="0" w:after="0" w:afterAutospacing="0"/>
        <w:textAlignment w:val="baseline"/>
        <w:rPr>
          <w:rFonts w:ascii="Cambria" w:eastAsia="Times New Roman"/>
          <w:sz w:val="24"/>
          <w:szCs w:val="24"/>
          <w:lang w:bidi="en-US"/>
        </w:rPr>
      </w:pPr>
      <w:r w:rsidRPr="00ED075E">
        <w:rPr>
          <w:rFonts w:ascii="Cambria" w:eastAsia="Times New Roman"/>
          <w:sz w:val="24"/>
          <w:szCs w:val="24"/>
          <w:lang w:bidi="en-US"/>
        </w:rPr>
        <w:t>Perform basic circuit analysis using computer-based tools such as PSPICE, TINA, LTSPICE, or MultiSim</w:t>
      </w:r>
    </w:p>
    <w:p w14:paraId="0B4951DD" w14:textId="77777777" w:rsidR="00ED075E" w:rsidRPr="00ED075E" w:rsidRDefault="00ED075E" w:rsidP="00ED075E">
      <w:pPr>
        <w:pStyle w:val="NormalWeb"/>
        <w:numPr>
          <w:ilvl w:val="0"/>
          <w:numId w:val="6"/>
        </w:numPr>
        <w:spacing w:before="0" w:beforeAutospacing="0" w:after="0" w:afterAutospacing="0"/>
        <w:textAlignment w:val="baseline"/>
        <w:rPr>
          <w:rFonts w:ascii="Cambria" w:eastAsia="Times New Roman"/>
          <w:sz w:val="24"/>
          <w:szCs w:val="24"/>
          <w:lang w:bidi="en-US"/>
        </w:rPr>
      </w:pPr>
      <w:r w:rsidRPr="00ED075E">
        <w:rPr>
          <w:rFonts w:ascii="Cambria" w:eastAsia="Times New Roman"/>
          <w:sz w:val="24"/>
          <w:szCs w:val="24"/>
          <w:lang w:bidi="en-US"/>
        </w:rPr>
        <w:t>Analyze the transient step and natural response of first and second order linear direct current (DC) circuits containing resistors, capacitors, and/or inductors</w:t>
      </w:r>
    </w:p>
    <w:p w14:paraId="391CEB3C" w14:textId="5976AC6A" w:rsidR="00ED075E" w:rsidRPr="00ED075E" w:rsidRDefault="00ED075E" w:rsidP="00ED075E">
      <w:pPr>
        <w:pStyle w:val="NormalWeb"/>
        <w:numPr>
          <w:ilvl w:val="0"/>
          <w:numId w:val="6"/>
        </w:numPr>
        <w:spacing w:before="0" w:beforeAutospacing="0" w:after="0" w:afterAutospacing="0"/>
        <w:textAlignment w:val="baseline"/>
        <w:rPr>
          <w:rFonts w:ascii="Cambria" w:eastAsia="Times New Roman"/>
          <w:sz w:val="24"/>
          <w:szCs w:val="24"/>
          <w:lang w:bidi="en-US"/>
        </w:rPr>
      </w:pPr>
      <w:r w:rsidRPr="00ED075E">
        <w:rPr>
          <w:rFonts w:ascii="Cambria" w:eastAsia="Times New Roman"/>
          <w:sz w:val="24"/>
          <w:szCs w:val="24"/>
          <w:lang w:bidi="en-US"/>
        </w:rPr>
        <w:t>Analyze the steady-state response of sinusoidal circuits including frequency-selective circuits by applying the concepts of phasor transforms and impedence</w:t>
      </w:r>
    </w:p>
    <w:p w14:paraId="6FB4BC97" w14:textId="22EEAAC3" w:rsidR="005E326A" w:rsidRPr="005E326A" w:rsidRDefault="005E326A" w:rsidP="00243164">
      <w:pPr>
        <w:pStyle w:val="NormalWeb"/>
        <w:spacing w:before="0" w:beforeAutospacing="0" w:after="0" w:afterAutospacing="0"/>
        <w:textAlignment w:val="baseline"/>
        <w:rPr>
          <w:rFonts w:ascii="Cambria" w:eastAsia="Times New Roman"/>
          <w:sz w:val="24"/>
          <w:szCs w:val="24"/>
          <w:lang w:bidi="en-US"/>
        </w:rPr>
      </w:pPr>
    </w:p>
    <w:p w14:paraId="01BCA3A6" w14:textId="3919D308" w:rsidR="00F66495" w:rsidRDefault="00243164">
      <w:pPr>
        <w:pStyle w:val="Heading1"/>
        <w:spacing w:before="1" w:line="281" w:lineRule="exact"/>
        <w:rPr>
          <w:rFonts w:ascii="Cambria"/>
        </w:rPr>
      </w:pPr>
      <w:r>
        <w:rPr>
          <w:rFonts w:ascii="Cambria"/>
          <w:u w:val="single"/>
        </w:rPr>
        <w:lastRenderedPageBreak/>
        <w:t xml:space="preserve">NWIC </w:t>
      </w:r>
      <w:r w:rsidR="009B13D8">
        <w:rPr>
          <w:rFonts w:ascii="Cambria"/>
          <w:u w:val="single"/>
        </w:rPr>
        <w:t>Institutional Outcomes</w:t>
      </w:r>
    </w:p>
    <w:p w14:paraId="5E240782" w14:textId="5B1268E7" w:rsidR="008D481F" w:rsidRPr="00931C85" w:rsidRDefault="008D481F" w:rsidP="008D481F">
      <w:pPr>
        <w:tabs>
          <w:tab w:val="left" w:pos="461"/>
        </w:tabs>
        <w:ind w:left="810" w:hanging="810"/>
        <w:rPr>
          <w:rFonts w:ascii="Cambria"/>
          <w:sz w:val="24"/>
          <w:szCs w:val="24"/>
        </w:rPr>
      </w:pPr>
      <w:r w:rsidRPr="00931C85">
        <w:rPr>
          <w:rFonts w:ascii="Cambria"/>
          <w:sz w:val="24"/>
          <w:szCs w:val="24"/>
        </w:rPr>
        <w:tab/>
        <w:t xml:space="preserve">1. </w:t>
      </w:r>
      <w:r w:rsidRPr="00931C85">
        <w:rPr>
          <w:rFonts w:ascii="Cambria"/>
          <w:sz w:val="24"/>
          <w:szCs w:val="24"/>
        </w:rPr>
        <w:tab/>
        <w:t>Effectively communicate in diverse situations, from receiving to expressing information, both verbally and non-verbally</w:t>
      </w:r>
    </w:p>
    <w:p w14:paraId="41857AB7" w14:textId="3B3C6067" w:rsidR="00F66495" w:rsidRPr="00931C85" w:rsidRDefault="008D481F" w:rsidP="009B13D8">
      <w:pPr>
        <w:pStyle w:val="ListParagraph"/>
        <w:numPr>
          <w:ilvl w:val="0"/>
          <w:numId w:val="7"/>
        </w:numPr>
        <w:tabs>
          <w:tab w:val="left" w:pos="461"/>
        </w:tabs>
        <w:rPr>
          <w:rFonts w:eastAsia="Times New Roman" w:hAnsi="Times New Roman" w:cs="Times New Roman"/>
          <w:sz w:val="24"/>
          <w:szCs w:val="24"/>
        </w:rPr>
      </w:pPr>
      <w:r w:rsidRPr="00931C85">
        <w:rPr>
          <w:rFonts w:eastAsia="Times New Roman" w:hAnsi="Times New Roman" w:cs="Times New Roman"/>
          <w:sz w:val="24"/>
          <w:szCs w:val="24"/>
        </w:rPr>
        <w:t>Meet the technological challenges of a modern world</w:t>
      </w:r>
    </w:p>
    <w:p w14:paraId="5CDAE37A" w14:textId="53939E81" w:rsidR="00F66495" w:rsidRPr="00931C85" w:rsidRDefault="008D481F" w:rsidP="006B7FA7">
      <w:pPr>
        <w:pStyle w:val="ListParagraph"/>
        <w:numPr>
          <w:ilvl w:val="0"/>
          <w:numId w:val="7"/>
        </w:numPr>
        <w:tabs>
          <w:tab w:val="left" w:pos="461"/>
        </w:tabs>
        <w:spacing w:before="8"/>
        <w:rPr>
          <w:rFonts w:eastAsia="Times New Roman" w:hAnsi="Times New Roman" w:cs="Times New Roman"/>
          <w:sz w:val="24"/>
          <w:szCs w:val="24"/>
        </w:rPr>
      </w:pPr>
      <w:r w:rsidRPr="00931C85">
        <w:rPr>
          <w:rFonts w:eastAsia="Times New Roman" w:hAnsi="Times New Roman" w:cs="Times New Roman"/>
          <w:sz w:val="24"/>
          <w:szCs w:val="24"/>
        </w:rPr>
        <w:t>Work co</w:t>
      </w:r>
      <w:r w:rsidR="006B7FA7" w:rsidRPr="00931C85">
        <w:rPr>
          <w:rFonts w:eastAsia="Times New Roman" w:hAnsi="Times New Roman" w:cs="Times New Roman"/>
          <w:sz w:val="24"/>
          <w:szCs w:val="24"/>
        </w:rPr>
        <w:t>operatively toward a common goal</w:t>
      </w:r>
    </w:p>
    <w:p w14:paraId="1436F64F" w14:textId="77777777" w:rsidR="00277E85" w:rsidRPr="00931C85" w:rsidRDefault="00277E85" w:rsidP="00277E85">
      <w:pPr>
        <w:pStyle w:val="ListParagraph"/>
        <w:tabs>
          <w:tab w:val="left" w:pos="461"/>
        </w:tabs>
        <w:spacing w:before="8"/>
        <w:ind w:left="820" w:firstLine="0"/>
        <w:rPr>
          <w:rFonts w:eastAsia="Times New Roman" w:hAnsi="Times New Roman" w:cs="Times New Roman"/>
          <w:sz w:val="24"/>
          <w:szCs w:val="24"/>
        </w:rPr>
      </w:pPr>
    </w:p>
    <w:p w14:paraId="3B66EBB0" w14:textId="46244914" w:rsidR="00F66495" w:rsidRPr="00277E85" w:rsidRDefault="009B13D8" w:rsidP="007C77E5">
      <w:pPr>
        <w:spacing w:line="277" w:lineRule="exact"/>
        <w:ind w:left="180"/>
        <w:rPr>
          <w:rFonts w:ascii="Cambria"/>
          <w:b/>
          <w:sz w:val="24"/>
        </w:rPr>
      </w:pPr>
      <w:r>
        <w:rPr>
          <w:rFonts w:ascii="Cambria"/>
          <w:b/>
          <w:sz w:val="24"/>
          <w:u w:val="single"/>
        </w:rPr>
        <w:t>Course Requirements and Expectations</w:t>
      </w:r>
    </w:p>
    <w:p w14:paraId="406FCD7B" w14:textId="77777777" w:rsidR="00F66495" w:rsidRPr="00931C85" w:rsidRDefault="009B13D8" w:rsidP="00931C85">
      <w:pPr>
        <w:ind w:left="220"/>
        <w:rPr>
          <w:rFonts w:ascii="Cambria"/>
          <w:sz w:val="24"/>
          <w:szCs w:val="24"/>
        </w:rPr>
      </w:pPr>
      <w:r w:rsidRPr="00931C85">
        <w:rPr>
          <w:rFonts w:ascii="Cambria"/>
          <w:sz w:val="24"/>
          <w:szCs w:val="24"/>
        </w:rPr>
        <w:t>Students who have a valid issue that prevents them from attending class need to notify the instructor prior to the start of class, email messaging is preferred but phone message is acceptable. It is understood in some situations an absence will be unavoidable. In those situations students will be given the opportunity to make up attendance and participation by watching recordings of the class session that has been missed. Embedded in the recorded class session will be participation questions. If those questions are answered and submitted to the instructor within 1 week of the scheduled class session, attendance and participation points will be awarded based on the agreement reached between student and instructor.</w:t>
      </w:r>
    </w:p>
    <w:p w14:paraId="1C2AC007" w14:textId="77777777" w:rsidR="00F66495" w:rsidRPr="00931C85" w:rsidRDefault="00F66495" w:rsidP="00931C85">
      <w:pPr>
        <w:ind w:left="220"/>
        <w:rPr>
          <w:rFonts w:ascii="Cambria"/>
          <w:sz w:val="24"/>
          <w:szCs w:val="24"/>
        </w:rPr>
      </w:pPr>
    </w:p>
    <w:p w14:paraId="2F1585F0" w14:textId="3C86CCF7" w:rsidR="00F66495" w:rsidRPr="00931C85" w:rsidRDefault="009B13D8" w:rsidP="00931C85">
      <w:pPr>
        <w:rPr>
          <w:rFonts w:ascii="Cambria"/>
          <w:sz w:val="24"/>
          <w:szCs w:val="24"/>
        </w:rPr>
      </w:pPr>
      <w:r w:rsidRPr="00931C85">
        <w:rPr>
          <w:rFonts w:ascii="Cambria"/>
          <w:sz w:val="24"/>
          <w:szCs w:val="24"/>
        </w:rPr>
        <w:t>Any exceptions to this attendance poli</w:t>
      </w:r>
      <w:r w:rsidR="002365D4" w:rsidRPr="00931C85">
        <w:rPr>
          <w:rFonts w:ascii="Cambria"/>
          <w:sz w:val="24"/>
          <w:szCs w:val="24"/>
        </w:rPr>
        <w:t xml:space="preserve">cy must be approved by the </w:t>
      </w:r>
      <w:r w:rsidRPr="00931C85">
        <w:rPr>
          <w:rFonts w:ascii="Cambria"/>
          <w:sz w:val="24"/>
          <w:szCs w:val="24"/>
        </w:rPr>
        <w:t>Department Chair and the instructor in writing before the start of the quarter.</w:t>
      </w:r>
    </w:p>
    <w:p w14:paraId="67C02745" w14:textId="77777777" w:rsidR="00F66495" w:rsidRPr="00931C85" w:rsidRDefault="00F66495" w:rsidP="00931C85">
      <w:pPr>
        <w:ind w:left="220"/>
        <w:rPr>
          <w:rFonts w:ascii="Cambria"/>
          <w:sz w:val="24"/>
          <w:szCs w:val="24"/>
        </w:rPr>
      </w:pPr>
    </w:p>
    <w:p w14:paraId="51AF6F29" w14:textId="77777777" w:rsidR="00F66495" w:rsidRDefault="009B13D8" w:rsidP="00277E85">
      <w:pPr>
        <w:ind w:right="442"/>
        <w:rPr>
          <w:rFonts w:ascii="Arial-BoldItalicMT"/>
          <w:b/>
          <w:i/>
          <w:sz w:val="24"/>
        </w:rPr>
      </w:pPr>
      <w:r>
        <w:rPr>
          <w:rFonts w:ascii="Arial-BoldItalicMT"/>
          <w:b/>
          <w:i/>
          <w:color w:val="FF0000"/>
          <w:spacing w:val="6"/>
          <w:w w:val="90"/>
          <w:sz w:val="24"/>
        </w:rPr>
        <w:t>It</w:t>
      </w:r>
      <w:r>
        <w:rPr>
          <w:rFonts w:ascii="Arial-BoldItalicMT"/>
          <w:b/>
          <w:i/>
          <w:color w:val="FF0000"/>
          <w:spacing w:val="-26"/>
          <w:w w:val="90"/>
          <w:sz w:val="24"/>
        </w:rPr>
        <w:t xml:space="preserve"> </w:t>
      </w:r>
      <w:r>
        <w:rPr>
          <w:rFonts w:ascii="Arial-BoldItalicMT"/>
          <w:b/>
          <w:i/>
          <w:color w:val="FF0000"/>
          <w:w w:val="90"/>
          <w:sz w:val="24"/>
        </w:rPr>
        <w:t>will</w:t>
      </w:r>
      <w:r>
        <w:rPr>
          <w:rFonts w:ascii="Arial-BoldItalicMT"/>
          <w:b/>
          <w:i/>
          <w:color w:val="FF0000"/>
          <w:spacing w:val="-26"/>
          <w:w w:val="90"/>
          <w:sz w:val="24"/>
        </w:rPr>
        <w:t xml:space="preserve"> </w:t>
      </w:r>
      <w:r>
        <w:rPr>
          <w:rFonts w:ascii="Arial-BoldItalicMT"/>
          <w:b/>
          <w:i/>
          <w:color w:val="FF0000"/>
          <w:w w:val="90"/>
          <w:sz w:val="24"/>
        </w:rPr>
        <w:t>not</w:t>
      </w:r>
      <w:r>
        <w:rPr>
          <w:rFonts w:ascii="Arial-BoldItalicMT"/>
          <w:b/>
          <w:i/>
          <w:color w:val="FF0000"/>
          <w:spacing w:val="-26"/>
          <w:w w:val="90"/>
          <w:sz w:val="24"/>
        </w:rPr>
        <w:t xml:space="preserve"> </w:t>
      </w:r>
      <w:r>
        <w:rPr>
          <w:rFonts w:ascii="Arial-BoldItalicMT"/>
          <w:b/>
          <w:i/>
          <w:color w:val="FF0000"/>
          <w:w w:val="90"/>
          <w:sz w:val="24"/>
        </w:rPr>
        <w:t>be</w:t>
      </w:r>
      <w:r>
        <w:rPr>
          <w:rFonts w:ascii="Arial-BoldItalicMT"/>
          <w:b/>
          <w:i/>
          <w:color w:val="FF0000"/>
          <w:spacing w:val="-25"/>
          <w:w w:val="90"/>
          <w:sz w:val="24"/>
        </w:rPr>
        <w:t xml:space="preserve"> </w:t>
      </w:r>
      <w:r>
        <w:rPr>
          <w:rFonts w:ascii="Arial-BoldItalicMT"/>
          <w:b/>
          <w:i/>
          <w:color w:val="FF0000"/>
          <w:w w:val="90"/>
          <w:sz w:val="24"/>
        </w:rPr>
        <w:t>possible</w:t>
      </w:r>
      <w:r>
        <w:rPr>
          <w:rFonts w:ascii="Arial-BoldItalicMT"/>
          <w:b/>
          <w:i/>
          <w:color w:val="FF0000"/>
          <w:spacing w:val="-26"/>
          <w:w w:val="90"/>
          <w:sz w:val="24"/>
        </w:rPr>
        <w:t xml:space="preserve"> </w:t>
      </w:r>
      <w:r>
        <w:rPr>
          <w:rFonts w:ascii="Arial-BoldItalicMT"/>
          <w:b/>
          <w:i/>
          <w:color w:val="FF0000"/>
          <w:w w:val="90"/>
          <w:sz w:val="24"/>
        </w:rPr>
        <w:t>to</w:t>
      </w:r>
      <w:r>
        <w:rPr>
          <w:rFonts w:ascii="Arial-BoldItalicMT"/>
          <w:b/>
          <w:i/>
          <w:color w:val="FF0000"/>
          <w:spacing w:val="-26"/>
          <w:w w:val="90"/>
          <w:sz w:val="24"/>
        </w:rPr>
        <w:t xml:space="preserve"> </w:t>
      </w:r>
      <w:r>
        <w:rPr>
          <w:rFonts w:ascii="Arial-BoldItalicMT"/>
          <w:b/>
          <w:i/>
          <w:color w:val="FF0000"/>
          <w:w w:val="90"/>
          <w:sz w:val="24"/>
        </w:rPr>
        <w:t>earn</w:t>
      </w:r>
      <w:r>
        <w:rPr>
          <w:rFonts w:ascii="Arial-BoldItalicMT"/>
          <w:b/>
          <w:i/>
          <w:color w:val="FF0000"/>
          <w:spacing w:val="-25"/>
          <w:w w:val="90"/>
          <w:sz w:val="24"/>
        </w:rPr>
        <w:t xml:space="preserve"> </w:t>
      </w:r>
      <w:r>
        <w:rPr>
          <w:rFonts w:ascii="Arial-BoldItalicMT"/>
          <w:b/>
          <w:i/>
          <w:color w:val="FF0000"/>
          <w:w w:val="90"/>
          <w:sz w:val="24"/>
        </w:rPr>
        <w:t>a</w:t>
      </w:r>
      <w:r>
        <w:rPr>
          <w:rFonts w:ascii="Arial-BoldItalicMT"/>
          <w:b/>
          <w:i/>
          <w:color w:val="FF0000"/>
          <w:spacing w:val="-25"/>
          <w:w w:val="90"/>
          <w:sz w:val="24"/>
        </w:rPr>
        <w:t xml:space="preserve"> </w:t>
      </w:r>
      <w:r>
        <w:rPr>
          <w:rFonts w:ascii="Arial-BoldItalicMT"/>
          <w:b/>
          <w:i/>
          <w:color w:val="FF0000"/>
          <w:w w:val="90"/>
          <w:sz w:val="24"/>
        </w:rPr>
        <w:t>passing</w:t>
      </w:r>
      <w:r>
        <w:rPr>
          <w:rFonts w:ascii="Arial-BoldItalicMT"/>
          <w:b/>
          <w:i/>
          <w:color w:val="FF0000"/>
          <w:spacing w:val="-26"/>
          <w:w w:val="90"/>
          <w:sz w:val="24"/>
        </w:rPr>
        <w:t xml:space="preserve"> </w:t>
      </w:r>
      <w:r>
        <w:rPr>
          <w:rFonts w:ascii="Arial-BoldItalicMT"/>
          <w:b/>
          <w:i/>
          <w:color w:val="FF0000"/>
          <w:w w:val="90"/>
          <w:sz w:val="24"/>
        </w:rPr>
        <w:t>grade</w:t>
      </w:r>
      <w:r>
        <w:rPr>
          <w:rFonts w:ascii="Arial-BoldItalicMT"/>
          <w:b/>
          <w:i/>
          <w:color w:val="FF0000"/>
          <w:spacing w:val="-26"/>
          <w:w w:val="90"/>
          <w:sz w:val="24"/>
        </w:rPr>
        <w:t xml:space="preserve"> </w:t>
      </w:r>
      <w:r>
        <w:rPr>
          <w:rFonts w:ascii="Arial-BoldItalicMT"/>
          <w:b/>
          <w:i/>
          <w:color w:val="FF0000"/>
          <w:w w:val="90"/>
          <w:sz w:val="24"/>
        </w:rPr>
        <w:t>if</w:t>
      </w:r>
      <w:r>
        <w:rPr>
          <w:rFonts w:ascii="Arial-BoldItalicMT"/>
          <w:b/>
          <w:i/>
          <w:color w:val="FF0000"/>
          <w:spacing w:val="-25"/>
          <w:w w:val="90"/>
          <w:sz w:val="24"/>
        </w:rPr>
        <w:t xml:space="preserve"> </w:t>
      </w:r>
      <w:r>
        <w:rPr>
          <w:rFonts w:ascii="Arial-BoldItalicMT"/>
          <w:b/>
          <w:i/>
          <w:color w:val="FF0000"/>
          <w:w w:val="90"/>
          <w:sz w:val="24"/>
        </w:rPr>
        <w:t>a</w:t>
      </w:r>
      <w:r>
        <w:rPr>
          <w:rFonts w:ascii="Arial-BoldItalicMT"/>
          <w:b/>
          <w:i/>
          <w:color w:val="FF0000"/>
          <w:spacing w:val="-25"/>
          <w:w w:val="90"/>
          <w:sz w:val="24"/>
        </w:rPr>
        <w:t xml:space="preserve"> </w:t>
      </w:r>
      <w:r>
        <w:rPr>
          <w:rFonts w:ascii="Arial-BoldItalicMT"/>
          <w:b/>
          <w:i/>
          <w:color w:val="FF0000"/>
          <w:spacing w:val="2"/>
          <w:w w:val="90"/>
          <w:sz w:val="24"/>
        </w:rPr>
        <w:t>student</w:t>
      </w:r>
      <w:r>
        <w:rPr>
          <w:rFonts w:ascii="Arial-BoldItalicMT"/>
          <w:b/>
          <w:i/>
          <w:color w:val="FF0000"/>
          <w:spacing w:val="-27"/>
          <w:w w:val="90"/>
          <w:sz w:val="24"/>
        </w:rPr>
        <w:t xml:space="preserve"> </w:t>
      </w:r>
      <w:r>
        <w:rPr>
          <w:rFonts w:ascii="Arial-BoldItalicMT"/>
          <w:b/>
          <w:i/>
          <w:color w:val="FF0000"/>
          <w:w w:val="90"/>
          <w:sz w:val="24"/>
        </w:rPr>
        <w:t>misses</w:t>
      </w:r>
      <w:r>
        <w:rPr>
          <w:rFonts w:ascii="Arial-BoldItalicMT"/>
          <w:b/>
          <w:i/>
          <w:color w:val="FF0000"/>
          <w:spacing w:val="-26"/>
          <w:w w:val="90"/>
          <w:sz w:val="24"/>
        </w:rPr>
        <w:t xml:space="preserve"> </w:t>
      </w:r>
      <w:r>
        <w:rPr>
          <w:rFonts w:ascii="Arial-BoldItalicMT"/>
          <w:b/>
          <w:i/>
          <w:color w:val="FF0000"/>
          <w:w w:val="90"/>
          <w:sz w:val="24"/>
        </w:rPr>
        <w:t>more</w:t>
      </w:r>
      <w:r>
        <w:rPr>
          <w:rFonts w:ascii="Arial-BoldItalicMT"/>
          <w:b/>
          <w:i/>
          <w:color w:val="FF0000"/>
          <w:spacing w:val="-26"/>
          <w:w w:val="90"/>
          <w:sz w:val="24"/>
        </w:rPr>
        <w:t xml:space="preserve"> </w:t>
      </w:r>
      <w:r>
        <w:rPr>
          <w:rFonts w:ascii="Arial-BoldItalicMT"/>
          <w:b/>
          <w:i/>
          <w:color w:val="FF0000"/>
          <w:w w:val="90"/>
          <w:sz w:val="24"/>
        </w:rPr>
        <w:t>than</w:t>
      </w:r>
      <w:r>
        <w:rPr>
          <w:rFonts w:ascii="Arial-BoldItalicMT"/>
          <w:b/>
          <w:i/>
          <w:color w:val="FF0000"/>
          <w:spacing w:val="-24"/>
          <w:w w:val="90"/>
          <w:sz w:val="24"/>
        </w:rPr>
        <w:t xml:space="preserve"> </w:t>
      </w:r>
      <w:r>
        <w:rPr>
          <w:rFonts w:ascii="Arial-BoldItalicMT"/>
          <w:b/>
          <w:i/>
          <w:color w:val="FF0000"/>
          <w:w w:val="90"/>
          <w:sz w:val="24"/>
        </w:rPr>
        <w:t>30%</w:t>
      </w:r>
      <w:r>
        <w:rPr>
          <w:rFonts w:ascii="Arial-BoldItalicMT"/>
          <w:b/>
          <w:i/>
          <w:color w:val="FF0000"/>
          <w:spacing w:val="-27"/>
          <w:w w:val="90"/>
          <w:sz w:val="24"/>
        </w:rPr>
        <w:t xml:space="preserve"> </w:t>
      </w:r>
      <w:r>
        <w:rPr>
          <w:rFonts w:ascii="Arial-BoldItalicMT"/>
          <w:b/>
          <w:i/>
          <w:color w:val="FF0000"/>
          <w:w w:val="90"/>
          <w:sz w:val="24"/>
        </w:rPr>
        <w:t>of</w:t>
      </w:r>
      <w:r>
        <w:rPr>
          <w:rFonts w:ascii="Arial-BoldItalicMT"/>
          <w:b/>
          <w:i/>
          <w:color w:val="FF0000"/>
          <w:spacing w:val="-26"/>
          <w:w w:val="90"/>
          <w:sz w:val="24"/>
        </w:rPr>
        <w:t xml:space="preserve"> </w:t>
      </w:r>
      <w:r>
        <w:rPr>
          <w:rFonts w:ascii="Arial-BoldItalicMT"/>
          <w:b/>
          <w:i/>
          <w:color w:val="FF0000"/>
          <w:w w:val="90"/>
          <w:sz w:val="24"/>
        </w:rPr>
        <w:t>this</w:t>
      </w:r>
      <w:r>
        <w:rPr>
          <w:rFonts w:ascii="Arial-BoldItalicMT"/>
          <w:b/>
          <w:i/>
          <w:color w:val="FF0000"/>
          <w:spacing w:val="-25"/>
          <w:w w:val="90"/>
          <w:sz w:val="24"/>
        </w:rPr>
        <w:t xml:space="preserve"> </w:t>
      </w:r>
      <w:r>
        <w:rPr>
          <w:rFonts w:ascii="Arial-BoldItalicMT"/>
          <w:b/>
          <w:i/>
          <w:color w:val="FF0000"/>
          <w:w w:val="90"/>
          <w:sz w:val="24"/>
        </w:rPr>
        <w:t xml:space="preserve">class </w:t>
      </w:r>
      <w:r>
        <w:rPr>
          <w:rFonts w:ascii="Arial-BoldItalicMT"/>
          <w:b/>
          <w:i/>
          <w:color w:val="FF0000"/>
          <w:w w:val="95"/>
          <w:sz w:val="24"/>
        </w:rPr>
        <w:t>without notifying the</w:t>
      </w:r>
      <w:r>
        <w:rPr>
          <w:rFonts w:ascii="Arial-BoldItalicMT"/>
          <w:b/>
          <w:i/>
          <w:color w:val="FF0000"/>
          <w:spacing w:val="-20"/>
          <w:w w:val="95"/>
          <w:sz w:val="24"/>
        </w:rPr>
        <w:t xml:space="preserve"> </w:t>
      </w:r>
      <w:r>
        <w:rPr>
          <w:rFonts w:ascii="Arial-BoldItalicMT"/>
          <w:b/>
          <w:i/>
          <w:color w:val="FF0000"/>
          <w:w w:val="95"/>
          <w:sz w:val="24"/>
        </w:rPr>
        <w:t>instructor.</w:t>
      </w:r>
    </w:p>
    <w:p w14:paraId="3E264BEE" w14:textId="77777777" w:rsidR="00F66495" w:rsidRDefault="00F66495">
      <w:pPr>
        <w:pStyle w:val="BodyText"/>
        <w:spacing w:before="5"/>
        <w:rPr>
          <w:rFonts w:ascii="Arial-BoldItalicMT"/>
          <w:b/>
          <w:i/>
          <w:sz w:val="22"/>
        </w:rPr>
      </w:pPr>
    </w:p>
    <w:p w14:paraId="5E3BCB3E" w14:textId="77777777" w:rsidR="00F66495" w:rsidRDefault="009B13D8">
      <w:pPr>
        <w:ind w:left="220"/>
        <w:rPr>
          <w:rFonts w:ascii="Cambria"/>
          <w:b/>
          <w:sz w:val="24"/>
        </w:rPr>
      </w:pPr>
      <w:r>
        <w:rPr>
          <w:rFonts w:ascii="Cambria"/>
          <w:b/>
          <w:sz w:val="24"/>
          <w:u w:val="single"/>
        </w:rPr>
        <w:t>Evaluation &amp; Assessment</w:t>
      </w:r>
    </w:p>
    <w:p w14:paraId="36F0E4F0" w14:textId="77777777" w:rsidR="00F66495" w:rsidRDefault="00F66495">
      <w:pPr>
        <w:pStyle w:val="BodyText"/>
        <w:spacing w:before="1" w:after="1"/>
        <w:rPr>
          <w:rFonts w:ascii="Cambria"/>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8"/>
        <w:gridCol w:w="810"/>
      </w:tblGrid>
      <w:tr w:rsidR="002E62A8" w14:paraId="216BE8AD" w14:textId="77777777" w:rsidTr="002E62A8">
        <w:trPr>
          <w:trHeight w:val="280"/>
        </w:trPr>
        <w:tc>
          <w:tcPr>
            <w:tcW w:w="4928" w:type="dxa"/>
          </w:tcPr>
          <w:p w14:paraId="528B95BE" w14:textId="7795E24C" w:rsidR="00F66495" w:rsidRDefault="00A10D10" w:rsidP="003D6232">
            <w:pPr>
              <w:pStyle w:val="TableParagraph"/>
              <w:spacing w:line="260" w:lineRule="exact"/>
              <w:rPr>
                <w:sz w:val="24"/>
              </w:rPr>
            </w:pPr>
            <w:r>
              <w:rPr>
                <w:sz w:val="24"/>
              </w:rPr>
              <w:t>Homework</w:t>
            </w:r>
            <w:r w:rsidR="002E62A8">
              <w:rPr>
                <w:sz w:val="24"/>
              </w:rPr>
              <w:t xml:space="preserve"> </w:t>
            </w:r>
            <w:r w:rsidR="003D6232">
              <w:rPr>
                <w:sz w:val="24"/>
              </w:rPr>
              <w:t>Binder</w:t>
            </w:r>
          </w:p>
        </w:tc>
        <w:tc>
          <w:tcPr>
            <w:tcW w:w="810" w:type="dxa"/>
          </w:tcPr>
          <w:p w14:paraId="4FFC6999" w14:textId="3D257C2B" w:rsidR="00F66495" w:rsidRDefault="003D6232">
            <w:pPr>
              <w:pStyle w:val="TableParagraph"/>
              <w:spacing w:line="260" w:lineRule="exact"/>
              <w:ind w:left="105"/>
              <w:rPr>
                <w:sz w:val="24"/>
              </w:rPr>
            </w:pPr>
            <w:r>
              <w:rPr>
                <w:sz w:val="24"/>
              </w:rPr>
              <w:t>10</w:t>
            </w:r>
            <w:r w:rsidR="00A10D10">
              <w:rPr>
                <w:sz w:val="24"/>
              </w:rPr>
              <w:t>%</w:t>
            </w:r>
          </w:p>
        </w:tc>
      </w:tr>
      <w:tr w:rsidR="002E62A8" w14:paraId="16198F93" w14:textId="77777777" w:rsidTr="002E62A8">
        <w:trPr>
          <w:trHeight w:val="282"/>
        </w:trPr>
        <w:tc>
          <w:tcPr>
            <w:tcW w:w="4928" w:type="dxa"/>
          </w:tcPr>
          <w:p w14:paraId="43CA035F" w14:textId="0076C477" w:rsidR="00F66495" w:rsidRDefault="003D6232" w:rsidP="00035ABE">
            <w:pPr>
              <w:pStyle w:val="TableParagraph"/>
              <w:spacing w:line="263" w:lineRule="exact"/>
              <w:rPr>
                <w:sz w:val="24"/>
              </w:rPr>
            </w:pPr>
            <w:r>
              <w:rPr>
                <w:sz w:val="24"/>
              </w:rPr>
              <w:t>Labs</w:t>
            </w:r>
          </w:p>
        </w:tc>
        <w:tc>
          <w:tcPr>
            <w:tcW w:w="810" w:type="dxa"/>
          </w:tcPr>
          <w:p w14:paraId="37F03B23" w14:textId="47B082EA" w:rsidR="00F66495" w:rsidRDefault="002E62A8">
            <w:pPr>
              <w:pStyle w:val="TableParagraph"/>
              <w:spacing w:line="263" w:lineRule="exact"/>
              <w:ind w:left="105"/>
              <w:rPr>
                <w:sz w:val="24"/>
              </w:rPr>
            </w:pPr>
            <w:r>
              <w:rPr>
                <w:sz w:val="24"/>
              </w:rPr>
              <w:t>1</w:t>
            </w:r>
            <w:r w:rsidR="003D6232">
              <w:rPr>
                <w:sz w:val="24"/>
              </w:rPr>
              <w:t>5</w:t>
            </w:r>
            <w:r w:rsidR="009B13D8">
              <w:rPr>
                <w:sz w:val="24"/>
              </w:rPr>
              <w:t>%</w:t>
            </w:r>
          </w:p>
        </w:tc>
      </w:tr>
      <w:tr w:rsidR="002E62A8" w14:paraId="79835711" w14:textId="77777777" w:rsidTr="002E62A8">
        <w:trPr>
          <w:trHeight w:val="280"/>
        </w:trPr>
        <w:tc>
          <w:tcPr>
            <w:tcW w:w="4928" w:type="dxa"/>
          </w:tcPr>
          <w:p w14:paraId="6DA5B66B" w14:textId="12B31A9D" w:rsidR="00F66495" w:rsidRDefault="002E62A8">
            <w:pPr>
              <w:pStyle w:val="TableParagraph"/>
              <w:spacing w:line="260" w:lineRule="exact"/>
              <w:rPr>
                <w:sz w:val="24"/>
              </w:rPr>
            </w:pPr>
            <w:r>
              <w:rPr>
                <w:sz w:val="24"/>
              </w:rPr>
              <w:t>Mastering Engineering Homework/Canvas</w:t>
            </w:r>
          </w:p>
        </w:tc>
        <w:tc>
          <w:tcPr>
            <w:tcW w:w="810" w:type="dxa"/>
          </w:tcPr>
          <w:p w14:paraId="095413AC" w14:textId="2774A6BA" w:rsidR="00F66495" w:rsidRDefault="002E62A8">
            <w:pPr>
              <w:pStyle w:val="TableParagraph"/>
              <w:spacing w:line="260" w:lineRule="exact"/>
              <w:ind w:left="105"/>
              <w:rPr>
                <w:sz w:val="24"/>
              </w:rPr>
            </w:pPr>
            <w:r>
              <w:rPr>
                <w:sz w:val="24"/>
              </w:rPr>
              <w:t>1</w:t>
            </w:r>
            <w:r w:rsidR="00A10D10">
              <w:rPr>
                <w:sz w:val="24"/>
              </w:rPr>
              <w:t>5</w:t>
            </w:r>
            <w:r w:rsidR="009B13D8">
              <w:rPr>
                <w:sz w:val="24"/>
              </w:rPr>
              <w:t>%</w:t>
            </w:r>
          </w:p>
        </w:tc>
      </w:tr>
      <w:tr w:rsidR="002E62A8" w14:paraId="0DD413A5" w14:textId="77777777" w:rsidTr="002E62A8">
        <w:trPr>
          <w:trHeight w:val="280"/>
        </w:trPr>
        <w:tc>
          <w:tcPr>
            <w:tcW w:w="4928" w:type="dxa"/>
          </w:tcPr>
          <w:p w14:paraId="77A4B3E4" w14:textId="76EC9F8A" w:rsidR="00A10D10" w:rsidRDefault="002E62A8">
            <w:pPr>
              <w:pStyle w:val="TableParagraph"/>
              <w:spacing w:line="260" w:lineRule="exact"/>
              <w:rPr>
                <w:sz w:val="24"/>
              </w:rPr>
            </w:pPr>
            <w:r>
              <w:rPr>
                <w:sz w:val="24"/>
              </w:rPr>
              <w:t>Quizzes</w:t>
            </w:r>
          </w:p>
        </w:tc>
        <w:tc>
          <w:tcPr>
            <w:tcW w:w="810" w:type="dxa"/>
          </w:tcPr>
          <w:p w14:paraId="04961C9B" w14:textId="25E31E2F" w:rsidR="00A10D10" w:rsidRDefault="002E62A8">
            <w:pPr>
              <w:pStyle w:val="TableParagraph"/>
              <w:spacing w:line="260" w:lineRule="exact"/>
              <w:ind w:left="105"/>
              <w:rPr>
                <w:sz w:val="24"/>
              </w:rPr>
            </w:pPr>
            <w:r>
              <w:rPr>
                <w:sz w:val="24"/>
              </w:rPr>
              <w:t>10</w:t>
            </w:r>
            <w:r w:rsidR="0046690B">
              <w:rPr>
                <w:sz w:val="24"/>
              </w:rPr>
              <w:t>%</w:t>
            </w:r>
          </w:p>
        </w:tc>
      </w:tr>
      <w:tr w:rsidR="002E62A8" w14:paraId="4C8401D5" w14:textId="77777777" w:rsidTr="002E62A8">
        <w:trPr>
          <w:trHeight w:val="280"/>
        </w:trPr>
        <w:tc>
          <w:tcPr>
            <w:tcW w:w="4928" w:type="dxa"/>
          </w:tcPr>
          <w:p w14:paraId="6DB013E6" w14:textId="315E9FD7" w:rsidR="00A10D10" w:rsidRDefault="002E62A8">
            <w:pPr>
              <w:pStyle w:val="TableParagraph"/>
              <w:spacing w:line="260" w:lineRule="exact"/>
              <w:rPr>
                <w:sz w:val="24"/>
              </w:rPr>
            </w:pPr>
            <w:r>
              <w:rPr>
                <w:sz w:val="24"/>
              </w:rPr>
              <w:t>Midterms</w:t>
            </w:r>
          </w:p>
        </w:tc>
        <w:tc>
          <w:tcPr>
            <w:tcW w:w="810" w:type="dxa"/>
          </w:tcPr>
          <w:p w14:paraId="16F83E8A" w14:textId="68293796" w:rsidR="00A10D10" w:rsidRDefault="002E62A8">
            <w:pPr>
              <w:pStyle w:val="TableParagraph"/>
              <w:spacing w:line="260" w:lineRule="exact"/>
              <w:ind w:left="105"/>
              <w:rPr>
                <w:sz w:val="24"/>
              </w:rPr>
            </w:pPr>
            <w:r>
              <w:rPr>
                <w:sz w:val="24"/>
              </w:rPr>
              <w:t>30%</w:t>
            </w:r>
          </w:p>
        </w:tc>
      </w:tr>
      <w:tr w:rsidR="002E62A8" w14:paraId="51912FEA" w14:textId="77777777" w:rsidTr="002E62A8">
        <w:trPr>
          <w:trHeight w:val="280"/>
        </w:trPr>
        <w:tc>
          <w:tcPr>
            <w:tcW w:w="4928" w:type="dxa"/>
          </w:tcPr>
          <w:p w14:paraId="1B3258AA" w14:textId="6566AF77" w:rsidR="002E62A8" w:rsidRDefault="002E62A8">
            <w:pPr>
              <w:pStyle w:val="TableParagraph"/>
              <w:spacing w:line="260" w:lineRule="exact"/>
              <w:rPr>
                <w:sz w:val="24"/>
              </w:rPr>
            </w:pPr>
            <w:r>
              <w:rPr>
                <w:sz w:val="24"/>
              </w:rPr>
              <w:t>Final Exam</w:t>
            </w:r>
          </w:p>
        </w:tc>
        <w:tc>
          <w:tcPr>
            <w:tcW w:w="810" w:type="dxa"/>
          </w:tcPr>
          <w:p w14:paraId="75802ED2" w14:textId="2F665BB2" w:rsidR="002E62A8" w:rsidRDefault="002E62A8">
            <w:pPr>
              <w:pStyle w:val="TableParagraph"/>
              <w:spacing w:line="260" w:lineRule="exact"/>
              <w:ind w:left="105"/>
              <w:rPr>
                <w:sz w:val="24"/>
              </w:rPr>
            </w:pPr>
            <w:r>
              <w:rPr>
                <w:sz w:val="24"/>
              </w:rPr>
              <w:t>20%</w:t>
            </w:r>
          </w:p>
        </w:tc>
      </w:tr>
    </w:tbl>
    <w:p w14:paraId="3EB0201C" w14:textId="77777777" w:rsidR="00F66495" w:rsidRDefault="00F66495">
      <w:pPr>
        <w:pStyle w:val="BodyText"/>
        <w:spacing w:before="11"/>
        <w:rPr>
          <w:rFonts w:ascii="Cambria"/>
          <w:b/>
          <w:sz w:val="23"/>
        </w:rPr>
      </w:pPr>
    </w:p>
    <w:p w14:paraId="12B3032F" w14:textId="77777777" w:rsidR="00A10D10" w:rsidRPr="00931C85" w:rsidRDefault="00A10D10" w:rsidP="00277E85">
      <w:pPr>
        <w:widowControl/>
        <w:autoSpaceDE/>
        <w:autoSpaceDN/>
        <w:contextualSpacing/>
        <w:rPr>
          <w:rFonts w:ascii="Cambria"/>
          <w:sz w:val="24"/>
          <w:szCs w:val="24"/>
        </w:rPr>
      </w:pPr>
      <w:r w:rsidRPr="00931C85">
        <w:rPr>
          <w:rFonts w:ascii="Cambria"/>
          <w:sz w:val="24"/>
          <w:szCs w:val="24"/>
        </w:rPr>
        <w:t>Grading will be on a percentage system as detailed below:</w:t>
      </w:r>
    </w:p>
    <w:p w14:paraId="44F9EE75" w14:textId="77777777" w:rsidR="0085742E" w:rsidRPr="0085742E" w:rsidRDefault="0085742E" w:rsidP="0085742E">
      <w:pPr>
        <w:pStyle w:val="ListParagraph"/>
        <w:widowControl/>
        <w:numPr>
          <w:ilvl w:val="1"/>
          <w:numId w:val="9"/>
        </w:numPr>
        <w:autoSpaceDE/>
        <w:autoSpaceDN/>
        <w:spacing w:before="100" w:beforeAutospacing="1" w:after="100" w:afterAutospacing="1"/>
        <w:ind w:left="720"/>
        <w:contextualSpacing/>
        <w:rPr>
          <w:rFonts w:eastAsia="Times New Roman" w:hAnsi="Times New Roman" w:cs="Times New Roman"/>
          <w:sz w:val="24"/>
          <w:szCs w:val="24"/>
        </w:rPr>
      </w:pPr>
      <w:r w:rsidRPr="0085742E">
        <w:rPr>
          <w:rFonts w:eastAsia="Times New Roman" w:hAnsi="Times New Roman" w:cs="Times New Roman"/>
          <w:sz w:val="24"/>
          <w:szCs w:val="24"/>
        </w:rPr>
        <w:t xml:space="preserve">Homework Binder </w:t>
      </w:r>
      <w:r w:rsidRPr="0085742E">
        <w:rPr>
          <w:rFonts w:eastAsia="Times New Roman" w:hAnsi="Times New Roman" w:cs="Times New Roman"/>
          <w:sz w:val="24"/>
          <w:szCs w:val="24"/>
        </w:rPr>
        <w:t>–</w:t>
      </w:r>
      <w:r w:rsidRPr="0085742E">
        <w:rPr>
          <w:rFonts w:eastAsia="Times New Roman" w:hAnsi="Times New Roman" w:cs="Times New Roman"/>
          <w:sz w:val="24"/>
          <w:szCs w:val="24"/>
        </w:rPr>
        <w:t xml:space="preserve"> Each homework assignment will require that select problems are worked out in detail and kept in a homework binder. Binders will be checked 4 times throughout the quarter for completeness. Late binders will receive a 10% deduction for each late day past the due date. Missing assignments will be deducted from total points on a linear basis. weight </w:t>
      </w:r>
      <w:r w:rsidRPr="0085742E">
        <w:rPr>
          <w:rFonts w:eastAsia="Times New Roman" w:hAnsi="Times New Roman" w:cs="Times New Roman"/>
          <w:sz w:val="24"/>
          <w:szCs w:val="24"/>
        </w:rPr>
        <w:t>–</w:t>
      </w:r>
      <w:r w:rsidRPr="0085742E">
        <w:rPr>
          <w:rFonts w:eastAsia="Times New Roman" w:hAnsi="Times New Roman" w:cs="Times New Roman"/>
          <w:sz w:val="24"/>
          <w:szCs w:val="24"/>
        </w:rPr>
        <w:t xml:space="preserve"> 10% </w:t>
      </w:r>
    </w:p>
    <w:p w14:paraId="433DD6EC" w14:textId="77777777" w:rsidR="0085742E" w:rsidRPr="0085742E" w:rsidRDefault="0085742E" w:rsidP="0085742E">
      <w:pPr>
        <w:pStyle w:val="ListParagraph"/>
        <w:widowControl/>
        <w:numPr>
          <w:ilvl w:val="1"/>
          <w:numId w:val="9"/>
        </w:numPr>
        <w:autoSpaceDE/>
        <w:autoSpaceDN/>
        <w:spacing w:before="100" w:beforeAutospacing="1" w:after="100" w:afterAutospacing="1"/>
        <w:ind w:left="720"/>
        <w:contextualSpacing/>
        <w:rPr>
          <w:rFonts w:eastAsia="Times New Roman" w:hAnsi="Times New Roman" w:cs="Times New Roman"/>
          <w:sz w:val="24"/>
          <w:szCs w:val="24"/>
        </w:rPr>
      </w:pPr>
      <w:r w:rsidRPr="0085742E">
        <w:rPr>
          <w:rFonts w:eastAsia="Times New Roman" w:hAnsi="Times New Roman" w:cs="Times New Roman"/>
          <w:sz w:val="24"/>
          <w:szCs w:val="24"/>
        </w:rPr>
        <w:t xml:space="preserve">Labs  - There will be approximately 12 labs throughout the quarter with lab reports submitted on an individual basis. weight </w:t>
      </w:r>
      <w:r w:rsidRPr="0085742E">
        <w:rPr>
          <w:rFonts w:eastAsia="Times New Roman" w:hAnsi="Times New Roman" w:cs="Times New Roman"/>
          <w:sz w:val="24"/>
          <w:szCs w:val="24"/>
        </w:rPr>
        <w:t>–</w:t>
      </w:r>
      <w:r w:rsidRPr="0085742E">
        <w:rPr>
          <w:rFonts w:eastAsia="Times New Roman" w:hAnsi="Times New Roman" w:cs="Times New Roman"/>
          <w:sz w:val="24"/>
          <w:szCs w:val="24"/>
        </w:rPr>
        <w:t xml:space="preserve"> 15%</w:t>
      </w:r>
    </w:p>
    <w:p w14:paraId="366AEA7C" w14:textId="77777777" w:rsidR="0085742E" w:rsidRPr="0085742E" w:rsidRDefault="0085742E" w:rsidP="0085742E">
      <w:pPr>
        <w:pStyle w:val="ListParagraph"/>
        <w:widowControl/>
        <w:numPr>
          <w:ilvl w:val="1"/>
          <w:numId w:val="9"/>
        </w:numPr>
        <w:autoSpaceDE/>
        <w:autoSpaceDN/>
        <w:spacing w:before="100" w:beforeAutospacing="1" w:after="100" w:afterAutospacing="1"/>
        <w:ind w:left="720"/>
        <w:contextualSpacing/>
        <w:rPr>
          <w:rFonts w:eastAsia="Times New Roman" w:hAnsi="Times New Roman" w:cs="Times New Roman"/>
          <w:sz w:val="24"/>
          <w:szCs w:val="24"/>
        </w:rPr>
      </w:pPr>
      <w:r w:rsidRPr="0085742E">
        <w:rPr>
          <w:rFonts w:eastAsia="Times New Roman" w:hAnsi="Times New Roman" w:cs="Times New Roman"/>
          <w:sz w:val="24"/>
          <w:szCs w:val="24"/>
        </w:rPr>
        <w:t xml:space="preserve">Mastering Engineering Homework </w:t>
      </w:r>
      <w:r w:rsidRPr="0085742E">
        <w:rPr>
          <w:rFonts w:eastAsia="Times New Roman" w:hAnsi="Times New Roman" w:cs="Times New Roman"/>
          <w:sz w:val="24"/>
          <w:szCs w:val="24"/>
        </w:rPr>
        <w:t>–</w:t>
      </w:r>
      <w:r w:rsidRPr="0085742E">
        <w:rPr>
          <w:rFonts w:eastAsia="Times New Roman" w:hAnsi="Times New Roman" w:cs="Times New Roman"/>
          <w:sz w:val="24"/>
          <w:szCs w:val="24"/>
        </w:rPr>
        <w:t xml:space="preserve"> Homework will be completed online via MyLab. See calendar for due dates. weight </w:t>
      </w:r>
      <w:r w:rsidRPr="0085742E">
        <w:rPr>
          <w:rFonts w:eastAsia="Times New Roman" w:hAnsi="Times New Roman" w:cs="Times New Roman"/>
          <w:sz w:val="24"/>
          <w:szCs w:val="24"/>
        </w:rPr>
        <w:t>–</w:t>
      </w:r>
      <w:r w:rsidRPr="0085742E">
        <w:rPr>
          <w:rFonts w:eastAsia="Times New Roman" w:hAnsi="Times New Roman" w:cs="Times New Roman"/>
          <w:sz w:val="24"/>
          <w:szCs w:val="24"/>
        </w:rPr>
        <w:t xml:space="preserve"> 15%</w:t>
      </w:r>
    </w:p>
    <w:p w14:paraId="3EB26D37" w14:textId="77777777" w:rsidR="0085742E" w:rsidRPr="0085742E" w:rsidRDefault="0085742E" w:rsidP="0085742E">
      <w:pPr>
        <w:widowControl/>
        <w:numPr>
          <w:ilvl w:val="1"/>
          <w:numId w:val="9"/>
        </w:numPr>
        <w:autoSpaceDE/>
        <w:autoSpaceDN/>
        <w:spacing w:before="100" w:beforeAutospacing="1" w:after="100" w:afterAutospacing="1"/>
        <w:ind w:left="720"/>
        <w:rPr>
          <w:rFonts w:ascii="Cambria"/>
          <w:sz w:val="24"/>
          <w:szCs w:val="24"/>
        </w:rPr>
      </w:pPr>
      <w:r w:rsidRPr="0085742E">
        <w:rPr>
          <w:rFonts w:ascii="Cambria"/>
          <w:sz w:val="24"/>
          <w:szCs w:val="24"/>
        </w:rPr>
        <w:t xml:space="preserve">Quizzes </w:t>
      </w:r>
      <w:r w:rsidRPr="0085742E">
        <w:rPr>
          <w:rFonts w:ascii="Cambria"/>
          <w:sz w:val="24"/>
          <w:szCs w:val="24"/>
        </w:rPr>
        <w:t>–</w:t>
      </w:r>
      <w:r w:rsidRPr="0085742E">
        <w:rPr>
          <w:rFonts w:ascii="Cambria"/>
          <w:sz w:val="24"/>
          <w:szCs w:val="24"/>
        </w:rPr>
        <w:t xml:space="preserve"> There will be weekly quizzes online covering topics from the previous class period and reading assignments. Students must take the quiz online; tablets will be provided at the beginning of lab each week to complete the quiz. The lowest 2 scores will </w:t>
      </w:r>
      <w:r w:rsidRPr="0085742E">
        <w:rPr>
          <w:rFonts w:ascii="Cambria"/>
          <w:sz w:val="24"/>
          <w:szCs w:val="24"/>
        </w:rPr>
        <w:lastRenderedPageBreak/>
        <w:t xml:space="preserve">be dropped at the end of the quarter. Quizzes must be completed by the assigned due date/time. weight </w:t>
      </w:r>
      <w:r w:rsidRPr="0085742E">
        <w:rPr>
          <w:rFonts w:ascii="Cambria"/>
          <w:sz w:val="24"/>
          <w:szCs w:val="24"/>
        </w:rPr>
        <w:t>–</w:t>
      </w:r>
      <w:r w:rsidRPr="0085742E">
        <w:rPr>
          <w:rFonts w:ascii="Cambria"/>
          <w:sz w:val="24"/>
          <w:szCs w:val="24"/>
        </w:rPr>
        <w:t xml:space="preserve"> 10%</w:t>
      </w:r>
    </w:p>
    <w:p w14:paraId="5E14AC79" w14:textId="21DD07C0" w:rsidR="0085742E" w:rsidRPr="0085742E" w:rsidRDefault="0085742E" w:rsidP="0085742E">
      <w:pPr>
        <w:widowControl/>
        <w:numPr>
          <w:ilvl w:val="1"/>
          <w:numId w:val="9"/>
        </w:numPr>
        <w:autoSpaceDE/>
        <w:autoSpaceDN/>
        <w:spacing w:before="100" w:beforeAutospacing="1" w:after="100" w:afterAutospacing="1"/>
        <w:ind w:left="720"/>
        <w:rPr>
          <w:rFonts w:ascii="Cambria"/>
          <w:sz w:val="24"/>
          <w:szCs w:val="24"/>
        </w:rPr>
      </w:pPr>
      <w:r w:rsidRPr="0085742E">
        <w:rPr>
          <w:rFonts w:ascii="Cambria"/>
          <w:sz w:val="24"/>
          <w:szCs w:val="24"/>
        </w:rPr>
        <w:t xml:space="preserve">Midterm Exams </w:t>
      </w:r>
      <w:r w:rsidRPr="0085742E">
        <w:rPr>
          <w:rFonts w:ascii="Cambria"/>
          <w:sz w:val="24"/>
          <w:szCs w:val="24"/>
        </w:rPr>
        <w:t>–</w:t>
      </w:r>
      <w:r w:rsidRPr="0085742E">
        <w:rPr>
          <w:rFonts w:ascii="Cambria"/>
          <w:sz w:val="24"/>
          <w:szCs w:val="24"/>
        </w:rPr>
        <w:t xml:space="preserve"> There will be 3 midterm exams throughout the quarter </w:t>
      </w:r>
      <w:r w:rsidRPr="0085742E">
        <w:rPr>
          <w:rFonts w:ascii="Cambria"/>
          <w:sz w:val="24"/>
          <w:szCs w:val="24"/>
        </w:rPr>
        <w:t>–</w:t>
      </w:r>
      <w:r w:rsidRPr="0085742E">
        <w:rPr>
          <w:rFonts w:ascii="Cambria"/>
          <w:sz w:val="24"/>
          <w:szCs w:val="24"/>
        </w:rPr>
        <w:t xml:space="preserve"> see Canvas for expected dates. No makeups will be allowed without prior permission given by instructor. weight </w:t>
      </w:r>
      <w:r w:rsidRPr="0085742E">
        <w:rPr>
          <w:rFonts w:ascii="Cambria"/>
          <w:sz w:val="24"/>
          <w:szCs w:val="24"/>
        </w:rPr>
        <w:t>–</w:t>
      </w:r>
      <w:r w:rsidR="003D6232">
        <w:rPr>
          <w:rFonts w:ascii="Cambria"/>
          <w:sz w:val="24"/>
          <w:szCs w:val="24"/>
        </w:rPr>
        <w:t xml:space="preserve"> 30</w:t>
      </w:r>
      <w:r w:rsidRPr="0085742E">
        <w:rPr>
          <w:rFonts w:ascii="Cambria"/>
          <w:sz w:val="24"/>
          <w:szCs w:val="24"/>
        </w:rPr>
        <w:t>%</w:t>
      </w:r>
    </w:p>
    <w:p w14:paraId="004DD53B" w14:textId="2297CB4A" w:rsidR="0085742E" w:rsidRPr="003D6232" w:rsidRDefault="0085742E" w:rsidP="003D6232">
      <w:pPr>
        <w:widowControl/>
        <w:numPr>
          <w:ilvl w:val="1"/>
          <w:numId w:val="9"/>
        </w:numPr>
        <w:autoSpaceDE/>
        <w:autoSpaceDN/>
        <w:spacing w:before="100" w:beforeAutospacing="1" w:after="100" w:afterAutospacing="1"/>
        <w:ind w:left="720"/>
        <w:rPr>
          <w:rFonts w:ascii="Cambria"/>
          <w:sz w:val="24"/>
          <w:szCs w:val="24"/>
        </w:rPr>
      </w:pPr>
      <w:r w:rsidRPr="0085742E">
        <w:rPr>
          <w:rFonts w:ascii="Cambria"/>
          <w:sz w:val="24"/>
          <w:szCs w:val="24"/>
        </w:rPr>
        <w:t xml:space="preserve">Final Exam </w:t>
      </w:r>
      <w:r w:rsidRPr="0085742E">
        <w:rPr>
          <w:rFonts w:ascii="Cambria"/>
          <w:sz w:val="24"/>
          <w:szCs w:val="24"/>
        </w:rPr>
        <w:t>–</w:t>
      </w:r>
      <w:r w:rsidRPr="0085742E">
        <w:rPr>
          <w:rFonts w:ascii="Cambria"/>
          <w:sz w:val="24"/>
          <w:szCs w:val="24"/>
        </w:rPr>
        <w:t xml:space="preserve"> Comprehensive exam at the end of the quarter. No makeups will be allowed without prior permission given by instructor. weight </w:t>
      </w:r>
      <w:r w:rsidRPr="0085742E">
        <w:rPr>
          <w:rFonts w:ascii="Cambria"/>
          <w:sz w:val="24"/>
          <w:szCs w:val="24"/>
        </w:rPr>
        <w:t>–</w:t>
      </w:r>
      <w:r w:rsidRPr="0085742E">
        <w:rPr>
          <w:rFonts w:ascii="Cambria"/>
          <w:sz w:val="24"/>
          <w:szCs w:val="24"/>
        </w:rPr>
        <w:t xml:space="preserve"> </w:t>
      </w:r>
      <w:r w:rsidR="003D6232">
        <w:rPr>
          <w:rFonts w:ascii="Cambria"/>
          <w:sz w:val="24"/>
          <w:szCs w:val="24"/>
        </w:rPr>
        <w:t>20</w:t>
      </w:r>
      <w:r w:rsidRPr="0085742E">
        <w:rPr>
          <w:rFonts w:ascii="Cambria"/>
          <w:sz w:val="24"/>
          <w:szCs w:val="24"/>
        </w:rPr>
        <w:t>%</w:t>
      </w:r>
    </w:p>
    <w:p w14:paraId="1A5A678D" w14:textId="1391C86A" w:rsidR="00F66495" w:rsidRPr="00B034B8" w:rsidRDefault="00277E85">
      <w:pPr>
        <w:pStyle w:val="BodyText"/>
        <w:ind w:left="220" w:right="163"/>
        <w:rPr>
          <w:rFonts w:ascii="Cambria"/>
        </w:rPr>
      </w:pPr>
      <w:r w:rsidRPr="00B034B8">
        <w:rPr>
          <w:rFonts w:ascii="Cambria"/>
        </w:rPr>
        <w:t>Students who have a valid issue that prevents them from attending class please notify the instructor prior to the start of class, email messaging is preferred but phone message is acceptable. It is understood in some situations an absence will be unavoidable. In those situations students will be given the opportunity to make up attendance and participation.</w:t>
      </w:r>
    </w:p>
    <w:p w14:paraId="19435222" w14:textId="77777777" w:rsidR="00F66495" w:rsidRPr="00B034B8" w:rsidRDefault="00F66495">
      <w:pPr>
        <w:pStyle w:val="BodyText"/>
        <w:rPr>
          <w:rFonts w:ascii="Cambria"/>
        </w:rPr>
      </w:pPr>
    </w:p>
    <w:p w14:paraId="46B2A7E3" w14:textId="76374237" w:rsidR="00F66495" w:rsidRPr="00B034B8" w:rsidRDefault="009B13D8">
      <w:pPr>
        <w:pStyle w:val="BodyText"/>
        <w:ind w:left="220" w:right="222"/>
        <w:rPr>
          <w:rFonts w:ascii="Cambria"/>
        </w:rPr>
      </w:pPr>
      <w:r w:rsidRPr="00B034B8">
        <w:rPr>
          <w:rFonts w:ascii="Cambria"/>
        </w:rPr>
        <w:t>Any exceptions to this attendance policy must be approved by the Department Chair and the instructor in writing before the start of the quarter.</w:t>
      </w:r>
    </w:p>
    <w:p w14:paraId="4EDF7885" w14:textId="77777777" w:rsidR="00F66495" w:rsidRDefault="00F66495">
      <w:pPr>
        <w:pStyle w:val="BodyText"/>
        <w:spacing w:before="4"/>
      </w:pPr>
    </w:p>
    <w:p w14:paraId="6E1F63F9" w14:textId="77777777" w:rsidR="00F66495" w:rsidRDefault="009B13D8">
      <w:pPr>
        <w:ind w:left="220" w:right="457" w:firstLine="1"/>
        <w:rPr>
          <w:rFonts w:ascii="Arial-BoldItalicMT"/>
          <w:b/>
          <w:i/>
          <w:sz w:val="24"/>
        </w:rPr>
      </w:pPr>
      <w:r>
        <w:rPr>
          <w:rFonts w:ascii="Arial-BoldItalicMT"/>
          <w:b/>
          <w:i/>
          <w:color w:val="FF0000"/>
          <w:spacing w:val="6"/>
          <w:w w:val="90"/>
          <w:sz w:val="24"/>
        </w:rPr>
        <w:t>It</w:t>
      </w:r>
      <w:r>
        <w:rPr>
          <w:rFonts w:ascii="Arial-BoldItalicMT"/>
          <w:b/>
          <w:i/>
          <w:color w:val="FF0000"/>
          <w:spacing w:val="-26"/>
          <w:w w:val="90"/>
          <w:sz w:val="24"/>
        </w:rPr>
        <w:t xml:space="preserve"> </w:t>
      </w:r>
      <w:r>
        <w:rPr>
          <w:rFonts w:ascii="Arial-BoldItalicMT"/>
          <w:b/>
          <w:i/>
          <w:color w:val="FF0000"/>
          <w:w w:val="90"/>
          <w:sz w:val="24"/>
        </w:rPr>
        <w:t>will</w:t>
      </w:r>
      <w:r>
        <w:rPr>
          <w:rFonts w:ascii="Arial-BoldItalicMT"/>
          <w:b/>
          <w:i/>
          <w:color w:val="FF0000"/>
          <w:spacing w:val="-26"/>
          <w:w w:val="90"/>
          <w:sz w:val="24"/>
        </w:rPr>
        <w:t xml:space="preserve"> </w:t>
      </w:r>
      <w:r>
        <w:rPr>
          <w:rFonts w:ascii="Arial-BoldItalicMT"/>
          <w:b/>
          <w:i/>
          <w:color w:val="FF0000"/>
          <w:w w:val="90"/>
          <w:sz w:val="24"/>
        </w:rPr>
        <w:t>not</w:t>
      </w:r>
      <w:r>
        <w:rPr>
          <w:rFonts w:ascii="Arial-BoldItalicMT"/>
          <w:b/>
          <w:i/>
          <w:color w:val="FF0000"/>
          <w:spacing w:val="-26"/>
          <w:w w:val="90"/>
          <w:sz w:val="24"/>
        </w:rPr>
        <w:t xml:space="preserve"> </w:t>
      </w:r>
      <w:r>
        <w:rPr>
          <w:rFonts w:ascii="Arial-BoldItalicMT"/>
          <w:b/>
          <w:i/>
          <w:color w:val="FF0000"/>
          <w:w w:val="90"/>
          <w:sz w:val="24"/>
        </w:rPr>
        <w:t>be</w:t>
      </w:r>
      <w:r>
        <w:rPr>
          <w:rFonts w:ascii="Arial-BoldItalicMT"/>
          <w:b/>
          <w:i/>
          <w:color w:val="FF0000"/>
          <w:spacing w:val="-25"/>
          <w:w w:val="90"/>
          <w:sz w:val="24"/>
        </w:rPr>
        <w:t xml:space="preserve"> </w:t>
      </w:r>
      <w:r>
        <w:rPr>
          <w:rFonts w:ascii="Arial-BoldItalicMT"/>
          <w:b/>
          <w:i/>
          <w:color w:val="FF0000"/>
          <w:w w:val="90"/>
          <w:sz w:val="24"/>
        </w:rPr>
        <w:t>possible</w:t>
      </w:r>
      <w:r>
        <w:rPr>
          <w:rFonts w:ascii="Arial-BoldItalicMT"/>
          <w:b/>
          <w:i/>
          <w:color w:val="FF0000"/>
          <w:spacing w:val="-26"/>
          <w:w w:val="90"/>
          <w:sz w:val="24"/>
        </w:rPr>
        <w:t xml:space="preserve"> </w:t>
      </w:r>
      <w:r>
        <w:rPr>
          <w:rFonts w:ascii="Arial-BoldItalicMT"/>
          <w:b/>
          <w:i/>
          <w:color w:val="FF0000"/>
          <w:w w:val="90"/>
          <w:sz w:val="24"/>
        </w:rPr>
        <w:t>to</w:t>
      </w:r>
      <w:r>
        <w:rPr>
          <w:rFonts w:ascii="Arial-BoldItalicMT"/>
          <w:b/>
          <w:i/>
          <w:color w:val="FF0000"/>
          <w:spacing w:val="-27"/>
          <w:w w:val="90"/>
          <w:sz w:val="24"/>
        </w:rPr>
        <w:t xml:space="preserve"> </w:t>
      </w:r>
      <w:r>
        <w:rPr>
          <w:rFonts w:ascii="Arial-BoldItalicMT"/>
          <w:b/>
          <w:i/>
          <w:color w:val="FF0000"/>
          <w:w w:val="90"/>
          <w:sz w:val="24"/>
        </w:rPr>
        <w:t>earn</w:t>
      </w:r>
      <w:r>
        <w:rPr>
          <w:rFonts w:ascii="Arial-BoldItalicMT"/>
          <w:b/>
          <w:i/>
          <w:color w:val="FF0000"/>
          <w:spacing w:val="-24"/>
          <w:w w:val="90"/>
          <w:sz w:val="24"/>
        </w:rPr>
        <w:t xml:space="preserve"> </w:t>
      </w:r>
      <w:r>
        <w:rPr>
          <w:rFonts w:ascii="Arial-BoldItalicMT"/>
          <w:b/>
          <w:i/>
          <w:color w:val="FF0000"/>
          <w:w w:val="90"/>
          <w:sz w:val="24"/>
        </w:rPr>
        <w:t>a</w:t>
      </w:r>
      <w:r>
        <w:rPr>
          <w:rFonts w:ascii="Arial-BoldItalicMT"/>
          <w:b/>
          <w:i/>
          <w:color w:val="FF0000"/>
          <w:spacing w:val="-26"/>
          <w:w w:val="90"/>
          <w:sz w:val="24"/>
        </w:rPr>
        <w:t xml:space="preserve"> </w:t>
      </w:r>
      <w:r>
        <w:rPr>
          <w:rFonts w:ascii="Arial-BoldItalicMT"/>
          <w:b/>
          <w:i/>
          <w:color w:val="FF0000"/>
          <w:w w:val="90"/>
          <w:sz w:val="24"/>
        </w:rPr>
        <w:t>passing</w:t>
      </w:r>
      <w:r>
        <w:rPr>
          <w:rFonts w:ascii="Arial-BoldItalicMT"/>
          <w:b/>
          <w:i/>
          <w:color w:val="FF0000"/>
          <w:spacing w:val="-25"/>
          <w:w w:val="90"/>
          <w:sz w:val="24"/>
        </w:rPr>
        <w:t xml:space="preserve"> </w:t>
      </w:r>
      <w:r>
        <w:rPr>
          <w:rFonts w:ascii="Arial-BoldItalicMT"/>
          <w:b/>
          <w:i/>
          <w:color w:val="FF0000"/>
          <w:w w:val="90"/>
          <w:sz w:val="24"/>
        </w:rPr>
        <w:t>grade</w:t>
      </w:r>
      <w:r>
        <w:rPr>
          <w:rFonts w:ascii="Arial-BoldItalicMT"/>
          <w:b/>
          <w:i/>
          <w:color w:val="FF0000"/>
          <w:spacing w:val="-26"/>
          <w:w w:val="90"/>
          <w:sz w:val="24"/>
        </w:rPr>
        <w:t xml:space="preserve"> </w:t>
      </w:r>
      <w:r>
        <w:rPr>
          <w:rFonts w:ascii="Arial-BoldItalicMT"/>
          <w:b/>
          <w:i/>
          <w:color w:val="FF0000"/>
          <w:w w:val="90"/>
          <w:sz w:val="24"/>
        </w:rPr>
        <w:t>if</w:t>
      </w:r>
      <w:r>
        <w:rPr>
          <w:rFonts w:ascii="Arial-BoldItalicMT"/>
          <w:b/>
          <w:i/>
          <w:color w:val="FF0000"/>
          <w:spacing w:val="-26"/>
          <w:w w:val="90"/>
          <w:sz w:val="24"/>
        </w:rPr>
        <w:t xml:space="preserve"> </w:t>
      </w:r>
      <w:r>
        <w:rPr>
          <w:rFonts w:ascii="Arial-BoldItalicMT"/>
          <w:b/>
          <w:i/>
          <w:color w:val="FF0000"/>
          <w:w w:val="90"/>
          <w:sz w:val="24"/>
        </w:rPr>
        <w:t>a</w:t>
      </w:r>
      <w:r>
        <w:rPr>
          <w:rFonts w:ascii="Arial-BoldItalicMT"/>
          <w:b/>
          <w:i/>
          <w:color w:val="FF0000"/>
          <w:spacing w:val="-25"/>
          <w:w w:val="90"/>
          <w:sz w:val="24"/>
        </w:rPr>
        <w:t xml:space="preserve"> </w:t>
      </w:r>
      <w:r>
        <w:rPr>
          <w:rFonts w:ascii="Arial-BoldItalicMT"/>
          <w:b/>
          <w:i/>
          <w:color w:val="FF0000"/>
          <w:w w:val="90"/>
          <w:sz w:val="24"/>
        </w:rPr>
        <w:t>student</w:t>
      </w:r>
      <w:r>
        <w:rPr>
          <w:rFonts w:ascii="Arial-BoldItalicMT"/>
          <w:b/>
          <w:i/>
          <w:color w:val="FF0000"/>
          <w:spacing w:val="-27"/>
          <w:w w:val="90"/>
          <w:sz w:val="24"/>
        </w:rPr>
        <w:t xml:space="preserve"> </w:t>
      </w:r>
      <w:r>
        <w:rPr>
          <w:rFonts w:ascii="Arial-BoldItalicMT"/>
          <w:b/>
          <w:i/>
          <w:color w:val="FF0000"/>
          <w:w w:val="90"/>
          <w:sz w:val="24"/>
        </w:rPr>
        <w:t>misses</w:t>
      </w:r>
      <w:r>
        <w:rPr>
          <w:rFonts w:ascii="Arial-BoldItalicMT"/>
          <w:b/>
          <w:i/>
          <w:color w:val="FF0000"/>
          <w:spacing w:val="-26"/>
          <w:w w:val="90"/>
          <w:sz w:val="24"/>
        </w:rPr>
        <w:t xml:space="preserve"> </w:t>
      </w:r>
      <w:r>
        <w:rPr>
          <w:rFonts w:ascii="Arial-BoldItalicMT"/>
          <w:b/>
          <w:i/>
          <w:color w:val="FF0000"/>
          <w:w w:val="90"/>
          <w:sz w:val="24"/>
        </w:rPr>
        <w:t>more</w:t>
      </w:r>
      <w:r>
        <w:rPr>
          <w:rFonts w:ascii="Arial-BoldItalicMT"/>
          <w:b/>
          <w:i/>
          <w:color w:val="FF0000"/>
          <w:spacing w:val="-25"/>
          <w:w w:val="90"/>
          <w:sz w:val="24"/>
        </w:rPr>
        <w:t xml:space="preserve"> </w:t>
      </w:r>
      <w:r>
        <w:rPr>
          <w:rFonts w:ascii="Arial-BoldItalicMT"/>
          <w:b/>
          <w:i/>
          <w:color w:val="FF0000"/>
          <w:w w:val="90"/>
          <w:sz w:val="24"/>
        </w:rPr>
        <w:t>than</w:t>
      </w:r>
      <w:r>
        <w:rPr>
          <w:rFonts w:ascii="Arial-BoldItalicMT"/>
          <w:b/>
          <w:i/>
          <w:color w:val="FF0000"/>
          <w:spacing w:val="-25"/>
          <w:w w:val="90"/>
          <w:sz w:val="24"/>
        </w:rPr>
        <w:t xml:space="preserve"> </w:t>
      </w:r>
      <w:r>
        <w:rPr>
          <w:rFonts w:ascii="Arial-BoldItalicMT"/>
          <w:b/>
          <w:i/>
          <w:color w:val="FF0000"/>
          <w:w w:val="90"/>
          <w:sz w:val="24"/>
        </w:rPr>
        <w:t>30%</w:t>
      </w:r>
      <w:r>
        <w:rPr>
          <w:rFonts w:ascii="Arial-BoldItalicMT"/>
          <w:b/>
          <w:i/>
          <w:color w:val="FF0000"/>
          <w:spacing w:val="-27"/>
          <w:w w:val="90"/>
          <w:sz w:val="24"/>
        </w:rPr>
        <w:t xml:space="preserve"> </w:t>
      </w:r>
      <w:r>
        <w:rPr>
          <w:rFonts w:ascii="Arial-BoldItalicMT"/>
          <w:b/>
          <w:i/>
          <w:color w:val="FF0000"/>
          <w:w w:val="90"/>
          <w:sz w:val="24"/>
        </w:rPr>
        <w:t>of</w:t>
      </w:r>
      <w:r>
        <w:rPr>
          <w:rFonts w:ascii="Arial-BoldItalicMT"/>
          <w:b/>
          <w:i/>
          <w:color w:val="FF0000"/>
          <w:spacing w:val="-26"/>
          <w:w w:val="90"/>
          <w:sz w:val="24"/>
        </w:rPr>
        <w:t xml:space="preserve"> </w:t>
      </w:r>
      <w:r>
        <w:rPr>
          <w:rFonts w:ascii="Arial-BoldItalicMT"/>
          <w:b/>
          <w:i/>
          <w:color w:val="FF0000"/>
          <w:w w:val="90"/>
          <w:sz w:val="24"/>
        </w:rPr>
        <w:t>this</w:t>
      </w:r>
      <w:r>
        <w:rPr>
          <w:rFonts w:ascii="Arial-BoldItalicMT"/>
          <w:b/>
          <w:i/>
          <w:color w:val="FF0000"/>
          <w:spacing w:val="-25"/>
          <w:w w:val="90"/>
          <w:sz w:val="24"/>
        </w:rPr>
        <w:t xml:space="preserve"> </w:t>
      </w:r>
      <w:r>
        <w:rPr>
          <w:rFonts w:ascii="Arial-BoldItalicMT"/>
          <w:b/>
          <w:i/>
          <w:color w:val="FF0000"/>
          <w:w w:val="90"/>
          <w:sz w:val="24"/>
        </w:rPr>
        <w:t xml:space="preserve">class </w:t>
      </w:r>
      <w:r>
        <w:rPr>
          <w:rFonts w:ascii="Arial-BoldItalicMT"/>
          <w:b/>
          <w:i/>
          <w:color w:val="FF0000"/>
          <w:w w:val="95"/>
          <w:sz w:val="24"/>
        </w:rPr>
        <w:t>without notifying the</w:t>
      </w:r>
      <w:r>
        <w:rPr>
          <w:rFonts w:ascii="Arial-BoldItalicMT"/>
          <w:b/>
          <w:i/>
          <w:color w:val="FF0000"/>
          <w:spacing w:val="-19"/>
          <w:w w:val="95"/>
          <w:sz w:val="24"/>
        </w:rPr>
        <w:t xml:space="preserve"> </w:t>
      </w:r>
      <w:r>
        <w:rPr>
          <w:rFonts w:ascii="Arial-BoldItalicMT"/>
          <w:b/>
          <w:i/>
          <w:color w:val="FF0000"/>
          <w:w w:val="95"/>
          <w:sz w:val="24"/>
        </w:rPr>
        <w:t>instructor.</w:t>
      </w:r>
    </w:p>
    <w:p w14:paraId="454B499C" w14:textId="77777777" w:rsidR="00F66495" w:rsidRDefault="00F66495">
      <w:pPr>
        <w:pStyle w:val="BodyText"/>
        <w:spacing w:before="9"/>
        <w:rPr>
          <w:rFonts w:ascii="Arial-BoldItalicMT"/>
          <w:b/>
          <w:i/>
        </w:rPr>
      </w:pPr>
    </w:p>
    <w:p w14:paraId="38FE4D9E" w14:textId="77777777" w:rsidR="00594537" w:rsidRPr="00AF7A6B" w:rsidRDefault="00594537">
      <w:pPr>
        <w:rPr>
          <w:rFonts w:ascii="Cambria"/>
          <w:b/>
          <w:bCs/>
          <w:sz w:val="24"/>
          <w:szCs w:val="24"/>
        </w:rPr>
      </w:pPr>
      <w:r w:rsidRPr="00AF7A6B">
        <w:rPr>
          <w:rFonts w:ascii="Cambria"/>
        </w:rPr>
        <w:br w:type="page"/>
      </w:r>
    </w:p>
    <w:p w14:paraId="6E19DAE0" w14:textId="3680E658" w:rsidR="00F66495" w:rsidRPr="00594537" w:rsidRDefault="009B13D8" w:rsidP="00594537">
      <w:pPr>
        <w:pStyle w:val="Heading1"/>
        <w:ind w:left="0"/>
        <w:rPr>
          <w:rFonts w:ascii="Cambria"/>
        </w:rPr>
      </w:pPr>
      <w:r>
        <w:rPr>
          <w:rFonts w:ascii="Cambria"/>
          <w:u w:val="single"/>
        </w:rPr>
        <w:lastRenderedPageBreak/>
        <w:t>Course and Assignment Schedule:</w:t>
      </w:r>
    </w:p>
    <w:p w14:paraId="045D9156" w14:textId="77777777" w:rsidR="00F66495" w:rsidRDefault="00F66495">
      <w:pPr>
        <w:spacing w:line="261" w:lineRule="exact"/>
        <w:rPr>
          <w:sz w:val="24"/>
        </w:rPr>
      </w:pPr>
    </w:p>
    <w:p w14:paraId="1E79E365" w14:textId="77777777" w:rsidR="00940620" w:rsidRDefault="00940620">
      <w:pPr>
        <w:spacing w:line="261" w:lineRule="exact"/>
        <w:rPr>
          <w:sz w:val="24"/>
        </w:rPr>
      </w:pPr>
    </w:p>
    <w:tbl>
      <w:tblPr>
        <w:tblpPr w:leftFromText="180" w:rightFromText="180" w:vertAnchor="page" w:horzAnchor="page" w:tblpX="1329" w:tblpY="1981"/>
        <w:tblW w:w="1071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DBE5F1" w:themeFill="accent1" w:themeFillTint="33"/>
        <w:tblLayout w:type="fixed"/>
        <w:tblLook w:val="0000" w:firstRow="0" w:lastRow="0" w:firstColumn="0" w:lastColumn="0" w:noHBand="0" w:noVBand="0"/>
      </w:tblPr>
      <w:tblGrid>
        <w:gridCol w:w="815"/>
        <w:gridCol w:w="3950"/>
        <w:gridCol w:w="3420"/>
        <w:gridCol w:w="2525"/>
      </w:tblGrid>
      <w:tr w:rsidR="00940620" w:rsidRPr="00513510" w14:paraId="5982E2D5" w14:textId="77777777" w:rsidTr="00940620">
        <w:trPr>
          <w:trHeight w:val="440"/>
        </w:trPr>
        <w:tc>
          <w:tcPr>
            <w:tcW w:w="4765" w:type="dxa"/>
            <w:gridSpan w:val="2"/>
            <w:shd w:val="clear" w:color="auto" w:fill="DBE5F1" w:themeFill="accent1" w:themeFillTint="33"/>
          </w:tcPr>
          <w:p w14:paraId="0F4A779A" w14:textId="77777777" w:rsidR="00940620" w:rsidRPr="007F4F1D" w:rsidRDefault="00940620" w:rsidP="00940620">
            <w:pPr>
              <w:pStyle w:val="Heading2"/>
              <w:rPr>
                <w:b w:val="0"/>
              </w:rPr>
            </w:pPr>
            <w:r w:rsidRPr="001271B9">
              <w:t>Tentative Schedule</w:t>
            </w:r>
          </w:p>
        </w:tc>
        <w:tc>
          <w:tcPr>
            <w:tcW w:w="3420" w:type="dxa"/>
            <w:shd w:val="clear" w:color="auto" w:fill="DBE5F1" w:themeFill="accent1" w:themeFillTint="33"/>
          </w:tcPr>
          <w:p w14:paraId="36DB0DF6" w14:textId="77777777" w:rsidR="00940620" w:rsidRPr="001271B9" w:rsidRDefault="00940620" w:rsidP="00940620">
            <w:pPr>
              <w:pStyle w:val="Heading2"/>
              <w:rPr>
                <w:b w:val="0"/>
              </w:rPr>
            </w:pPr>
          </w:p>
        </w:tc>
        <w:tc>
          <w:tcPr>
            <w:tcW w:w="2525" w:type="dxa"/>
            <w:shd w:val="clear" w:color="auto" w:fill="DBE5F1" w:themeFill="accent1" w:themeFillTint="33"/>
          </w:tcPr>
          <w:p w14:paraId="0CB366FE" w14:textId="77777777" w:rsidR="00940620" w:rsidRPr="001271B9" w:rsidRDefault="00940620" w:rsidP="00940620">
            <w:pPr>
              <w:pStyle w:val="Heading2"/>
              <w:rPr>
                <w:b w:val="0"/>
              </w:rPr>
            </w:pPr>
          </w:p>
        </w:tc>
      </w:tr>
      <w:tr w:rsidR="00940620" w:rsidRPr="00513510" w14:paraId="1914BA6D" w14:textId="77777777" w:rsidTr="00940620">
        <w:tc>
          <w:tcPr>
            <w:tcW w:w="815" w:type="dxa"/>
            <w:shd w:val="clear" w:color="auto" w:fill="DBE5F1" w:themeFill="accent1" w:themeFillTint="33"/>
          </w:tcPr>
          <w:p w14:paraId="0D44E6F0" w14:textId="77777777" w:rsidR="00940620" w:rsidRPr="00872B7B" w:rsidRDefault="00940620" w:rsidP="00940620">
            <w:pPr>
              <w:contextualSpacing/>
              <w:jc w:val="center"/>
              <w:rPr>
                <w:rFonts w:cstheme="minorHAnsi"/>
                <w:b/>
                <w:bCs/>
              </w:rPr>
            </w:pPr>
            <w:r w:rsidRPr="00872B7B">
              <w:rPr>
                <w:rFonts w:cstheme="minorHAnsi"/>
                <w:b/>
                <w:bCs/>
              </w:rPr>
              <w:t xml:space="preserve">Week </w:t>
            </w:r>
          </w:p>
        </w:tc>
        <w:tc>
          <w:tcPr>
            <w:tcW w:w="3950" w:type="dxa"/>
            <w:shd w:val="clear" w:color="auto" w:fill="DBE5F1" w:themeFill="accent1" w:themeFillTint="33"/>
          </w:tcPr>
          <w:p w14:paraId="275C4BB2" w14:textId="77777777" w:rsidR="00940620" w:rsidRPr="00872B7B" w:rsidRDefault="00940620" w:rsidP="00940620">
            <w:pPr>
              <w:contextualSpacing/>
              <w:jc w:val="center"/>
              <w:rPr>
                <w:rFonts w:cstheme="minorHAnsi"/>
                <w:b/>
                <w:bCs/>
              </w:rPr>
            </w:pPr>
            <w:r>
              <w:rPr>
                <w:rFonts w:cstheme="minorHAnsi"/>
                <w:b/>
                <w:bCs/>
              </w:rPr>
              <w:t>Analysis Skills and Concepts</w:t>
            </w:r>
          </w:p>
        </w:tc>
        <w:tc>
          <w:tcPr>
            <w:tcW w:w="3420" w:type="dxa"/>
            <w:shd w:val="clear" w:color="auto" w:fill="DBE5F1" w:themeFill="accent1" w:themeFillTint="33"/>
          </w:tcPr>
          <w:p w14:paraId="1AD0C295" w14:textId="77777777" w:rsidR="00940620" w:rsidRPr="00872B7B" w:rsidRDefault="00940620" w:rsidP="00940620">
            <w:pPr>
              <w:contextualSpacing/>
              <w:jc w:val="center"/>
              <w:rPr>
                <w:rFonts w:cstheme="minorHAnsi"/>
                <w:b/>
                <w:bCs/>
              </w:rPr>
            </w:pPr>
            <w:r>
              <w:rPr>
                <w:rFonts w:cstheme="minorHAnsi"/>
                <w:b/>
                <w:bCs/>
              </w:rPr>
              <w:t>Reading</w:t>
            </w:r>
          </w:p>
        </w:tc>
        <w:tc>
          <w:tcPr>
            <w:tcW w:w="2525" w:type="dxa"/>
            <w:shd w:val="clear" w:color="auto" w:fill="DBE5F1" w:themeFill="accent1" w:themeFillTint="33"/>
          </w:tcPr>
          <w:p w14:paraId="55C59C94" w14:textId="77777777" w:rsidR="00940620" w:rsidRPr="00872B7B" w:rsidRDefault="00940620" w:rsidP="00940620">
            <w:pPr>
              <w:contextualSpacing/>
              <w:jc w:val="center"/>
              <w:rPr>
                <w:rFonts w:cstheme="minorHAnsi"/>
                <w:b/>
                <w:bCs/>
              </w:rPr>
            </w:pPr>
            <w:r>
              <w:rPr>
                <w:rFonts w:cstheme="minorHAnsi"/>
                <w:b/>
                <w:bCs/>
              </w:rPr>
              <w:t>Lab</w:t>
            </w:r>
          </w:p>
        </w:tc>
      </w:tr>
      <w:tr w:rsidR="00940620" w:rsidRPr="00513510" w14:paraId="77AF0A0D" w14:textId="77777777" w:rsidTr="00940620">
        <w:tc>
          <w:tcPr>
            <w:tcW w:w="815" w:type="dxa"/>
            <w:shd w:val="clear" w:color="auto" w:fill="DBE5F1" w:themeFill="accent1" w:themeFillTint="33"/>
          </w:tcPr>
          <w:p w14:paraId="4B40A736" w14:textId="77777777" w:rsidR="00940620" w:rsidRPr="00872B7B" w:rsidRDefault="00940620" w:rsidP="00940620">
            <w:pPr>
              <w:contextualSpacing/>
              <w:jc w:val="center"/>
              <w:rPr>
                <w:rFonts w:cstheme="minorHAnsi"/>
              </w:rPr>
            </w:pPr>
            <w:r>
              <w:rPr>
                <w:rFonts w:cstheme="minorHAnsi"/>
              </w:rPr>
              <w:t>4/1</w:t>
            </w:r>
          </w:p>
        </w:tc>
        <w:tc>
          <w:tcPr>
            <w:tcW w:w="3950" w:type="dxa"/>
            <w:shd w:val="clear" w:color="auto" w:fill="DBE5F1" w:themeFill="accent1" w:themeFillTint="33"/>
          </w:tcPr>
          <w:p w14:paraId="0A5BA4A1" w14:textId="77777777" w:rsidR="00940620" w:rsidRDefault="00940620" w:rsidP="00940620">
            <w:pPr>
              <w:contextualSpacing/>
              <w:rPr>
                <w:rFonts w:cstheme="minorHAnsi"/>
              </w:rPr>
            </w:pPr>
            <w:r>
              <w:rPr>
                <w:rFonts w:cstheme="minorHAnsi"/>
              </w:rPr>
              <w:t>Course Overview</w:t>
            </w:r>
          </w:p>
          <w:p w14:paraId="78C75813" w14:textId="77777777" w:rsidR="00940620" w:rsidRDefault="00940620" w:rsidP="00940620">
            <w:pPr>
              <w:contextualSpacing/>
              <w:rPr>
                <w:rFonts w:cstheme="minorHAnsi"/>
              </w:rPr>
            </w:pPr>
            <w:r>
              <w:rPr>
                <w:rFonts w:cstheme="minorHAnsi"/>
              </w:rPr>
              <w:t>Circuit Analysis Fundamentals</w:t>
            </w:r>
          </w:p>
          <w:p w14:paraId="128ADBD3" w14:textId="77777777" w:rsidR="00940620" w:rsidRPr="00872B7B" w:rsidRDefault="00940620" w:rsidP="00940620">
            <w:pPr>
              <w:contextualSpacing/>
              <w:rPr>
                <w:rFonts w:cstheme="minorHAnsi"/>
              </w:rPr>
            </w:pPr>
            <w:r>
              <w:rPr>
                <w:rFonts w:cstheme="minorHAnsi"/>
              </w:rPr>
              <w:t>Circuit Reduction</w:t>
            </w:r>
          </w:p>
        </w:tc>
        <w:tc>
          <w:tcPr>
            <w:tcW w:w="3420" w:type="dxa"/>
            <w:shd w:val="clear" w:color="auto" w:fill="DBE5F1" w:themeFill="accent1" w:themeFillTint="33"/>
          </w:tcPr>
          <w:p w14:paraId="741FD822" w14:textId="77777777" w:rsidR="00940620" w:rsidRPr="00033E33" w:rsidRDefault="00940620" w:rsidP="00940620">
            <w:pPr>
              <w:contextualSpacing/>
              <w:rPr>
                <w:rFonts w:cstheme="minorHAnsi"/>
              </w:rPr>
            </w:pPr>
            <w:r>
              <w:rPr>
                <w:rFonts w:cstheme="minorHAnsi"/>
              </w:rPr>
              <w:t>Ch 1 &amp; 2</w:t>
            </w:r>
          </w:p>
        </w:tc>
        <w:tc>
          <w:tcPr>
            <w:tcW w:w="2525" w:type="dxa"/>
            <w:shd w:val="clear" w:color="auto" w:fill="DBE5F1" w:themeFill="accent1" w:themeFillTint="33"/>
          </w:tcPr>
          <w:p w14:paraId="04B3902F" w14:textId="77777777" w:rsidR="00940620" w:rsidRPr="00D92BFE" w:rsidRDefault="00940620" w:rsidP="00940620">
            <w:pPr>
              <w:contextualSpacing/>
              <w:rPr>
                <w:rFonts w:cstheme="minorHAnsi"/>
              </w:rPr>
            </w:pPr>
            <w:r>
              <w:rPr>
                <w:rFonts w:cstheme="minorHAnsi"/>
              </w:rPr>
              <w:t>1.1.1, 1.1.2, 1.3.1, 1.3.2, 1.4.1-1.4.3</w:t>
            </w:r>
          </w:p>
        </w:tc>
      </w:tr>
      <w:tr w:rsidR="00940620" w:rsidRPr="00513510" w14:paraId="7892EB8E" w14:textId="77777777" w:rsidTr="00940620">
        <w:tc>
          <w:tcPr>
            <w:tcW w:w="815" w:type="dxa"/>
            <w:shd w:val="clear" w:color="auto" w:fill="DBE5F1" w:themeFill="accent1" w:themeFillTint="33"/>
          </w:tcPr>
          <w:p w14:paraId="112190A8" w14:textId="77777777" w:rsidR="00940620" w:rsidRPr="00872B7B" w:rsidRDefault="00940620" w:rsidP="00940620">
            <w:pPr>
              <w:contextualSpacing/>
              <w:jc w:val="center"/>
              <w:rPr>
                <w:rFonts w:cstheme="minorHAnsi"/>
              </w:rPr>
            </w:pPr>
            <w:r>
              <w:rPr>
                <w:rFonts w:cstheme="minorHAnsi"/>
              </w:rPr>
              <w:t>4/8</w:t>
            </w:r>
          </w:p>
        </w:tc>
        <w:tc>
          <w:tcPr>
            <w:tcW w:w="3950" w:type="dxa"/>
            <w:shd w:val="clear" w:color="auto" w:fill="DBE5F1" w:themeFill="accent1" w:themeFillTint="33"/>
          </w:tcPr>
          <w:p w14:paraId="4FB7414A" w14:textId="77777777" w:rsidR="00940620" w:rsidRPr="00D92BFE" w:rsidRDefault="00940620" w:rsidP="00940620">
            <w:pPr>
              <w:contextualSpacing/>
              <w:rPr>
                <w:rFonts w:cstheme="minorHAnsi"/>
              </w:rPr>
            </w:pPr>
            <w:r>
              <w:rPr>
                <w:rFonts w:cstheme="minorHAnsi"/>
              </w:rPr>
              <w:t>Nodal &amp; Mesh Analysis</w:t>
            </w:r>
          </w:p>
        </w:tc>
        <w:tc>
          <w:tcPr>
            <w:tcW w:w="3420" w:type="dxa"/>
            <w:shd w:val="clear" w:color="auto" w:fill="DBE5F1" w:themeFill="accent1" w:themeFillTint="33"/>
          </w:tcPr>
          <w:p w14:paraId="44509FEE" w14:textId="77777777" w:rsidR="00940620" w:rsidRDefault="00940620" w:rsidP="00940620">
            <w:pPr>
              <w:contextualSpacing/>
              <w:rPr>
                <w:rFonts w:cstheme="minorHAnsi"/>
              </w:rPr>
            </w:pPr>
            <w:r>
              <w:rPr>
                <w:rFonts w:cstheme="minorHAnsi"/>
              </w:rPr>
              <w:t>Ch 3</w:t>
            </w:r>
          </w:p>
        </w:tc>
        <w:tc>
          <w:tcPr>
            <w:tcW w:w="2525" w:type="dxa"/>
            <w:shd w:val="clear" w:color="auto" w:fill="DBE5F1" w:themeFill="accent1" w:themeFillTint="33"/>
          </w:tcPr>
          <w:p w14:paraId="64144473" w14:textId="77777777" w:rsidR="00940620" w:rsidRDefault="00940620" w:rsidP="00940620">
            <w:pPr>
              <w:contextualSpacing/>
              <w:rPr>
                <w:rFonts w:cstheme="minorHAnsi"/>
              </w:rPr>
            </w:pPr>
            <w:r>
              <w:rPr>
                <w:rFonts w:cstheme="minorHAnsi"/>
              </w:rPr>
              <w:t>2.3.1, 2.3.2, 2.4, 2.5</w:t>
            </w:r>
          </w:p>
        </w:tc>
      </w:tr>
      <w:tr w:rsidR="00940620" w:rsidRPr="00513510" w14:paraId="2F67F604" w14:textId="77777777" w:rsidTr="00940620">
        <w:tc>
          <w:tcPr>
            <w:tcW w:w="815" w:type="dxa"/>
            <w:shd w:val="clear" w:color="auto" w:fill="DBE5F1" w:themeFill="accent1" w:themeFillTint="33"/>
          </w:tcPr>
          <w:p w14:paraId="3763A97D" w14:textId="77777777" w:rsidR="00940620" w:rsidRPr="00872B7B" w:rsidRDefault="00940620" w:rsidP="00940620">
            <w:pPr>
              <w:contextualSpacing/>
              <w:jc w:val="center"/>
              <w:rPr>
                <w:rFonts w:cstheme="minorHAnsi"/>
              </w:rPr>
            </w:pPr>
            <w:r>
              <w:rPr>
                <w:rFonts w:cstheme="minorHAnsi"/>
              </w:rPr>
              <w:t>4/15</w:t>
            </w:r>
          </w:p>
        </w:tc>
        <w:tc>
          <w:tcPr>
            <w:tcW w:w="3950" w:type="dxa"/>
            <w:shd w:val="clear" w:color="auto" w:fill="DBE5F1" w:themeFill="accent1" w:themeFillTint="33"/>
          </w:tcPr>
          <w:p w14:paraId="0569E07A" w14:textId="77777777" w:rsidR="00940620" w:rsidRDefault="00940620" w:rsidP="00940620">
            <w:pPr>
              <w:contextualSpacing/>
              <w:rPr>
                <w:rFonts w:cstheme="minorHAnsi"/>
              </w:rPr>
            </w:pPr>
            <w:r>
              <w:rPr>
                <w:rFonts w:cstheme="minorHAnsi"/>
              </w:rPr>
              <w:t>Systems &amp; Network Theorems</w:t>
            </w:r>
          </w:p>
          <w:p w14:paraId="49D56769" w14:textId="77777777" w:rsidR="00940620" w:rsidRPr="001B39C1" w:rsidRDefault="00940620" w:rsidP="00940620">
            <w:pPr>
              <w:contextualSpacing/>
              <w:rPr>
                <w:rFonts w:cstheme="minorHAnsi"/>
              </w:rPr>
            </w:pPr>
            <w:r>
              <w:rPr>
                <w:rFonts w:cstheme="minorHAnsi"/>
              </w:rPr>
              <w:t>Operational Amplifiers</w:t>
            </w:r>
          </w:p>
        </w:tc>
        <w:tc>
          <w:tcPr>
            <w:tcW w:w="3420" w:type="dxa"/>
            <w:shd w:val="clear" w:color="auto" w:fill="DBE5F1" w:themeFill="accent1" w:themeFillTint="33"/>
          </w:tcPr>
          <w:p w14:paraId="1AECFEBD" w14:textId="77777777" w:rsidR="00940620" w:rsidRDefault="00940620" w:rsidP="00940620">
            <w:pPr>
              <w:contextualSpacing/>
              <w:rPr>
                <w:rFonts w:cstheme="minorHAnsi"/>
              </w:rPr>
            </w:pPr>
            <w:r>
              <w:rPr>
                <w:rFonts w:cstheme="minorHAnsi"/>
              </w:rPr>
              <w:t>Ch 4 &amp; 5</w:t>
            </w:r>
          </w:p>
        </w:tc>
        <w:tc>
          <w:tcPr>
            <w:tcW w:w="2525" w:type="dxa"/>
            <w:shd w:val="clear" w:color="auto" w:fill="DBE5F1" w:themeFill="accent1" w:themeFillTint="33"/>
          </w:tcPr>
          <w:p w14:paraId="10F5591A" w14:textId="77777777" w:rsidR="00940620" w:rsidRDefault="00940620" w:rsidP="00940620">
            <w:pPr>
              <w:contextualSpacing/>
              <w:rPr>
                <w:rFonts w:cstheme="minorHAnsi"/>
              </w:rPr>
            </w:pPr>
            <w:r>
              <w:rPr>
                <w:rFonts w:cstheme="minorHAnsi"/>
              </w:rPr>
              <w:t>3.2.1-3.2.3, 3.3.1-3.3.3</w:t>
            </w:r>
          </w:p>
        </w:tc>
      </w:tr>
      <w:tr w:rsidR="00940620" w:rsidRPr="00513510" w14:paraId="56A62BFA" w14:textId="77777777" w:rsidTr="00940620">
        <w:tc>
          <w:tcPr>
            <w:tcW w:w="815" w:type="dxa"/>
            <w:shd w:val="clear" w:color="auto" w:fill="DBE5F1" w:themeFill="accent1" w:themeFillTint="33"/>
          </w:tcPr>
          <w:p w14:paraId="4255BA70" w14:textId="77777777" w:rsidR="00940620" w:rsidRPr="00872B7B" w:rsidRDefault="00940620" w:rsidP="00940620">
            <w:pPr>
              <w:contextualSpacing/>
              <w:jc w:val="center"/>
              <w:rPr>
                <w:rFonts w:cstheme="minorHAnsi"/>
              </w:rPr>
            </w:pPr>
            <w:r>
              <w:rPr>
                <w:rFonts w:cstheme="minorHAnsi"/>
              </w:rPr>
              <w:t>4/22</w:t>
            </w:r>
          </w:p>
        </w:tc>
        <w:tc>
          <w:tcPr>
            <w:tcW w:w="3950" w:type="dxa"/>
            <w:shd w:val="clear" w:color="auto" w:fill="DBE5F1" w:themeFill="accent1" w:themeFillTint="33"/>
          </w:tcPr>
          <w:p w14:paraId="6DDE435C" w14:textId="77777777" w:rsidR="00940620" w:rsidRDefault="00940620" w:rsidP="00940620">
            <w:pPr>
              <w:contextualSpacing/>
              <w:rPr>
                <w:rFonts w:cstheme="minorHAnsi"/>
              </w:rPr>
            </w:pPr>
            <w:r>
              <w:rPr>
                <w:rFonts w:cstheme="minorHAnsi"/>
              </w:rPr>
              <w:t>Energy Storage Elements</w:t>
            </w:r>
          </w:p>
          <w:p w14:paraId="02CB171D" w14:textId="77777777" w:rsidR="00940620" w:rsidRPr="005C7C27" w:rsidRDefault="00940620" w:rsidP="00940620">
            <w:pPr>
              <w:contextualSpacing/>
              <w:rPr>
                <w:rFonts w:cstheme="minorHAnsi"/>
              </w:rPr>
            </w:pPr>
            <w:r>
              <w:rPr>
                <w:rFonts w:cstheme="minorHAnsi"/>
                <w:b/>
              </w:rPr>
              <w:t xml:space="preserve">Midterm </w:t>
            </w:r>
            <w:r w:rsidRPr="009970BA">
              <w:rPr>
                <w:rFonts w:cstheme="minorHAnsi"/>
                <w:b/>
              </w:rPr>
              <w:t>Exam 1 Wed, 4/</w:t>
            </w:r>
            <w:r>
              <w:rPr>
                <w:rFonts w:cstheme="minorHAnsi"/>
                <w:b/>
              </w:rPr>
              <w:t>24</w:t>
            </w:r>
            <w:r w:rsidRPr="009970BA">
              <w:rPr>
                <w:rFonts w:cstheme="minorHAnsi"/>
                <w:b/>
              </w:rPr>
              <w:t>/19</w:t>
            </w:r>
          </w:p>
        </w:tc>
        <w:tc>
          <w:tcPr>
            <w:tcW w:w="3420" w:type="dxa"/>
            <w:shd w:val="clear" w:color="auto" w:fill="DBE5F1" w:themeFill="accent1" w:themeFillTint="33"/>
          </w:tcPr>
          <w:p w14:paraId="44425C39" w14:textId="77777777" w:rsidR="00940620" w:rsidRDefault="00940620" w:rsidP="00940620">
            <w:pPr>
              <w:contextualSpacing/>
              <w:rPr>
                <w:rFonts w:cstheme="minorHAnsi"/>
              </w:rPr>
            </w:pPr>
            <w:r>
              <w:rPr>
                <w:rFonts w:cstheme="minorHAnsi"/>
              </w:rPr>
              <w:t>Ch 6</w:t>
            </w:r>
          </w:p>
        </w:tc>
        <w:tc>
          <w:tcPr>
            <w:tcW w:w="2525" w:type="dxa"/>
            <w:shd w:val="clear" w:color="auto" w:fill="DBE5F1" w:themeFill="accent1" w:themeFillTint="33"/>
          </w:tcPr>
          <w:p w14:paraId="40D8C263" w14:textId="77777777" w:rsidR="00940620" w:rsidRDefault="00940620" w:rsidP="00940620">
            <w:pPr>
              <w:contextualSpacing/>
              <w:rPr>
                <w:rFonts w:cstheme="minorHAnsi"/>
              </w:rPr>
            </w:pPr>
            <w:r>
              <w:rPr>
                <w:rFonts w:cstheme="minorHAnsi"/>
              </w:rPr>
              <w:t>4.3.1, 4.4.1, 4.5.1, 4.6.1</w:t>
            </w:r>
          </w:p>
        </w:tc>
      </w:tr>
      <w:tr w:rsidR="00940620" w:rsidRPr="00513510" w14:paraId="077D8502" w14:textId="77777777" w:rsidTr="00940620">
        <w:tc>
          <w:tcPr>
            <w:tcW w:w="815" w:type="dxa"/>
            <w:shd w:val="clear" w:color="auto" w:fill="DBE5F1" w:themeFill="accent1" w:themeFillTint="33"/>
          </w:tcPr>
          <w:p w14:paraId="3FF1F1C2" w14:textId="77777777" w:rsidR="00940620" w:rsidRPr="00872B7B" w:rsidRDefault="00940620" w:rsidP="00940620">
            <w:pPr>
              <w:contextualSpacing/>
              <w:jc w:val="center"/>
              <w:rPr>
                <w:rFonts w:cstheme="minorHAnsi"/>
              </w:rPr>
            </w:pPr>
            <w:r>
              <w:rPr>
                <w:rFonts w:cstheme="minorHAnsi"/>
              </w:rPr>
              <w:t>4/29</w:t>
            </w:r>
          </w:p>
        </w:tc>
        <w:tc>
          <w:tcPr>
            <w:tcW w:w="3950" w:type="dxa"/>
            <w:shd w:val="clear" w:color="auto" w:fill="DBE5F1" w:themeFill="accent1" w:themeFillTint="33"/>
          </w:tcPr>
          <w:p w14:paraId="3FD47472" w14:textId="77777777" w:rsidR="00940620" w:rsidRPr="00DB6499" w:rsidRDefault="00940620" w:rsidP="00940620">
            <w:pPr>
              <w:contextualSpacing/>
              <w:rPr>
                <w:rFonts w:cstheme="minorHAnsi"/>
              </w:rPr>
            </w:pPr>
            <w:r>
              <w:rPr>
                <w:rFonts w:cstheme="minorHAnsi"/>
              </w:rPr>
              <w:t>First Order Circuits</w:t>
            </w:r>
          </w:p>
        </w:tc>
        <w:tc>
          <w:tcPr>
            <w:tcW w:w="3420" w:type="dxa"/>
            <w:shd w:val="clear" w:color="auto" w:fill="DBE5F1" w:themeFill="accent1" w:themeFillTint="33"/>
          </w:tcPr>
          <w:p w14:paraId="54841281" w14:textId="77777777" w:rsidR="00940620" w:rsidRPr="00872B7B" w:rsidRDefault="00940620" w:rsidP="00940620">
            <w:pPr>
              <w:contextualSpacing/>
              <w:rPr>
                <w:rFonts w:cstheme="minorHAnsi"/>
              </w:rPr>
            </w:pPr>
            <w:r>
              <w:rPr>
                <w:rFonts w:cstheme="minorHAnsi"/>
              </w:rPr>
              <w:t xml:space="preserve">Ch 7 </w:t>
            </w:r>
          </w:p>
        </w:tc>
        <w:tc>
          <w:tcPr>
            <w:tcW w:w="2525" w:type="dxa"/>
            <w:shd w:val="clear" w:color="auto" w:fill="DBE5F1" w:themeFill="accent1" w:themeFillTint="33"/>
          </w:tcPr>
          <w:p w14:paraId="69C6B793" w14:textId="77777777" w:rsidR="00940620" w:rsidRPr="00872B7B" w:rsidRDefault="00940620" w:rsidP="00940620">
            <w:pPr>
              <w:contextualSpacing/>
              <w:rPr>
                <w:rFonts w:cstheme="minorHAnsi"/>
              </w:rPr>
            </w:pPr>
            <w:r>
              <w:rPr>
                <w:rFonts w:cstheme="minorHAnsi"/>
              </w:rPr>
              <w:t>5.4.1, 5.4.2, 5.4.4</w:t>
            </w:r>
          </w:p>
        </w:tc>
      </w:tr>
      <w:tr w:rsidR="00940620" w:rsidRPr="00513510" w14:paraId="259E0E88" w14:textId="77777777" w:rsidTr="00940620">
        <w:tc>
          <w:tcPr>
            <w:tcW w:w="815" w:type="dxa"/>
            <w:shd w:val="clear" w:color="auto" w:fill="DBE5F1" w:themeFill="accent1" w:themeFillTint="33"/>
          </w:tcPr>
          <w:p w14:paraId="756441D7" w14:textId="77777777" w:rsidR="00940620" w:rsidRPr="00872B7B" w:rsidRDefault="00940620" w:rsidP="00940620">
            <w:pPr>
              <w:contextualSpacing/>
              <w:jc w:val="center"/>
              <w:rPr>
                <w:rFonts w:cstheme="minorHAnsi"/>
              </w:rPr>
            </w:pPr>
            <w:r>
              <w:rPr>
                <w:rFonts w:cstheme="minorHAnsi"/>
              </w:rPr>
              <w:t>5/6</w:t>
            </w:r>
          </w:p>
        </w:tc>
        <w:tc>
          <w:tcPr>
            <w:tcW w:w="3950" w:type="dxa"/>
            <w:shd w:val="clear" w:color="auto" w:fill="DBE5F1" w:themeFill="accent1" w:themeFillTint="33"/>
          </w:tcPr>
          <w:p w14:paraId="223EC414" w14:textId="77777777" w:rsidR="00940620" w:rsidRDefault="00940620" w:rsidP="00940620">
            <w:pPr>
              <w:contextualSpacing/>
              <w:rPr>
                <w:rFonts w:cstheme="minorHAnsi"/>
              </w:rPr>
            </w:pPr>
            <w:r>
              <w:rPr>
                <w:rFonts w:cstheme="minorHAnsi"/>
              </w:rPr>
              <w:t>Second Order Circuits</w:t>
            </w:r>
          </w:p>
          <w:p w14:paraId="5CF4E731" w14:textId="77777777" w:rsidR="00940620" w:rsidRPr="00B0716C" w:rsidRDefault="00940620" w:rsidP="00940620">
            <w:pPr>
              <w:contextualSpacing/>
              <w:rPr>
                <w:rFonts w:cstheme="minorHAnsi"/>
                <w:b/>
              </w:rPr>
            </w:pPr>
            <w:r w:rsidRPr="00B0716C">
              <w:rPr>
                <w:rFonts w:cstheme="minorHAnsi"/>
                <w:b/>
              </w:rPr>
              <w:t>Midterm Exam 2 Wed, 5/8/19</w:t>
            </w:r>
          </w:p>
        </w:tc>
        <w:tc>
          <w:tcPr>
            <w:tcW w:w="3420" w:type="dxa"/>
            <w:shd w:val="clear" w:color="auto" w:fill="DBE5F1" w:themeFill="accent1" w:themeFillTint="33"/>
          </w:tcPr>
          <w:p w14:paraId="3A5617EC" w14:textId="77777777" w:rsidR="00940620" w:rsidRPr="00872B7B" w:rsidRDefault="00940620" w:rsidP="00940620">
            <w:pPr>
              <w:contextualSpacing/>
              <w:rPr>
                <w:rFonts w:cstheme="minorHAnsi"/>
              </w:rPr>
            </w:pPr>
            <w:r>
              <w:rPr>
                <w:rFonts w:cstheme="minorHAnsi"/>
              </w:rPr>
              <w:t>Ch 8</w:t>
            </w:r>
          </w:p>
        </w:tc>
        <w:tc>
          <w:tcPr>
            <w:tcW w:w="2525" w:type="dxa"/>
            <w:shd w:val="clear" w:color="auto" w:fill="DBE5F1" w:themeFill="accent1" w:themeFillTint="33"/>
          </w:tcPr>
          <w:p w14:paraId="13E07967" w14:textId="77777777" w:rsidR="00940620" w:rsidRPr="00872B7B" w:rsidRDefault="00940620" w:rsidP="00940620">
            <w:pPr>
              <w:contextualSpacing/>
              <w:rPr>
                <w:rFonts w:cstheme="minorHAnsi"/>
              </w:rPr>
            </w:pPr>
            <w:r>
              <w:rPr>
                <w:rFonts w:cstheme="minorHAnsi"/>
              </w:rPr>
              <w:t>6.2.1, 6.3.1, 6.3.2, 6.4.1, 6.4.2</w:t>
            </w:r>
          </w:p>
        </w:tc>
      </w:tr>
      <w:tr w:rsidR="00940620" w:rsidRPr="00513510" w14:paraId="18849A4E" w14:textId="77777777" w:rsidTr="00940620">
        <w:tc>
          <w:tcPr>
            <w:tcW w:w="815" w:type="dxa"/>
            <w:shd w:val="clear" w:color="auto" w:fill="DBE5F1" w:themeFill="accent1" w:themeFillTint="33"/>
          </w:tcPr>
          <w:p w14:paraId="3BA02E08" w14:textId="77777777" w:rsidR="00940620" w:rsidRPr="00872B7B" w:rsidRDefault="00940620" w:rsidP="00940620">
            <w:pPr>
              <w:contextualSpacing/>
              <w:jc w:val="center"/>
              <w:rPr>
                <w:rFonts w:cstheme="minorHAnsi"/>
              </w:rPr>
            </w:pPr>
            <w:r>
              <w:rPr>
                <w:rFonts w:cstheme="minorHAnsi"/>
              </w:rPr>
              <w:t>5/13</w:t>
            </w:r>
          </w:p>
        </w:tc>
        <w:tc>
          <w:tcPr>
            <w:tcW w:w="3950" w:type="dxa"/>
            <w:shd w:val="clear" w:color="auto" w:fill="DBE5F1" w:themeFill="accent1" w:themeFillTint="33"/>
          </w:tcPr>
          <w:p w14:paraId="0B12AC58" w14:textId="77777777" w:rsidR="00940620" w:rsidRDefault="00940620" w:rsidP="00940620">
            <w:pPr>
              <w:contextualSpacing/>
              <w:rPr>
                <w:rFonts w:cstheme="minorHAnsi"/>
              </w:rPr>
            </w:pPr>
            <w:r>
              <w:rPr>
                <w:rFonts w:cstheme="minorHAnsi"/>
              </w:rPr>
              <w:t>Intro to State Variable Models</w:t>
            </w:r>
          </w:p>
          <w:p w14:paraId="666A71BA" w14:textId="77777777" w:rsidR="00940620" w:rsidRPr="002B34C7" w:rsidRDefault="00940620" w:rsidP="00940620">
            <w:pPr>
              <w:contextualSpacing/>
              <w:rPr>
                <w:rFonts w:cstheme="minorHAnsi"/>
                <w:b/>
              </w:rPr>
            </w:pPr>
          </w:p>
        </w:tc>
        <w:tc>
          <w:tcPr>
            <w:tcW w:w="3420" w:type="dxa"/>
            <w:shd w:val="clear" w:color="auto" w:fill="DBE5F1" w:themeFill="accent1" w:themeFillTint="33"/>
          </w:tcPr>
          <w:p w14:paraId="1C99CA88" w14:textId="77777777" w:rsidR="00940620" w:rsidRPr="00872B7B" w:rsidRDefault="00940620" w:rsidP="00940620">
            <w:pPr>
              <w:contextualSpacing/>
              <w:rPr>
                <w:rFonts w:cstheme="minorHAnsi"/>
              </w:rPr>
            </w:pPr>
            <w:r>
              <w:rPr>
                <w:rFonts w:cstheme="minorHAnsi"/>
              </w:rPr>
              <w:t>Ch 9</w:t>
            </w:r>
          </w:p>
        </w:tc>
        <w:tc>
          <w:tcPr>
            <w:tcW w:w="2525" w:type="dxa"/>
            <w:shd w:val="clear" w:color="auto" w:fill="DBE5F1" w:themeFill="accent1" w:themeFillTint="33"/>
          </w:tcPr>
          <w:p w14:paraId="52FB94B4" w14:textId="77777777" w:rsidR="00940620" w:rsidRPr="00872B7B" w:rsidRDefault="00940620" w:rsidP="00940620">
            <w:pPr>
              <w:contextualSpacing/>
              <w:rPr>
                <w:rFonts w:cstheme="minorHAnsi"/>
              </w:rPr>
            </w:pPr>
            <w:r>
              <w:rPr>
                <w:rFonts w:cstheme="minorHAnsi"/>
              </w:rPr>
              <w:t>7.2.1, 7.3.1, 7.5.1-7.5.3, 8.5.1-8.5.3</w:t>
            </w:r>
          </w:p>
        </w:tc>
      </w:tr>
      <w:tr w:rsidR="00940620" w:rsidRPr="00513510" w14:paraId="4CA601CA" w14:textId="77777777" w:rsidTr="00940620">
        <w:tc>
          <w:tcPr>
            <w:tcW w:w="815" w:type="dxa"/>
            <w:shd w:val="clear" w:color="auto" w:fill="DBE5F1" w:themeFill="accent1" w:themeFillTint="33"/>
          </w:tcPr>
          <w:p w14:paraId="32205ECE" w14:textId="77777777" w:rsidR="00940620" w:rsidRPr="00872B7B" w:rsidRDefault="00940620" w:rsidP="00940620">
            <w:pPr>
              <w:contextualSpacing/>
              <w:jc w:val="center"/>
              <w:rPr>
                <w:rFonts w:cstheme="minorHAnsi"/>
              </w:rPr>
            </w:pPr>
            <w:r>
              <w:rPr>
                <w:rFonts w:cstheme="minorHAnsi"/>
              </w:rPr>
              <w:t>5/20</w:t>
            </w:r>
          </w:p>
        </w:tc>
        <w:tc>
          <w:tcPr>
            <w:tcW w:w="3950" w:type="dxa"/>
            <w:shd w:val="clear" w:color="auto" w:fill="DBE5F1" w:themeFill="accent1" w:themeFillTint="33"/>
          </w:tcPr>
          <w:p w14:paraId="1EE1CEB8" w14:textId="77777777" w:rsidR="00940620" w:rsidRPr="00473C15" w:rsidRDefault="00940620" w:rsidP="00940620">
            <w:pPr>
              <w:contextualSpacing/>
              <w:rPr>
                <w:rFonts w:cstheme="minorHAnsi"/>
              </w:rPr>
            </w:pPr>
            <w:r>
              <w:rPr>
                <w:rFonts w:cstheme="minorHAnsi"/>
              </w:rPr>
              <w:t>Steady-State Sinusoidal Analysis</w:t>
            </w:r>
          </w:p>
        </w:tc>
        <w:tc>
          <w:tcPr>
            <w:tcW w:w="3420" w:type="dxa"/>
            <w:shd w:val="clear" w:color="auto" w:fill="DBE5F1" w:themeFill="accent1" w:themeFillTint="33"/>
          </w:tcPr>
          <w:p w14:paraId="57C42011" w14:textId="77777777" w:rsidR="00940620" w:rsidRPr="00872B7B" w:rsidRDefault="00940620" w:rsidP="00940620">
            <w:pPr>
              <w:contextualSpacing/>
              <w:rPr>
                <w:rFonts w:cstheme="minorHAnsi"/>
              </w:rPr>
            </w:pPr>
            <w:r>
              <w:rPr>
                <w:rFonts w:cstheme="minorHAnsi"/>
              </w:rPr>
              <w:t>Ch 10</w:t>
            </w:r>
          </w:p>
        </w:tc>
        <w:tc>
          <w:tcPr>
            <w:tcW w:w="2525" w:type="dxa"/>
            <w:shd w:val="clear" w:color="auto" w:fill="DBE5F1" w:themeFill="accent1" w:themeFillTint="33"/>
          </w:tcPr>
          <w:p w14:paraId="1A0F00FF" w14:textId="77777777" w:rsidR="00940620" w:rsidRPr="00872B7B" w:rsidRDefault="00940620" w:rsidP="00940620">
            <w:pPr>
              <w:contextualSpacing/>
              <w:rPr>
                <w:rFonts w:cstheme="minorHAnsi"/>
              </w:rPr>
            </w:pPr>
            <w:r>
              <w:rPr>
                <w:rFonts w:cstheme="minorHAnsi"/>
              </w:rPr>
              <w:t>9.3.1, 9.3.2, 10.6.1-10.6.3</w:t>
            </w:r>
          </w:p>
        </w:tc>
      </w:tr>
      <w:tr w:rsidR="00940620" w:rsidRPr="00513510" w14:paraId="31A4C87D" w14:textId="77777777" w:rsidTr="00940620">
        <w:tc>
          <w:tcPr>
            <w:tcW w:w="815" w:type="dxa"/>
            <w:shd w:val="clear" w:color="auto" w:fill="DBE5F1" w:themeFill="accent1" w:themeFillTint="33"/>
          </w:tcPr>
          <w:p w14:paraId="179F8358" w14:textId="77777777" w:rsidR="00940620" w:rsidRPr="00872B7B" w:rsidRDefault="00940620" w:rsidP="00940620">
            <w:pPr>
              <w:contextualSpacing/>
              <w:jc w:val="center"/>
              <w:rPr>
                <w:rFonts w:cstheme="minorHAnsi"/>
              </w:rPr>
            </w:pPr>
            <w:r>
              <w:rPr>
                <w:rFonts w:cstheme="minorHAnsi"/>
              </w:rPr>
              <w:t>5/27</w:t>
            </w:r>
          </w:p>
        </w:tc>
        <w:tc>
          <w:tcPr>
            <w:tcW w:w="3950" w:type="dxa"/>
            <w:shd w:val="clear" w:color="auto" w:fill="DBE5F1" w:themeFill="accent1" w:themeFillTint="33"/>
          </w:tcPr>
          <w:p w14:paraId="5D7E7C17" w14:textId="77777777" w:rsidR="00940620" w:rsidRDefault="00940620" w:rsidP="00940620">
            <w:pPr>
              <w:contextualSpacing/>
              <w:rPr>
                <w:rFonts w:cstheme="minorHAnsi"/>
              </w:rPr>
            </w:pPr>
            <w:r>
              <w:rPr>
                <w:rFonts w:cstheme="minorHAnsi"/>
              </w:rPr>
              <w:t>Frequency Response &amp; Filtering</w:t>
            </w:r>
          </w:p>
          <w:p w14:paraId="586B763D" w14:textId="77777777" w:rsidR="00940620" w:rsidRDefault="00940620" w:rsidP="00940620">
            <w:pPr>
              <w:contextualSpacing/>
              <w:rPr>
                <w:rFonts w:cstheme="minorHAnsi"/>
                <w:b/>
              </w:rPr>
            </w:pPr>
            <w:r>
              <w:rPr>
                <w:rFonts w:cstheme="minorHAnsi"/>
                <w:b/>
              </w:rPr>
              <w:t>No Class Mon – Memorial Day</w:t>
            </w:r>
          </w:p>
          <w:p w14:paraId="2DA3F3FA" w14:textId="77777777" w:rsidR="00940620" w:rsidRPr="00A96661" w:rsidRDefault="00940620" w:rsidP="00940620">
            <w:pPr>
              <w:contextualSpacing/>
              <w:rPr>
                <w:rFonts w:cstheme="minorHAnsi"/>
              </w:rPr>
            </w:pPr>
            <w:r>
              <w:rPr>
                <w:rFonts w:cstheme="minorHAnsi"/>
                <w:b/>
              </w:rPr>
              <w:t>Midterm Exam 3 Wed, 5/29/19</w:t>
            </w:r>
          </w:p>
        </w:tc>
        <w:tc>
          <w:tcPr>
            <w:tcW w:w="3420" w:type="dxa"/>
            <w:shd w:val="clear" w:color="auto" w:fill="DBE5F1" w:themeFill="accent1" w:themeFillTint="33"/>
          </w:tcPr>
          <w:p w14:paraId="05D3944B" w14:textId="77777777" w:rsidR="00940620" w:rsidRPr="00872B7B" w:rsidRDefault="00940620" w:rsidP="00940620">
            <w:pPr>
              <w:contextualSpacing/>
              <w:rPr>
                <w:rFonts w:cstheme="minorHAnsi"/>
              </w:rPr>
            </w:pPr>
            <w:r>
              <w:rPr>
                <w:rFonts w:cstheme="minorHAnsi"/>
              </w:rPr>
              <w:t>Ch 11</w:t>
            </w:r>
          </w:p>
        </w:tc>
        <w:tc>
          <w:tcPr>
            <w:tcW w:w="2525" w:type="dxa"/>
            <w:shd w:val="clear" w:color="auto" w:fill="DBE5F1" w:themeFill="accent1" w:themeFillTint="33"/>
          </w:tcPr>
          <w:p w14:paraId="20ECA5E3" w14:textId="77777777" w:rsidR="00940620" w:rsidRPr="00872B7B" w:rsidRDefault="00940620" w:rsidP="00940620">
            <w:pPr>
              <w:contextualSpacing/>
              <w:rPr>
                <w:rFonts w:cstheme="minorHAnsi"/>
              </w:rPr>
            </w:pPr>
            <w:r>
              <w:rPr>
                <w:rFonts w:cstheme="minorHAnsi"/>
              </w:rPr>
              <w:t>11.2.1, 11.3.2, 11.3.3, 11.4.1, 11.4.2</w:t>
            </w:r>
          </w:p>
        </w:tc>
      </w:tr>
      <w:tr w:rsidR="00940620" w:rsidRPr="00513510" w14:paraId="53DA3F99" w14:textId="77777777" w:rsidTr="00940620">
        <w:tc>
          <w:tcPr>
            <w:tcW w:w="815" w:type="dxa"/>
            <w:shd w:val="clear" w:color="auto" w:fill="DBE5F1" w:themeFill="accent1" w:themeFillTint="33"/>
          </w:tcPr>
          <w:p w14:paraId="19AC20C7" w14:textId="77777777" w:rsidR="00940620" w:rsidRPr="00872B7B" w:rsidRDefault="00940620" w:rsidP="00940620">
            <w:pPr>
              <w:contextualSpacing/>
              <w:jc w:val="center"/>
              <w:rPr>
                <w:rFonts w:cstheme="minorHAnsi"/>
              </w:rPr>
            </w:pPr>
            <w:r>
              <w:rPr>
                <w:rFonts w:cstheme="minorHAnsi"/>
              </w:rPr>
              <w:t>6/3</w:t>
            </w:r>
          </w:p>
        </w:tc>
        <w:tc>
          <w:tcPr>
            <w:tcW w:w="3950" w:type="dxa"/>
            <w:shd w:val="clear" w:color="auto" w:fill="DBE5F1" w:themeFill="accent1" w:themeFillTint="33"/>
          </w:tcPr>
          <w:p w14:paraId="7B724310" w14:textId="77777777" w:rsidR="00940620" w:rsidRPr="00117617" w:rsidRDefault="00940620" w:rsidP="00940620">
            <w:pPr>
              <w:contextualSpacing/>
              <w:rPr>
                <w:rFonts w:cstheme="minorHAnsi"/>
              </w:rPr>
            </w:pPr>
            <w:r>
              <w:rPr>
                <w:rFonts w:cstheme="minorHAnsi"/>
              </w:rPr>
              <w:t>Steady-State Sinusoidal Power</w:t>
            </w:r>
          </w:p>
        </w:tc>
        <w:tc>
          <w:tcPr>
            <w:tcW w:w="3420" w:type="dxa"/>
            <w:shd w:val="clear" w:color="auto" w:fill="DBE5F1" w:themeFill="accent1" w:themeFillTint="33"/>
          </w:tcPr>
          <w:p w14:paraId="6983B5AB" w14:textId="77777777" w:rsidR="00940620" w:rsidRDefault="00940620" w:rsidP="00940620">
            <w:pPr>
              <w:contextualSpacing/>
              <w:rPr>
                <w:rFonts w:cstheme="minorHAnsi"/>
              </w:rPr>
            </w:pPr>
            <w:r>
              <w:rPr>
                <w:rFonts w:cstheme="minorHAnsi"/>
              </w:rPr>
              <w:t>Ch 12</w:t>
            </w:r>
          </w:p>
        </w:tc>
        <w:tc>
          <w:tcPr>
            <w:tcW w:w="2525" w:type="dxa"/>
            <w:shd w:val="clear" w:color="auto" w:fill="DBE5F1" w:themeFill="accent1" w:themeFillTint="33"/>
          </w:tcPr>
          <w:p w14:paraId="7CDD60DF" w14:textId="77777777" w:rsidR="00940620" w:rsidRDefault="00940620" w:rsidP="00940620">
            <w:pPr>
              <w:contextualSpacing/>
              <w:rPr>
                <w:rFonts w:cstheme="minorHAnsi"/>
              </w:rPr>
            </w:pPr>
            <w:r>
              <w:rPr>
                <w:rFonts w:cstheme="minorHAnsi"/>
              </w:rPr>
              <w:t>12.4.1</w:t>
            </w:r>
          </w:p>
        </w:tc>
      </w:tr>
      <w:tr w:rsidR="00940620" w:rsidRPr="00513510" w14:paraId="6AB44C34" w14:textId="77777777" w:rsidTr="00940620">
        <w:tc>
          <w:tcPr>
            <w:tcW w:w="815" w:type="dxa"/>
            <w:shd w:val="clear" w:color="auto" w:fill="DBE5F1" w:themeFill="accent1" w:themeFillTint="33"/>
          </w:tcPr>
          <w:p w14:paraId="76C6C2B2" w14:textId="77777777" w:rsidR="00940620" w:rsidRPr="00872B7B" w:rsidRDefault="00940620" w:rsidP="00940620">
            <w:pPr>
              <w:contextualSpacing/>
              <w:jc w:val="center"/>
              <w:rPr>
                <w:rFonts w:cstheme="minorHAnsi"/>
              </w:rPr>
            </w:pPr>
            <w:r>
              <w:rPr>
                <w:rFonts w:cstheme="minorHAnsi"/>
              </w:rPr>
              <w:t>6/10</w:t>
            </w:r>
          </w:p>
        </w:tc>
        <w:tc>
          <w:tcPr>
            <w:tcW w:w="3950" w:type="dxa"/>
            <w:shd w:val="clear" w:color="auto" w:fill="DBE5F1" w:themeFill="accent1" w:themeFillTint="33"/>
          </w:tcPr>
          <w:p w14:paraId="42281901" w14:textId="77777777" w:rsidR="00940620" w:rsidRPr="00872B7B" w:rsidRDefault="00940620" w:rsidP="00940620">
            <w:pPr>
              <w:contextualSpacing/>
              <w:rPr>
                <w:rFonts w:cstheme="minorHAnsi"/>
                <w:b/>
              </w:rPr>
            </w:pPr>
            <w:r w:rsidRPr="00872B7B">
              <w:rPr>
                <w:rFonts w:cstheme="minorHAnsi"/>
                <w:b/>
              </w:rPr>
              <w:t xml:space="preserve">Final Exam </w:t>
            </w:r>
            <w:r>
              <w:rPr>
                <w:rFonts w:cstheme="minorHAnsi"/>
                <w:b/>
              </w:rPr>
              <w:t>Monday 6/10 at 3 PM</w:t>
            </w:r>
          </w:p>
        </w:tc>
        <w:tc>
          <w:tcPr>
            <w:tcW w:w="3420" w:type="dxa"/>
            <w:shd w:val="clear" w:color="auto" w:fill="DBE5F1" w:themeFill="accent1" w:themeFillTint="33"/>
          </w:tcPr>
          <w:p w14:paraId="17541C66" w14:textId="77777777" w:rsidR="00940620" w:rsidRPr="008A3861" w:rsidRDefault="00940620" w:rsidP="00940620">
            <w:pPr>
              <w:contextualSpacing/>
              <w:rPr>
                <w:rFonts w:cstheme="minorHAnsi"/>
              </w:rPr>
            </w:pPr>
          </w:p>
        </w:tc>
        <w:tc>
          <w:tcPr>
            <w:tcW w:w="2525" w:type="dxa"/>
            <w:shd w:val="clear" w:color="auto" w:fill="DBE5F1" w:themeFill="accent1" w:themeFillTint="33"/>
          </w:tcPr>
          <w:p w14:paraId="10D23126" w14:textId="77777777" w:rsidR="00940620" w:rsidRPr="008A3861" w:rsidRDefault="00940620" w:rsidP="00940620">
            <w:pPr>
              <w:contextualSpacing/>
              <w:rPr>
                <w:rFonts w:cstheme="minorHAnsi"/>
              </w:rPr>
            </w:pPr>
          </w:p>
        </w:tc>
      </w:tr>
    </w:tbl>
    <w:p w14:paraId="2E35824D" w14:textId="77777777" w:rsidR="000514BE" w:rsidRDefault="000514BE" w:rsidP="00B237AD">
      <w:pPr>
        <w:spacing w:before="100" w:line="281" w:lineRule="exact"/>
        <w:rPr>
          <w:rFonts w:ascii="Cambria"/>
          <w:b/>
          <w:sz w:val="24"/>
          <w:u w:val="single"/>
        </w:rPr>
      </w:pPr>
    </w:p>
    <w:p w14:paraId="55D4822A" w14:textId="77777777" w:rsidR="000514BE" w:rsidRDefault="000514BE" w:rsidP="00594537">
      <w:pPr>
        <w:spacing w:before="100" w:line="281" w:lineRule="exact"/>
        <w:ind w:firstLine="180"/>
        <w:rPr>
          <w:rFonts w:ascii="Cambria"/>
          <w:b/>
          <w:sz w:val="24"/>
          <w:u w:val="single"/>
        </w:rPr>
      </w:pPr>
    </w:p>
    <w:p w14:paraId="3D7E143B" w14:textId="77777777" w:rsidR="00594537" w:rsidRDefault="00594537" w:rsidP="00594537">
      <w:pPr>
        <w:spacing w:before="100" w:line="281" w:lineRule="exact"/>
        <w:ind w:firstLine="180"/>
        <w:rPr>
          <w:rFonts w:ascii="Cambria"/>
          <w:b/>
          <w:sz w:val="24"/>
        </w:rPr>
      </w:pPr>
      <w:r>
        <w:rPr>
          <w:rFonts w:ascii="Cambria"/>
          <w:b/>
          <w:sz w:val="24"/>
          <w:u w:val="single"/>
        </w:rPr>
        <w:t>Instructor(s) Discretion:</w:t>
      </w:r>
    </w:p>
    <w:p w14:paraId="28DAE58A" w14:textId="77777777" w:rsidR="00594537" w:rsidRDefault="00594537" w:rsidP="00594537">
      <w:pPr>
        <w:pStyle w:val="BodyText"/>
        <w:ind w:left="220" w:right="214"/>
        <w:rPr>
          <w:rFonts w:ascii="Cambria"/>
        </w:rPr>
      </w:pPr>
      <w:r>
        <w:rPr>
          <w:rFonts w:ascii="Cambria"/>
        </w:rPr>
        <w:t>Should it be deemed necessary, the instructor(s) of this course reserves the right to make alterations, at any time, to the course materials or what is contained within this syllabus in order to improve the course itself, the learning environment or the opportunity for student success. If such a change is made, it will be made in a timely manner so as not to impede the learning process or interfere, in any way, with student success.</w:t>
      </w:r>
    </w:p>
    <w:p w14:paraId="15BC4CE7" w14:textId="0C8A2D92" w:rsidR="00F66495" w:rsidRDefault="00F66495" w:rsidP="00594537">
      <w:pPr>
        <w:spacing w:before="100" w:line="281" w:lineRule="exact"/>
        <w:rPr>
          <w:rFonts w:ascii="Cambria"/>
        </w:rPr>
      </w:pPr>
    </w:p>
    <w:sectPr w:rsidR="00F66495">
      <w:footerReference w:type="default" r:id="rId9"/>
      <w:pgSz w:w="12240" w:h="15840"/>
      <w:pgMar w:top="1440" w:right="1220" w:bottom="1260" w:left="1220" w:header="0" w:footer="106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E3F89B" w14:textId="77777777" w:rsidR="00ED075E" w:rsidRDefault="00ED075E">
      <w:r>
        <w:separator/>
      </w:r>
    </w:p>
  </w:endnote>
  <w:endnote w:type="continuationSeparator" w:id="0">
    <w:p w14:paraId="64B66BE0" w14:textId="77777777" w:rsidR="00ED075E" w:rsidRDefault="00ED0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BoldItalic">
    <w:altName w:val="Cambria"/>
    <w:charset w:val="00"/>
    <w:family w:val="roman"/>
    <w:pitch w:val="variable"/>
  </w:font>
  <w:font w:name="Arial-BoldItalicMT">
    <w:altName w:val="Arial"/>
    <w:charset w:val="00"/>
    <w:family w:val="swiss"/>
    <w:pitch w:val="variable"/>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05B60" w14:textId="768BFAA0" w:rsidR="00ED075E" w:rsidRDefault="00ED075E">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23398F43" wp14:editId="7239B6F5">
              <wp:simplePos x="0" y="0"/>
              <wp:positionH relativeFrom="page">
                <wp:posOffset>3822700</wp:posOffset>
              </wp:positionH>
              <wp:positionV relativeFrom="page">
                <wp:posOffset>9240520</wp:posOffset>
              </wp:positionV>
              <wp:extent cx="127000" cy="194310"/>
              <wp:effectExtent l="0"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CC8FF" w14:textId="77777777" w:rsidR="00ED075E" w:rsidRDefault="00ED075E">
                          <w:pPr>
                            <w:pStyle w:val="BodyText"/>
                            <w:spacing w:before="10"/>
                            <w:ind w:left="40"/>
                          </w:pPr>
                          <w:r>
                            <w:fldChar w:fldCharType="begin"/>
                          </w:r>
                          <w:r>
                            <w:instrText xml:space="preserve"> PAGE </w:instrText>
                          </w:r>
                          <w:r>
                            <w:fldChar w:fldCharType="separate"/>
                          </w:r>
                          <w:r w:rsidR="006C7387">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01pt;margin-top:727.6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" filled="f" stroked="f">
              <v:textbox inset="0,0,0,0">
                <w:txbxContent>
                  <w:p w14:paraId="2B2CC8FF" w14:textId="77777777" w:rsidR="00ED075E" w:rsidRDefault="00ED075E">
                    <w:pPr>
                      <w:pStyle w:val="BodyText"/>
                      <w:spacing w:before="10"/>
                      <w:ind w:left="40"/>
                    </w:pPr>
                    <w:r>
                      <w:fldChar w:fldCharType="begin"/>
                    </w:r>
                    <w:r>
                      <w:instrText xml:space="preserve"> PAGE </w:instrText>
                    </w:r>
                    <w:r>
                      <w:fldChar w:fldCharType="separate"/>
                    </w:r>
                    <w:r w:rsidR="00754B9F">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616BB" w14:textId="77777777" w:rsidR="00ED075E" w:rsidRDefault="00ED075E">
      <w:r>
        <w:separator/>
      </w:r>
    </w:p>
  </w:footnote>
  <w:footnote w:type="continuationSeparator" w:id="0">
    <w:p w14:paraId="78DE8052" w14:textId="77777777" w:rsidR="00ED075E" w:rsidRDefault="00ED075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4320B"/>
    <w:multiLevelType w:val="hybridMultilevel"/>
    <w:tmpl w:val="F46689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4707C"/>
    <w:multiLevelType w:val="hybridMultilevel"/>
    <w:tmpl w:val="1794CB28"/>
    <w:lvl w:ilvl="0" w:tplc="6CC41624">
      <w:start w:val="1"/>
      <w:numFmt w:val="decimal"/>
      <w:lvlText w:val="%1."/>
      <w:lvlJc w:val="left"/>
      <w:pPr>
        <w:ind w:left="940" w:hanging="360"/>
        <w:jc w:val="left"/>
      </w:pPr>
      <w:rPr>
        <w:rFonts w:hint="default"/>
        <w:w w:val="100"/>
        <w:lang w:val="en-US" w:eastAsia="en-US" w:bidi="en-US"/>
      </w:rPr>
    </w:lvl>
    <w:lvl w:ilvl="1" w:tplc="A34C3B62">
      <w:numFmt w:val="bullet"/>
      <w:lvlText w:val="•"/>
      <w:lvlJc w:val="left"/>
      <w:pPr>
        <w:ind w:left="1826" w:hanging="360"/>
      </w:pPr>
      <w:rPr>
        <w:rFonts w:hint="default"/>
        <w:lang w:val="en-US" w:eastAsia="en-US" w:bidi="en-US"/>
      </w:rPr>
    </w:lvl>
    <w:lvl w:ilvl="2" w:tplc="75407F7E">
      <w:numFmt w:val="bullet"/>
      <w:lvlText w:val="•"/>
      <w:lvlJc w:val="left"/>
      <w:pPr>
        <w:ind w:left="2712" w:hanging="360"/>
      </w:pPr>
      <w:rPr>
        <w:rFonts w:hint="default"/>
        <w:lang w:val="en-US" w:eastAsia="en-US" w:bidi="en-US"/>
      </w:rPr>
    </w:lvl>
    <w:lvl w:ilvl="3" w:tplc="9202F7A0">
      <w:numFmt w:val="bullet"/>
      <w:lvlText w:val="•"/>
      <w:lvlJc w:val="left"/>
      <w:pPr>
        <w:ind w:left="3598" w:hanging="360"/>
      </w:pPr>
      <w:rPr>
        <w:rFonts w:hint="default"/>
        <w:lang w:val="en-US" w:eastAsia="en-US" w:bidi="en-US"/>
      </w:rPr>
    </w:lvl>
    <w:lvl w:ilvl="4" w:tplc="3C84EAE6">
      <w:numFmt w:val="bullet"/>
      <w:lvlText w:val="•"/>
      <w:lvlJc w:val="left"/>
      <w:pPr>
        <w:ind w:left="4484" w:hanging="360"/>
      </w:pPr>
      <w:rPr>
        <w:rFonts w:hint="default"/>
        <w:lang w:val="en-US" w:eastAsia="en-US" w:bidi="en-US"/>
      </w:rPr>
    </w:lvl>
    <w:lvl w:ilvl="5" w:tplc="242281C6">
      <w:numFmt w:val="bullet"/>
      <w:lvlText w:val="•"/>
      <w:lvlJc w:val="left"/>
      <w:pPr>
        <w:ind w:left="5370" w:hanging="360"/>
      </w:pPr>
      <w:rPr>
        <w:rFonts w:hint="default"/>
        <w:lang w:val="en-US" w:eastAsia="en-US" w:bidi="en-US"/>
      </w:rPr>
    </w:lvl>
    <w:lvl w:ilvl="6" w:tplc="18C2535C">
      <w:numFmt w:val="bullet"/>
      <w:lvlText w:val="•"/>
      <w:lvlJc w:val="left"/>
      <w:pPr>
        <w:ind w:left="6256" w:hanging="360"/>
      </w:pPr>
      <w:rPr>
        <w:rFonts w:hint="default"/>
        <w:lang w:val="en-US" w:eastAsia="en-US" w:bidi="en-US"/>
      </w:rPr>
    </w:lvl>
    <w:lvl w:ilvl="7" w:tplc="8BBC4FD6">
      <w:numFmt w:val="bullet"/>
      <w:lvlText w:val="•"/>
      <w:lvlJc w:val="left"/>
      <w:pPr>
        <w:ind w:left="7142" w:hanging="360"/>
      </w:pPr>
      <w:rPr>
        <w:rFonts w:hint="default"/>
        <w:lang w:val="en-US" w:eastAsia="en-US" w:bidi="en-US"/>
      </w:rPr>
    </w:lvl>
    <w:lvl w:ilvl="8" w:tplc="5984B7CE">
      <w:numFmt w:val="bullet"/>
      <w:lvlText w:val="•"/>
      <w:lvlJc w:val="left"/>
      <w:pPr>
        <w:ind w:left="8028" w:hanging="360"/>
      </w:pPr>
      <w:rPr>
        <w:rFonts w:hint="default"/>
        <w:lang w:val="en-US" w:eastAsia="en-US" w:bidi="en-US"/>
      </w:rPr>
    </w:lvl>
  </w:abstractNum>
  <w:abstractNum w:abstractNumId="2">
    <w:nsid w:val="21666DE2"/>
    <w:multiLevelType w:val="multilevel"/>
    <w:tmpl w:val="74CE7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690750"/>
    <w:multiLevelType w:val="hybridMultilevel"/>
    <w:tmpl w:val="6E6C94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F4A31AA"/>
    <w:multiLevelType w:val="multilevel"/>
    <w:tmpl w:val="0C7C7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D53BD1"/>
    <w:multiLevelType w:val="hybridMultilevel"/>
    <w:tmpl w:val="1EAADD7C"/>
    <w:lvl w:ilvl="0" w:tplc="7B086498">
      <w:start w:val="3"/>
      <w:numFmt w:val="decimal"/>
      <w:lvlText w:val="%1."/>
      <w:lvlJc w:val="left"/>
      <w:pPr>
        <w:ind w:left="220" w:hanging="240"/>
        <w:jc w:val="left"/>
      </w:pPr>
      <w:rPr>
        <w:rFonts w:ascii="Times New Roman" w:eastAsia="Times New Roman" w:hAnsi="Times New Roman" w:cs="Times New Roman" w:hint="default"/>
        <w:b/>
        <w:bCs/>
        <w:spacing w:val="-4"/>
        <w:w w:val="99"/>
        <w:sz w:val="24"/>
        <w:szCs w:val="24"/>
        <w:lang w:val="en-US" w:eastAsia="en-US" w:bidi="en-US"/>
      </w:rPr>
    </w:lvl>
    <w:lvl w:ilvl="1" w:tplc="9EA48B12">
      <w:numFmt w:val="bullet"/>
      <w:lvlText w:val="•"/>
      <w:lvlJc w:val="left"/>
      <w:pPr>
        <w:ind w:left="1178" w:hanging="240"/>
      </w:pPr>
      <w:rPr>
        <w:rFonts w:hint="default"/>
        <w:lang w:val="en-US" w:eastAsia="en-US" w:bidi="en-US"/>
      </w:rPr>
    </w:lvl>
    <w:lvl w:ilvl="2" w:tplc="C802B136">
      <w:numFmt w:val="bullet"/>
      <w:lvlText w:val="•"/>
      <w:lvlJc w:val="left"/>
      <w:pPr>
        <w:ind w:left="2136" w:hanging="240"/>
      </w:pPr>
      <w:rPr>
        <w:rFonts w:hint="default"/>
        <w:lang w:val="en-US" w:eastAsia="en-US" w:bidi="en-US"/>
      </w:rPr>
    </w:lvl>
    <w:lvl w:ilvl="3" w:tplc="EC3A2458">
      <w:numFmt w:val="bullet"/>
      <w:lvlText w:val="•"/>
      <w:lvlJc w:val="left"/>
      <w:pPr>
        <w:ind w:left="3094" w:hanging="240"/>
      </w:pPr>
      <w:rPr>
        <w:rFonts w:hint="default"/>
        <w:lang w:val="en-US" w:eastAsia="en-US" w:bidi="en-US"/>
      </w:rPr>
    </w:lvl>
    <w:lvl w:ilvl="4" w:tplc="B55C1A7E">
      <w:numFmt w:val="bullet"/>
      <w:lvlText w:val="•"/>
      <w:lvlJc w:val="left"/>
      <w:pPr>
        <w:ind w:left="4052" w:hanging="240"/>
      </w:pPr>
      <w:rPr>
        <w:rFonts w:hint="default"/>
        <w:lang w:val="en-US" w:eastAsia="en-US" w:bidi="en-US"/>
      </w:rPr>
    </w:lvl>
    <w:lvl w:ilvl="5" w:tplc="D76494EC">
      <w:numFmt w:val="bullet"/>
      <w:lvlText w:val="•"/>
      <w:lvlJc w:val="left"/>
      <w:pPr>
        <w:ind w:left="5010" w:hanging="240"/>
      </w:pPr>
      <w:rPr>
        <w:rFonts w:hint="default"/>
        <w:lang w:val="en-US" w:eastAsia="en-US" w:bidi="en-US"/>
      </w:rPr>
    </w:lvl>
    <w:lvl w:ilvl="6" w:tplc="C576BDF8">
      <w:numFmt w:val="bullet"/>
      <w:lvlText w:val="•"/>
      <w:lvlJc w:val="left"/>
      <w:pPr>
        <w:ind w:left="5968" w:hanging="240"/>
      </w:pPr>
      <w:rPr>
        <w:rFonts w:hint="default"/>
        <w:lang w:val="en-US" w:eastAsia="en-US" w:bidi="en-US"/>
      </w:rPr>
    </w:lvl>
    <w:lvl w:ilvl="7" w:tplc="6EFC2372">
      <w:numFmt w:val="bullet"/>
      <w:lvlText w:val="•"/>
      <w:lvlJc w:val="left"/>
      <w:pPr>
        <w:ind w:left="6926" w:hanging="240"/>
      </w:pPr>
      <w:rPr>
        <w:rFonts w:hint="default"/>
        <w:lang w:val="en-US" w:eastAsia="en-US" w:bidi="en-US"/>
      </w:rPr>
    </w:lvl>
    <w:lvl w:ilvl="8" w:tplc="3892B5F0">
      <w:numFmt w:val="bullet"/>
      <w:lvlText w:val="•"/>
      <w:lvlJc w:val="left"/>
      <w:pPr>
        <w:ind w:left="7884" w:hanging="240"/>
      </w:pPr>
      <w:rPr>
        <w:rFonts w:hint="default"/>
        <w:lang w:val="en-US" w:eastAsia="en-US" w:bidi="en-US"/>
      </w:rPr>
    </w:lvl>
  </w:abstractNum>
  <w:abstractNum w:abstractNumId="6">
    <w:nsid w:val="4FE30832"/>
    <w:multiLevelType w:val="multilevel"/>
    <w:tmpl w:val="10749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3C5E57"/>
    <w:multiLevelType w:val="multilevel"/>
    <w:tmpl w:val="F224F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3B1F23"/>
    <w:multiLevelType w:val="hybridMultilevel"/>
    <w:tmpl w:val="14DEE032"/>
    <w:lvl w:ilvl="0" w:tplc="993625B6">
      <w:start w:val="7"/>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9">
    <w:nsid w:val="611E00AD"/>
    <w:multiLevelType w:val="hybridMultilevel"/>
    <w:tmpl w:val="3C6200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3E104E"/>
    <w:multiLevelType w:val="multilevel"/>
    <w:tmpl w:val="50D6B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073C17"/>
    <w:multiLevelType w:val="multilevel"/>
    <w:tmpl w:val="E51E7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7"/>
  </w:num>
  <w:num w:numId="5">
    <w:abstractNumId w:val="6"/>
  </w:num>
  <w:num w:numId="6">
    <w:abstractNumId w:val="0"/>
  </w:num>
  <w:num w:numId="7">
    <w:abstractNumId w:val="8"/>
  </w:num>
  <w:num w:numId="8">
    <w:abstractNumId w:val="3"/>
  </w:num>
  <w:num w:numId="9">
    <w:abstractNumId w:val="9"/>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495"/>
    <w:rsid w:val="00026E02"/>
    <w:rsid w:val="00035ABE"/>
    <w:rsid w:val="000514BE"/>
    <w:rsid w:val="00061477"/>
    <w:rsid w:val="000E5BAF"/>
    <w:rsid w:val="00141B9E"/>
    <w:rsid w:val="001A0269"/>
    <w:rsid w:val="001E50F8"/>
    <w:rsid w:val="002365D4"/>
    <w:rsid w:val="00243164"/>
    <w:rsid w:val="002519FD"/>
    <w:rsid w:val="00277E85"/>
    <w:rsid w:val="0028372A"/>
    <w:rsid w:val="002B00CB"/>
    <w:rsid w:val="002E62A8"/>
    <w:rsid w:val="00306D96"/>
    <w:rsid w:val="00320941"/>
    <w:rsid w:val="003401DB"/>
    <w:rsid w:val="00353223"/>
    <w:rsid w:val="003A5FFE"/>
    <w:rsid w:val="003D4A53"/>
    <w:rsid w:val="003D6232"/>
    <w:rsid w:val="00442E6D"/>
    <w:rsid w:val="0046690B"/>
    <w:rsid w:val="004E477B"/>
    <w:rsid w:val="00517FB2"/>
    <w:rsid w:val="0055188A"/>
    <w:rsid w:val="00594537"/>
    <w:rsid w:val="005E326A"/>
    <w:rsid w:val="006421ED"/>
    <w:rsid w:val="00672F33"/>
    <w:rsid w:val="006A05D8"/>
    <w:rsid w:val="006B7FA7"/>
    <w:rsid w:val="006C7387"/>
    <w:rsid w:val="00754B9F"/>
    <w:rsid w:val="0075516B"/>
    <w:rsid w:val="007C77E5"/>
    <w:rsid w:val="008075A8"/>
    <w:rsid w:val="008403F3"/>
    <w:rsid w:val="0085742E"/>
    <w:rsid w:val="008D481F"/>
    <w:rsid w:val="008D72AF"/>
    <w:rsid w:val="008E7AF5"/>
    <w:rsid w:val="0090031C"/>
    <w:rsid w:val="00931C85"/>
    <w:rsid w:val="00940620"/>
    <w:rsid w:val="009B13D8"/>
    <w:rsid w:val="009C7CEA"/>
    <w:rsid w:val="009F0766"/>
    <w:rsid w:val="00A10D10"/>
    <w:rsid w:val="00A44F73"/>
    <w:rsid w:val="00AA4E56"/>
    <w:rsid w:val="00AD15B5"/>
    <w:rsid w:val="00AD2A2D"/>
    <w:rsid w:val="00AD61C7"/>
    <w:rsid w:val="00AF7A6B"/>
    <w:rsid w:val="00B034B8"/>
    <w:rsid w:val="00B1252E"/>
    <w:rsid w:val="00B15CC4"/>
    <w:rsid w:val="00B237AD"/>
    <w:rsid w:val="00B9127F"/>
    <w:rsid w:val="00B97A80"/>
    <w:rsid w:val="00BE69FF"/>
    <w:rsid w:val="00BF45B2"/>
    <w:rsid w:val="00C04520"/>
    <w:rsid w:val="00C06C3D"/>
    <w:rsid w:val="00C26EB2"/>
    <w:rsid w:val="00D5427D"/>
    <w:rsid w:val="00DC69C2"/>
    <w:rsid w:val="00E50099"/>
    <w:rsid w:val="00E501A0"/>
    <w:rsid w:val="00EB1C1E"/>
    <w:rsid w:val="00ED075E"/>
    <w:rsid w:val="00EE4F36"/>
    <w:rsid w:val="00F43D9A"/>
    <w:rsid w:val="00F66495"/>
    <w:rsid w:val="00F8233F"/>
    <w:rsid w:val="00FA54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A73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20"/>
      <w:outlineLvl w:val="0"/>
    </w:pPr>
    <w:rPr>
      <w:b/>
      <w:bCs/>
      <w:sz w:val="24"/>
      <w:szCs w:val="24"/>
    </w:rPr>
  </w:style>
  <w:style w:type="paragraph" w:styleId="Heading2">
    <w:name w:val="heading 2"/>
    <w:basedOn w:val="Normal"/>
    <w:next w:val="Normal"/>
    <w:link w:val="Heading2Char"/>
    <w:uiPriority w:val="9"/>
    <w:semiHidden/>
    <w:unhideWhenUsed/>
    <w:qFormat/>
    <w:rsid w:val="008E7AF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940" w:hanging="360"/>
    </w:pPr>
    <w:rPr>
      <w:rFonts w:ascii="Cambria" w:eastAsia="Cambria" w:hAnsi="Cambria" w:cs="Cambria"/>
    </w:rPr>
  </w:style>
  <w:style w:type="paragraph" w:customStyle="1" w:styleId="TableParagraph">
    <w:name w:val="Table Paragraph"/>
    <w:basedOn w:val="Normal"/>
    <w:uiPriority w:val="1"/>
    <w:qFormat/>
    <w:pPr>
      <w:ind w:left="107"/>
    </w:pPr>
    <w:rPr>
      <w:rFonts w:ascii="Cambria" w:eastAsia="Cambria" w:hAnsi="Cambria" w:cs="Cambria"/>
    </w:rPr>
  </w:style>
  <w:style w:type="paragraph" w:styleId="BalloonText">
    <w:name w:val="Balloon Text"/>
    <w:basedOn w:val="Normal"/>
    <w:link w:val="BalloonTextChar"/>
    <w:uiPriority w:val="99"/>
    <w:semiHidden/>
    <w:unhideWhenUsed/>
    <w:rsid w:val="000614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1477"/>
    <w:rPr>
      <w:rFonts w:ascii="Lucida Grande" w:eastAsia="Times New Roman" w:hAnsi="Lucida Grande" w:cs="Lucida Grande"/>
      <w:sz w:val="18"/>
      <w:szCs w:val="18"/>
      <w:lang w:bidi="en-US"/>
    </w:rPr>
  </w:style>
  <w:style w:type="paragraph" w:styleId="NormalWeb">
    <w:name w:val="Normal (Web)"/>
    <w:basedOn w:val="Normal"/>
    <w:uiPriority w:val="99"/>
    <w:unhideWhenUsed/>
    <w:rsid w:val="009B13D8"/>
    <w:pPr>
      <w:widowControl/>
      <w:autoSpaceDE/>
      <w:autoSpaceDN/>
      <w:spacing w:before="100" w:beforeAutospacing="1" w:after="100" w:afterAutospacing="1"/>
    </w:pPr>
    <w:rPr>
      <w:rFonts w:eastAsiaTheme="minorHAnsi"/>
      <w:sz w:val="20"/>
      <w:szCs w:val="20"/>
      <w:lang w:bidi="ar-SA"/>
    </w:rPr>
  </w:style>
  <w:style w:type="character" w:customStyle="1" w:styleId="Heading2Char">
    <w:name w:val="Heading 2 Char"/>
    <w:basedOn w:val="DefaultParagraphFont"/>
    <w:link w:val="Heading2"/>
    <w:uiPriority w:val="9"/>
    <w:rsid w:val="008E7AF5"/>
    <w:rPr>
      <w:rFonts w:asciiTheme="majorHAnsi" w:eastAsiaTheme="majorEastAsia" w:hAnsiTheme="majorHAnsi" w:cstheme="majorBidi"/>
      <w:b/>
      <w:bCs/>
      <w:color w:val="4F81BD" w:themeColor="accent1"/>
      <w:sz w:val="26"/>
      <w:szCs w:val="26"/>
      <w:lang w:bidi="en-US"/>
    </w:rPr>
  </w:style>
  <w:style w:type="paragraph" w:styleId="Header">
    <w:name w:val="header"/>
    <w:basedOn w:val="Normal"/>
    <w:link w:val="HeaderChar"/>
    <w:uiPriority w:val="99"/>
    <w:unhideWhenUsed/>
    <w:rsid w:val="00BF45B2"/>
    <w:pPr>
      <w:tabs>
        <w:tab w:val="center" w:pos="4680"/>
        <w:tab w:val="right" w:pos="9360"/>
      </w:tabs>
    </w:pPr>
  </w:style>
  <w:style w:type="character" w:customStyle="1" w:styleId="HeaderChar">
    <w:name w:val="Header Char"/>
    <w:basedOn w:val="DefaultParagraphFont"/>
    <w:link w:val="Header"/>
    <w:uiPriority w:val="99"/>
    <w:rsid w:val="00BF45B2"/>
    <w:rPr>
      <w:rFonts w:ascii="Times New Roman" w:eastAsia="Times New Roman" w:hAnsi="Times New Roman" w:cs="Times New Roman"/>
      <w:lang w:bidi="en-US"/>
    </w:rPr>
  </w:style>
  <w:style w:type="paragraph" w:styleId="Footer">
    <w:name w:val="footer"/>
    <w:basedOn w:val="Normal"/>
    <w:link w:val="FooterChar"/>
    <w:uiPriority w:val="99"/>
    <w:unhideWhenUsed/>
    <w:rsid w:val="00BF45B2"/>
    <w:pPr>
      <w:tabs>
        <w:tab w:val="center" w:pos="4680"/>
        <w:tab w:val="right" w:pos="9360"/>
      </w:tabs>
    </w:pPr>
  </w:style>
  <w:style w:type="character" w:customStyle="1" w:styleId="FooterChar">
    <w:name w:val="Footer Char"/>
    <w:basedOn w:val="DefaultParagraphFont"/>
    <w:link w:val="Footer"/>
    <w:uiPriority w:val="99"/>
    <w:rsid w:val="00BF45B2"/>
    <w:rPr>
      <w:rFonts w:ascii="Times New Roman" w:eastAsia="Times New Roman" w:hAnsi="Times New Roman" w:cs="Times New Roman"/>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20"/>
      <w:outlineLvl w:val="0"/>
    </w:pPr>
    <w:rPr>
      <w:b/>
      <w:bCs/>
      <w:sz w:val="24"/>
      <w:szCs w:val="24"/>
    </w:rPr>
  </w:style>
  <w:style w:type="paragraph" w:styleId="Heading2">
    <w:name w:val="heading 2"/>
    <w:basedOn w:val="Normal"/>
    <w:next w:val="Normal"/>
    <w:link w:val="Heading2Char"/>
    <w:uiPriority w:val="9"/>
    <w:semiHidden/>
    <w:unhideWhenUsed/>
    <w:qFormat/>
    <w:rsid w:val="008E7AF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940" w:hanging="360"/>
    </w:pPr>
    <w:rPr>
      <w:rFonts w:ascii="Cambria" w:eastAsia="Cambria" w:hAnsi="Cambria" w:cs="Cambria"/>
    </w:rPr>
  </w:style>
  <w:style w:type="paragraph" w:customStyle="1" w:styleId="TableParagraph">
    <w:name w:val="Table Paragraph"/>
    <w:basedOn w:val="Normal"/>
    <w:uiPriority w:val="1"/>
    <w:qFormat/>
    <w:pPr>
      <w:ind w:left="107"/>
    </w:pPr>
    <w:rPr>
      <w:rFonts w:ascii="Cambria" w:eastAsia="Cambria" w:hAnsi="Cambria" w:cs="Cambria"/>
    </w:rPr>
  </w:style>
  <w:style w:type="paragraph" w:styleId="BalloonText">
    <w:name w:val="Balloon Text"/>
    <w:basedOn w:val="Normal"/>
    <w:link w:val="BalloonTextChar"/>
    <w:uiPriority w:val="99"/>
    <w:semiHidden/>
    <w:unhideWhenUsed/>
    <w:rsid w:val="000614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1477"/>
    <w:rPr>
      <w:rFonts w:ascii="Lucida Grande" w:eastAsia="Times New Roman" w:hAnsi="Lucida Grande" w:cs="Lucida Grande"/>
      <w:sz w:val="18"/>
      <w:szCs w:val="18"/>
      <w:lang w:bidi="en-US"/>
    </w:rPr>
  </w:style>
  <w:style w:type="paragraph" w:styleId="NormalWeb">
    <w:name w:val="Normal (Web)"/>
    <w:basedOn w:val="Normal"/>
    <w:uiPriority w:val="99"/>
    <w:unhideWhenUsed/>
    <w:rsid w:val="009B13D8"/>
    <w:pPr>
      <w:widowControl/>
      <w:autoSpaceDE/>
      <w:autoSpaceDN/>
      <w:spacing w:before="100" w:beforeAutospacing="1" w:after="100" w:afterAutospacing="1"/>
    </w:pPr>
    <w:rPr>
      <w:rFonts w:eastAsiaTheme="minorHAnsi"/>
      <w:sz w:val="20"/>
      <w:szCs w:val="20"/>
      <w:lang w:bidi="ar-SA"/>
    </w:rPr>
  </w:style>
  <w:style w:type="character" w:customStyle="1" w:styleId="Heading2Char">
    <w:name w:val="Heading 2 Char"/>
    <w:basedOn w:val="DefaultParagraphFont"/>
    <w:link w:val="Heading2"/>
    <w:uiPriority w:val="9"/>
    <w:rsid w:val="008E7AF5"/>
    <w:rPr>
      <w:rFonts w:asciiTheme="majorHAnsi" w:eastAsiaTheme="majorEastAsia" w:hAnsiTheme="majorHAnsi" w:cstheme="majorBidi"/>
      <w:b/>
      <w:bCs/>
      <w:color w:val="4F81BD" w:themeColor="accent1"/>
      <w:sz w:val="26"/>
      <w:szCs w:val="26"/>
      <w:lang w:bidi="en-US"/>
    </w:rPr>
  </w:style>
  <w:style w:type="paragraph" w:styleId="Header">
    <w:name w:val="header"/>
    <w:basedOn w:val="Normal"/>
    <w:link w:val="HeaderChar"/>
    <w:uiPriority w:val="99"/>
    <w:unhideWhenUsed/>
    <w:rsid w:val="00BF45B2"/>
    <w:pPr>
      <w:tabs>
        <w:tab w:val="center" w:pos="4680"/>
        <w:tab w:val="right" w:pos="9360"/>
      </w:tabs>
    </w:pPr>
  </w:style>
  <w:style w:type="character" w:customStyle="1" w:styleId="HeaderChar">
    <w:name w:val="Header Char"/>
    <w:basedOn w:val="DefaultParagraphFont"/>
    <w:link w:val="Header"/>
    <w:uiPriority w:val="99"/>
    <w:rsid w:val="00BF45B2"/>
    <w:rPr>
      <w:rFonts w:ascii="Times New Roman" w:eastAsia="Times New Roman" w:hAnsi="Times New Roman" w:cs="Times New Roman"/>
      <w:lang w:bidi="en-US"/>
    </w:rPr>
  </w:style>
  <w:style w:type="paragraph" w:styleId="Footer">
    <w:name w:val="footer"/>
    <w:basedOn w:val="Normal"/>
    <w:link w:val="FooterChar"/>
    <w:uiPriority w:val="99"/>
    <w:unhideWhenUsed/>
    <w:rsid w:val="00BF45B2"/>
    <w:pPr>
      <w:tabs>
        <w:tab w:val="center" w:pos="4680"/>
        <w:tab w:val="right" w:pos="9360"/>
      </w:tabs>
    </w:pPr>
  </w:style>
  <w:style w:type="character" w:customStyle="1" w:styleId="FooterChar">
    <w:name w:val="Footer Char"/>
    <w:basedOn w:val="DefaultParagraphFont"/>
    <w:link w:val="Footer"/>
    <w:uiPriority w:val="99"/>
    <w:rsid w:val="00BF45B2"/>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939387">
      <w:bodyDiv w:val="1"/>
      <w:marLeft w:val="0"/>
      <w:marRight w:val="0"/>
      <w:marTop w:val="0"/>
      <w:marBottom w:val="0"/>
      <w:divBdr>
        <w:top w:val="none" w:sz="0" w:space="0" w:color="auto"/>
        <w:left w:val="none" w:sz="0" w:space="0" w:color="auto"/>
        <w:bottom w:val="none" w:sz="0" w:space="0" w:color="auto"/>
        <w:right w:val="none" w:sz="0" w:space="0" w:color="auto"/>
      </w:divBdr>
    </w:div>
    <w:div w:id="1016032545">
      <w:bodyDiv w:val="1"/>
      <w:marLeft w:val="0"/>
      <w:marRight w:val="0"/>
      <w:marTop w:val="0"/>
      <w:marBottom w:val="0"/>
      <w:divBdr>
        <w:top w:val="none" w:sz="0" w:space="0" w:color="auto"/>
        <w:left w:val="none" w:sz="0" w:space="0" w:color="auto"/>
        <w:bottom w:val="none" w:sz="0" w:space="0" w:color="auto"/>
        <w:right w:val="none" w:sz="0" w:space="0" w:color="auto"/>
      </w:divBdr>
    </w:div>
    <w:div w:id="1145050668">
      <w:bodyDiv w:val="1"/>
      <w:marLeft w:val="0"/>
      <w:marRight w:val="0"/>
      <w:marTop w:val="0"/>
      <w:marBottom w:val="0"/>
      <w:divBdr>
        <w:top w:val="none" w:sz="0" w:space="0" w:color="auto"/>
        <w:left w:val="none" w:sz="0" w:space="0" w:color="auto"/>
        <w:bottom w:val="none" w:sz="0" w:space="0" w:color="auto"/>
        <w:right w:val="none" w:sz="0" w:space="0" w:color="auto"/>
      </w:divBdr>
    </w:div>
    <w:div w:id="1292832369">
      <w:bodyDiv w:val="1"/>
      <w:marLeft w:val="0"/>
      <w:marRight w:val="0"/>
      <w:marTop w:val="0"/>
      <w:marBottom w:val="0"/>
      <w:divBdr>
        <w:top w:val="none" w:sz="0" w:space="0" w:color="auto"/>
        <w:left w:val="none" w:sz="0" w:space="0" w:color="auto"/>
        <w:bottom w:val="none" w:sz="0" w:space="0" w:color="auto"/>
        <w:right w:val="none" w:sz="0" w:space="0" w:color="auto"/>
      </w:divBdr>
    </w:div>
    <w:div w:id="1424716194">
      <w:bodyDiv w:val="1"/>
      <w:marLeft w:val="0"/>
      <w:marRight w:val="0"/>
      <w:marTop w:val="0"/>
      <w:marBottom w:val="0"/>
      <w:divBdr>
        <w:top w:val="none" w:sz="0" w:space="0" w:color="auto"/>
        <w:left w:val="none" w:sz="0" w:space="0" w:color="auto"/>
        <w:bottom w:val="none" w:sz="0" w:space="0" w:color="auto"/>
        <w:right w:val="none" w:sz="0" w:space="0" w:color="auto"/>
      </w:divBdr>
    </w:div>
    <w:div w:id="1486045081">
      <w:bodyDiv w:val="1"/>
      <w:marLeft w:val="0"/>
      <w:marRight w:val="0"/>
      <w:marTop w:val="0"/>
      <w:marBottom w:val="0"/>
      <w:divBdr>
        <w:top w:val="none" w:sz="0" w:space="0" w:color="auto"/>
        <w:left w:val="none" w:sz="0" w:space="0" w:color="auto"/>
        <w:bottom w:val="none" w:sz="0" w:space="0" w:color="auto"/>
        <w:right w:val="none" w:sz="0" w:space="0" w:color="auto"/>
      </w:divBdr>
    </w:div>
    <w:div w:id="1714966804">
      <w:bodyDiv w:val="1"/>
      <w:marLeft w:val="0"/>
      <w:marRight w:val="0"/>
      <w:marTop w:val="0"/>
      <w:marBottom w:val="0"/>
      <w:divBdr>
        <w:top w:val="none" w:sz="0" w:space="0" w:color="auto"/>
        <w:left w:val="none" w:sz="0" w:space="0" w:color="auto"/>
        <w:bottom w:val="none" w:sz="0" w:space="0" w:color="auto"/>
        <w:right w:val="none" w:sz="0" w:space="0" w:color="auto"/>
      </w:divBdr>
    </w:div>
    <w:div w:id="200628119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gladstone@nwic.edu"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1000</Words>
  <Characters>5704</Characters>
  <Application>Microsoft Macintosh Word</Application>
  <DocSecurity>0</DocSecurity>
  <Lines>47</Lines>
  <Paragraphs>13</Paragraphs>
  <ScaleCrop>false</ScaleCrop>
  <Company/>
  <LinksUpToDate>false</LinksUpToDate>
  <CharactersWithSpaces>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admin00</dc:creator>
  <cp:lastModifiedBy>Office 2004 Test Drive User</cp:lastModifiedBy>
  <cp:revision>13</cp:revision>
  <dcterms:created xsi:type="dcterms:W3CDTF">2019-05-16T21:12:00Z</dcterms:created>
  <dcterms:modified xsi:type="dcterms:W3CDTF">2019-05-29T19:56:00Z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2017-01-07T00:00:00Z</vt:filetime>
  </property>
  <property fmtid="{D5CDD505-2E9C-101B-9397-08002B2CF9AE}" pid="3" name="Creator">
    <vt:lpwstr>Microsoft® Word 2010</vt:lpwstr>
  </property>
  <property fmtid="{D5CDD505-2E9C-101B-9397-08002B2CF9AE}" pid="4" name="LastSaved">
    <vt:filetime>2019-04-24T00:00:00Z</vt:filetime>
  </property>
</Properties>
</file>