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C0B52" w14:textId="77777777" w:rsidR="00AE3860" w:rsidRPr="00D63534" w:rsidRDefault="00AE3860" w:rsidP="004945D7">
      <w:pPr>
        <w:jc w:val="center"/>
        <w:rPr>
          <w:rFonts w:ascii="Arial" w:hAnsi="Arial" w:cs="Arial"/>
          <w:b/>
          <w:sz w:val="32"/>
          <w:szCs w:val="32"/>
        </w:rPr>
      </w:pPr>
    </w:p>
    <w:p w14:paraId="7D5AFFDC" w14:textId="77777777" w:rsidR="008D39AE" w:rsidRPr="00D63534" w:rsidRDefault="003053DC" w:rsidP="006C1EEB">
      <w:pPr>
        <w:jc w:val="center"/>
        <w:rPr>
          <w:rFonts w:ascii="Arial" w:hAnsi="Arial" w:cs="Arial"/>
        </w:rPr>
      </w:pPr>
      <w:r w:rsidRPr="00D63534">
        <w:rPr>
          <w:rFonts w:ascii="Arial" w:hAnsi="Arial" w:cs="Arial"/>
          <w:noProof/>
        </w:rPr>
        <w:drawing>
          <wp:inline distT="0" distB="0" distL="0" distR="0" wp14:anchorId="58A3B702" wp14:editId="1BB0B6B3">
            <wp:extent cx="3771900" cy="647700"/>
            <wp:effectExtent l="0" t="0" r="0" b="0"/>
            <wp:docPr id="1" name="Picture 1" descr="NWIC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IC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1900" cy="647700"/>
                    </a:xfrm>
                    <a:prstGeom prst="rect">
                      <a:avLst/>
                    </a:prstGeom>
                    <a:noFill/>
                    <a:ln>
                      <a:noFill/>
                    </a:ln>
                  </pic:spPr>
                </pic:pic>
              </a:graphicData>
            </a:graphic>
          </wp:inline>
        </w:drawing>
      </w:r>
    </w:p>
    <w:p w14:paraId="2716882B" w14:textId="77777777" w:rsidR="008D39AE" w:rsidRPr="00D63534" w:rsidRDefault="008D39AE" w:rsidP="004945D7">
      <w:pPr>
        <w:rPr>
          <w:rFonts w:ascii="Arial" w:hAnsi="Arial" w:cs="Arial"/>
          <w:color w:val="FF9900"/>
        </w:rPr>
      </w:pPr>
    </w:p>
    <w:p w14:paraId="2672AD2B" w14:textId="77777777" w:rsidR="00AE3860" w:rsidRPr="00D63534" w:rsidRDefault="00AE3860" w:rsidP="004945D7">
      <w:pPr>
        <w:jc w:val="center"/>
        <w:rPr>
          <w:rFonts w:ascii="Arial" w:hAnsi="Arial" w:cs="Arial"/>
          <w:b/>
          <w:sz w:val="32"/>
          <w:szCs w:val="32"/>
        </w:rPr>
      </w:pPr>
    </w:p>
    <w:p w14:paraId="186A1268" w14:textId="77777777" w:rsidR="00AE3860" w:rsidRPr="00D63534" w:rsidRDefault="003053DC" w:rsidP="004945D7">
      <w:pPr>
        <w:jc w:val="center"/>
        <w:rPr>
          <w:rFonts w:ascii="Arial" w:hAnsi="Arial" w:cs="Arial"/>
          <w:b/>
          <w:sz w:val="32"/>
          <w:szCs w:val="32"/>
        </w:rPr>
      </w:pPr>
      <w:r w:rsidRPr="00D63534">
        <w:rPr>
          <w:rFonts w:ascii="Arial" w:hAnsi="Arial" w:cs="Arial"/>
          <w:b/>
          <w:noProof/>
          <w:sz w:val="32"/>
          <w:szCs w:val="32"/>
        </w:rPr>
        <mc:AlternateContent>
          <mc:Choice Requires="wps">
            <w:drawing>
              <wp:anchor distT="0" distB="0" distL="114300" distR="114300" simplePos="0" relativeHeight="251657728" behindDoc="0" locked="0" layoutInCell="1" allowOverlap="1" wp14:anchorId="655DA4E0" wp14:editId="548B19E3">
                <wp:simplePos x="0" y="0"/>
                <wp:positionH relativeFrom="column">
                  <wp:posOffset>325755</wp:posOffset>
                </wp:positionH>
                <wp:positionV relativeFrom="paragraph">
                  <wp:posOffset>20320</wp:posOffset>
                </wp:positionV>
                <wp:extent cx="5715000" cy="590550"/>
                <wp:effectExtent l="13335" t="74930" r="7239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90550"/>
                        </a:xfrm>
                        <a:prstGeom prst="rect">
                          <a:avLst/>
                        </a:prstGeom>
                        <a:solidFill>
                          <a:srgbClr val="C0C0C0"/>
                        </a:solidFill>
                        <a:ln w="9525">
                          <a:solidFill>
                            <a:srgbClr val="000000"/>
                          </a:solidFill>
                          <a:miter lim="800000"/>
                          <a:headEnd/>
                          <a:tailEnd/>
                        </a:ln>
                        <a:effectLst>
                          <a:outerShdw dist="107763" dir="18900000" algn="ctr" rotWithShape="0">
                            <a:srgbClr val="808080">
                              <a:alpha val="50000"/>
                            </a:srgbClr>
                          </a:outerShdw>
                        </a:effectLst>
                      </wps:spPr>
                      <wps:txbx>
                        <w:txbxContent>
                          <w:p w14:paraId="5FFCCD1B" w14:textId="77777777" w:rsidR="00BA477C" w:rsidRPr="002600DF" w:rsidRDefault="003576D0" w:rsidP="00AE3860">
                            <w:pPr>
                              <w:shd w:val="clear" w:color="auto" w:fill="FFFFFF"/>
                              <w:jc w:val="center"/>
                              <w:rPr>
                                <w:b/>
                                <w:sz w:val="32"/>
                                <w:szCs w:val="32"/>
                              </w:rPr>
                            </w:pPr>
                            <w:r w:rsidRPr="002600DF">
                              <w:rPr>
                                <w:b/>
                                <w:sz w:val="32"/>
                                <w:szCs w:val="32"/>
                              </w:rPr>
                              <w:t>TVRS</w:t>
                            </w:r>
                            <w:r w:rsidR="00BA477C" w:rsidRPr="002600DF">
                              <w:rPr>
                                <w:b/>
                                <w:sz w:val="32"/>
                                <w:szCs w:val="32"/>
                              </w:rPr>
                              <w:t xml:space="preserve"> 3</w:t>
                            </w:r>
                            <w:r w:rsidR="00D316EF">
                              <w:rPr>
                                <w:b/>
                                <w:sz w:val="32"/>
                                <w:szCs w:val="32"/>
                              </w:rPr>
                              <w:t>09</w:t>
                            </w:r>
                            <w:r w:rsidR="00BA477C" w:rsidRPr="002600DF">
                              <w:rPr>
                                <w:b/>
                                <w:sz w:val="32"/>
                                <w:szCs w:val="32"/>
                              </w:rPr>
                              <w:t>:  Tribal Vocatio</w:t>
                            </w:r>
                            <w:r w:rsidR="00F545D1" w:rsidRPr="002600DF">
                              <w:rPr>
                                <w:b/>
                                <w:sz w:val="32"/>
                                <w:szCs w:val="32"/>
                              </w:rPr>
                              <w:t>nal Rehabilitation Foundations</w:t>
                            </w:r>
                            <w:r w:rsidR="00283220" w:rsidRPr="002600DF">
                              <w:rPr>
                                <w:b/>
                                <w:sz w:val="32"/>
                                <w:szCs w:val="32"/>
                              </w:rPr>
                              <w:t xml:space="preserve">: </w:t>
                            </w:r>
                            <w:r w:rsidR="00493D9A">
                              <w:rPr>
                                <w:b/>
                                <w:sz w:val="32"/>
                                <w:szCs w:val="32"/>
                              </w:rPr>
                              <w:t>Medical Aspects</w:t>
                            </w:r>
                            <w:r w:rsidR="00F545D1" w:rsidRPr="002600DF">
                              <w:rPr>
                                <w:b/>
                                <w:sz w:val="32"/>
                                <w:szCs w:val="32"/>
                              </w:rPr>
                              <w:t xml:space="preserve"> </w:t>
                            </w:r>
                            <w:r w:rsidR="00BA477C" w:rsidRPr="002600DF">
                              <w:rPr>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DA4E0" id="_x0000_t202" coordsize="21600,21600" o:spt="202" path="m,l,21600r21600,l21600,xe">
                <v:stroke joinstyle="miter"/>
                <v:path gradientshapeok="t" o:connecttype="rect"/>
              </v:shapetype>
              <v:shape id="Text Box 2" o:spid="_x0000_s1026" type="#_x0000_t202" style="position:absolute;left:0;text-align:left;margin-left:25.65pt;margin-top:1.6pt;width:450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" fillcolor="silver">
                <v:shadow on="t" opacity=".5" offset="6pt,-6pt"/>
                <v:textbox>
                  <w:txbxContent>
                    <w:p w14:paraId="5FFCCD1B" w14:textId="77777777" w:rsidR="00BA477C" w:rsidRPr="002600DF" w:rsidRDefault="003576D0" w:rsidP="00AE3860">
                      <w:pPr>
                        <w:shd w:val="clear" w:color="auto" w:fill="FFFFFF"/>
                        <w:jc w:val="center"/>
                        <w:rPr>
                          <w:b/>
                          <w:sz w:val="32"/>
                          <w:szCs w:val="32"/>
                        </w:rPr>
                      </w:pPr>
                      <w:r w:rsidRPr="002600DF">
                        <w:rPr>
                          <w:b/>
                          <w:sz w:val="32"/>
                          <w:szCs w:val="32"/>
                        </w:rPr>
                        <w:t>TVRS</w:t>
                      </w:r>
                      <w:r w:rsidR="00BA477C" w:rsidRPr="002600DF">
                        <w:rPr>
                          <w:b/>
                          <w:sz w:val="32"/>
                          <w:szCs w:val="32"/>
                        </w:rPr>
                        <w:t xml:space="preserve"> 3</w:t>
                      </w:r>
                      <w:r w:rsidR="00D316EF">
                        <w:rPr>
                          <w:b/>
                          <w:sz w:val="32"/>
                          <w:szCs w:val="32"/>
                        </w:rPr>
                        <w:t>09</w:t>
                      </w:r>
                      <w:r w:rsidR="00BA477C" w:rsidRPr="002600DF">
                        <w:rPr>
                          <w:b/>
                          <w:sz w:val="32"/>
                          <w:szCs w:val="32"/>
                        </w:rPr>
                        <w:t>:  Tribal Vocatio</w:t>
                      </w:r>
                      <w:r w:rsidR="00F545D1" w:rsidRPr="002600DF">
                        <w:rPr>
                          <w:b/>
                          <w:sz w:val="32"/>
                          <w:szCs w:val="32"/>
                        </w:rPr>
                        <w:t>nal Rehabilitation Foundations</w:t>
                      </w:r>
                      <w:r w:rsidR="00283220" w:rsidRPr="002600DF">
                        <w:rPr>
                          <w:b/>
                          <w:sz w:val="32"/>
                          <w:szCs w:val="32"/>
                        </w:rPr>
                        <w:t xml:space="preserve">: </w:t>
                      </w:r>
                      <w:r w:rsidR="00493D9A">
                        <w:rPr>
                          <w:b/>
                          <w:sz w:val="32"/>
                          <w:szCs w:val="32"/>
                        </w:rPr>
                        <w:t>Medical Aspects</w:t>
                      </w:r>
                      <w:r w:rsidR="00F545D1" w:rsidRPr="002600DF">
                        <w:rPr>
                          <w:b/>
                          <w:sz w:val="32"/>
                          <w:szCs w:val="32"/>
                        </w:rPr>
                        <w:t xml:space="preserve"> </w:t>
                      </w:r>
                      <w:r w:rsidR="00BA477C" w:rsidRPr="002600DF">
                        <w:rPr>
                          <w:b/>
                          <w:sz w:val="32"/>
                          <w:szCs w:val="32"/>
                        </w:rPr>
                        <w:t xml:space="preserve"> </w:t>
                      </w:r>
                    </w:p>
                  </w:txbxContent>
                </v:textbox>
              </v:shape>
            </w:pict>
          </mc:Fallback>
        </mc:AlternateContent>
      </w:r>
    </w:p>
    <w:p w14:paraId="005561CC" w14:textId="77777777" w:rsidR="00AE3860" w:rsidRPr="00D63534" w:rsidRDefault="00AE3860" w:rsidP="004945D7">
      <w:pPr>
        <w:jc w:val="center"/>
        <w:rPr>
          <w:rFonts w:ascii="Arial" w:hAnsi="Arial" w:cs="Arial"/>
          <w:b/>
          <w:sz w:val="32"/>
          <w:szCs w:val="32"/>
        </w:rPr>
      </w:pPr>
    </w:p>
    <w:p w14:paraId="6695928B" w14:textId="77777777" w:rsidR="005650C3" w:rsidRPr="00D63534" w:rsidRDefault="005650C3" w:rsidP="004945D7">
      <w:pPr>
        <w:rPr>
          <w:rFonts w:ascii="Arial" w:hAnsi="Arial" w:cs="Arial"/>
          <w:b/>
        </w:rPr>
      </w:pPr>
    </w:p>
    <w:p w14:paraId="1323CA9F" w14:textId="77777777" w:rsidR="00AE3860" w:rsidRPr="00D63534" w:rsidRDefault="00AE3860" w:rsidP="004945D7">
      <w:pPr>
        <w:rPr>
          <w:rFonts w:ascii="Arial" w:hAnsi="Arial" w:cs="Arial"/>
          <w:b/>
        </w:rPr>
      </w:pPr>
    </w:p>
    <w:p w14:paraId="5F20FBBE" w14:textId="77777777" w:rsidR="00AE3860" w:rsidRPr="007B26B6" w:rsidRDefault="00AE3860" w:rsidP="007B26B6">
      <w:pPr>
        <w:rPr>
          <w:rFonts w:ascii="Arial" w:hAnsi="Arial" w:cs="Arial"/>
          <w:sz w:val="20"/>
          <w:szCs w:val="20"/>
        </w:rPr>
      </w:pPr>
      <w:r w:rsidRPr="007B26B6">
        <w:rPr>
          <w:rFonts w:ascii="Arial" w:hAnsi="Arial" w:cs="Arial"/>
          <w:sz w:val="20"/>
          <w:szCs w:val="20"/>
        </w:rPr>
        <w:t xml:space="preserve">This document provides an overview of the course foundation, elements, assignments, schedules, and activities.  For more information about general Northwest Indian College policies, please see the Northwest Indian College catalog.  For questions pertaining to this course, please contact the </w:t>
      </w:r>
      <w:r w:rsidR="007166B5" w:rsidRPr="007B26B6">
        <w:rPr>
          <w:rFonts w:ascii="Arial" w:hAnsi="Arial" w:cs="Arial"/>
          <w:sz w:val="20"/>
          <w:szCs w:val="20"/>
        </w:rPr>
        <w:t>instructor</w:t>
      </w:r>
      <w:r w:rsidRPr="007B26B6">
        <w:rPr>
          <w:rFonts w:ascii="Arial" w:hAnsi="Arial" w:cs="Arial"/>
          <w:sz w:val="20"/>
          <w:szCs w:val="20"/>
        </w:rPr>
        <w:t xml:space="preserve"> via the information provided below.</w:t>
      </w:r>
    </w:p>
    <w:p w14:paraId="0F669AE4" w14:textId="77777777" w:rsidR="00AE3860" w:rsidRPr="00D63534" w:rsidRDefault="00AE3860" w:rsidP="004945D7">
      <w:pPr>
        <w:rPr>
          <w:rFonts w:ascii="Arial" w:hAnsi="Arial" w:cs="Arial"/>
          <w:b/>
        </w:rPr>
      </w:pPr>
    </w:p>
    <w:p w14:paraId="6E50E1C2" w14:textId="77777777" w:rsidR="005650C3" w:rsidRPr="002600DF" w:rsidRDefault="005650C3" w:rsidP="004945D7">
      <w:pPr>
        <w:rPr>
          <w:rFonts w:ascii="Arial" w:hAnsi="Arial" w:cs="Arial"/>
        </w:rPr>
      </w:pPr>
      <w:r w:rsidRPr="00D63534">
        <w:rPr>
          <w:rFonts w:ascii="Arial" w:hAnsi="Arial" w:cs="Arial"/>
          <w:b/>
        </w:rPr>
        <w:t>Course Title:</w:t>
      </w:r>
      <w:r w:rsidR="00F8733B" w:rsidRPr="00D63534">
        <w:rPr>
          <w:rFonts w:ascii="Arial" w:hAnsi="Arial" w:cs="Arial"/>
          <w:b/>
        </w:rPr>
        <w:t xml:space="preserve">  </w:t>
      </w:r>
      <w:r w:rsidR="002600DF" w:rsidRPr="002600DF">
        <w:rPr>
          <w:rFonts w:ascii="Arial" w:hAnsi="Arial" w:cs="Arial"/>
        </w:rPr>
        <w:t xml:space="preserve">TVR Foundations: </w:t>
      </w:r>
      <w:r w:rsidR="00493D9A">
        <w:rPr>
          <w:rFonts w:ascii="Arial" w:hAnsi="Arial" w:cs="Arial"/>
        </w:rPr>
        <w:t>Medical Aspects</w:t>
      </w:r>
    </w:p>
    <w:p w14:paraId="2FF1D3E0" w14:textId="77777777" w:rsidR="005650C3" w:rsidRPr="00D63534" w:rsidRDefault="005650C3" w:rsidP="004945D7">
      <w:pPr>
        <w:rPr>
          <w:rFonts w:ascii="Arial" w:hAnsi="Arial" w:cs="Arial"/>
          <w:b/>
        </w:rPr>
      </w:pPr>
      <w:r w:rsidRPr="00D63534">
        <w:rPr>
          <w:rFonts w:ascii="Arial" w:hAnsi="Arial" w:cs="Arial"/>
          <w:b/>
        </w:rPr>
        <w:t>Course Number and Section:</w:t>
      </w:r>
      <w:r w:rsidR="0083759D" w:rsidRPr="00D63534">
        <w:rPr>
          <w:rFonts w:ascii="Arial" w:hAnsi="Arial" w:cs="Arial"/>
          <w:b/>
        </w:rPr>
        <w:t xml:space="preserve">  </w:t>
      </w:r>
      <w:r w:rsidR="0083759D" w:rsidRPr="00D63534">
        <w:rPr>
          <w:rFonts w:ascii="Arial" w:hAnsi="Arial" w:cs="Arial"/>
        </w:rPr>
        <w:t>TVRS</w:t>
      </w:r>
      <w:r w:rsidR="00EE55A0" w:rsidRPr="00D63534">
        <w:rPr>
          <w:rFonts w:ascii="Arial" w:hAnsi="Arial" w:cs="Arial"/>
        </w:rPr>
        <w:t xml:space="preserve"> 3</w:t>
      </w:r>
      <w:r w:rsidR="00FA5DEC">
        <w:rPr>
          <w:rFonts w:ascii="Arial" w:hAnsi="Arial" w:cs="Arial"/>
        </w:rPr>
        <w:t>09</w:t>
      </w:r>
    </w:p>
    <w:p w14:paraId="6B5A10B7" w14:textId="77777777" w:rsidR="005650C3" w:rsidRPr="00D63534" w:rsidRDefault="005650C3" w:rsidP="004945D7">
      <w:pPr>
        <w:rPr>
          <w:rFonts w:ascii="Arial" w:hAnsi="Arial" w:cs="Arial"/>
          <w:b/>
        </w:rPr>
      </w:pPr>
      <w:r w:rsidRPr="00D63534">
        <w:rPr>
          <w:rFonts w:ascii="Arial" w:hAnsi="Arial" w:cs="Arial"/>
          <w:b/>
        </w:rPr>
        <w:t xml:space="preserve">Number of Credits: </w:t>
      </w:r>
      <w:r w:rsidR="00AE3860" w:rsidRPr="00D63534">
        <w:rPr>
          <w:rFonts w:ascii="Arial" w:hAnsi="Arial" w:cs="Arial"/>
          <w:b/>
        </w:rPr>
        <w:t xml:space="preserve"> </w:t>
      </w:r>
      <w:r w:rsidR="00AE3860" w:rsidRPr="00D63534">
        <w:rPr>
          <w:rFonts w:ascii="Arial" w:hAnsi="Arial" w:cs="Arial"/>
        </w:rPr>
        <w:t>3</w:t>
      </w:r>
    </w:p>
    <w:p w14:paraId="79401C3C" w14:textId="77777777" w:rsidR="005650C3" w:rsidRPr="00D63534" w:rsidRDefault="005650C3" w:rsidP="004945D7">
      <w:pPr>
        <w:rPr>
          <w:rFonts w:ascii="Arial" w:hAnsi="Arial" w:cs="Arial"/>
          <w:b/>
        </w:rPr>
      </w:pPr>
      <w:r w:rsidRPr="00D63534">
        <w:rPr>
          <w:rFonts w:ascii="Arial" w:hAnsi="Arial" w:cs="Arial"/>
          <w:b/>
        </w:rPr>
        <w:t>Quarter being offered:</w:t>
      </w:r>
      <w:r w:rsidR="00066DDC">
        <w:rPr>
          <w:rFonts w:ascii="Arial" w:hAnsi="Arial" w:cs="Arial"/>
          <w:b/>
        </w:rPr>
        <w:t xml:space="preserve">  </w:t>
      </w:r>
    </w:p>
    <w:p w14:paraId="2B882F65" w14:textId="77777777" w:rsidR="005650C3" w:rsidRPr="00D63534" w:rsidRDefault="005650C3" w:rsidP="004945D7">
      <w:pPr>
        <w:rPr>
          <w:rFonts w:ascii="Arial" w:hAnsi="Arial" w:cs="Arial"/>
        </w:rPr>
      </w:pPr>
      <w:r w:rsidRPr="00D63534">
        <w:rPr>
          <w:rFonts w:ascii="Arial" w:hAnsi="Arial" w:cs="Arial"/>
          <w:b/>
        </w:rPr>
        <w:t>Class Meeting Location, Days and Time:</w:t>
      </w:r>
      <w:r w:rsidR="00D63534">
        <w:rPr>
          <w:rFonts w:ascii="Arial" w:hAnsi="Arial" w:cs="Arial"/>
          <w:b/>
        </w:rPr>
        <w:t xml:space="preserve"> </w:t>
      </w:r>
    </w:p>
    <w:p w14:paraId="228F0A70" w14:textId="77777777" w:rsidR="00B45A5E" w:rsidRPr="00D63534" w:rsidRDefault="00B45A5E" w:rsidP="004945D7">
      <w:pPr>
        <w:rPr>
          <w:rFonts w:ascii="Arial" w:hAnsi="Arial" w:cs="Arial"/>
          <w:b/>
        </w:rPr>
      </w:pPr>
    </w:p>
    <w:p w14:paraId="64902EDF" w14:textId="77777777" w:rsidR="005650C3" w:rsidRPr="00D63534" w:rsidRDefault="005650C3" w:rsidP="004945D7">
      <w:pPr>
        <w:rPr>
          <w:rFonts w:ascii="Arial" w:hAnsi="Arial" w:cs="Arial"/>
        </w:rPr>
      </w:pPr>
      <w:r w:rsidRPr="00D63534">
        <w:rPr>
          <w:rFonts w:ascii="Arial" w:hAnsi="Arial" w:cs="Arial"/>
          <w:b/>
        </w:rPr>
        <w:t>Instructor Information:</w:t>
      </w:r>
      <w:r w:rsidR="008F5C4D" w:rsidRPr="00D63534">
        <w:rPr>
          <w:rFonts w:ascii="Arial" w:hAnsi="Arial" w:cs="Arial"/>
          <w:b/>
        </w:rPr>
        <w:t xml:space="preserve"> </w:t>
      </w:r>
    </w:p>
    <w:p w14:paraId="0A630618" w14:textId="77777777" w:rsidR="001C5C57" w:rsidRPr="00D63534" w:rsidRDefault="001C5C57" w:rsidP="001C5C57">
      <w:pPr>
        <w:tabs>
          <w:tab w:val="left" w:pos="2520"/>
        </w:tabs>
        <w:ind w:left="2520" w:hanging="2160"/>
        <w:rPr>
          <w:rFonts w:ascii="Arial" w:hAnsi="Arial" w:cs="Arial"/>
        </w:rPr>
      </w:pPr>
      <w:r w:rsidRPr="00D63534">
        <w:rPr>
          <w:rFonts w:ascii="Arial" w:hAnsi="Arial" w:cs="Arial"/>
        </w:rPr>
        <w:t>Instructor Name:</w:t>
      </w:r>
      <w:r w:rsidRPr="00D63534">
        <w:rPr>
          <w:rFonts w:ascii="Arial" w:hAnsi="Arial" w:cs="Arial"/>
        </w:rPr>
        <w:tab/>
      </w:r>
      <w:r w:rsidRPr="00D63534">
        <w:rPr>
          <w:rFonts w:ascii="Arial" w:hAnsi="Arial" w:cs="Arial"/>
        </w:rPr>
        <w:tab/>
      </w:r>
      <w:r w:rsidRPr="00D63534">
        <w:rPr>
          <w:rFonts w:ascii="Arial" w:hAnsi="Arial" w:cs="Arial"/>
        </w:rPr>
        <w:tab/>
      </w:r>
    </w:p>
    <w:p w14:paraId="13ED7B79" w14:textId="77777777" w:rsidR="001C5C57" w:rsidRPr="00D63534" w:rsidRDefault="001C5C57" w:rsidP="001C5C57">
      <w:pPr>
        <w:tabs>
          <w:tab w:val="left" w:pos="720"/>
          <w:tab w:val="left" w:pos="2520"/>
        </w:tabs>
        <w:ind w:left="720" w:hanging="360"/>
        <w:rPr>
          <w:rFonts w:ascii="Arial" w:hAnsi="Arial" w:cs="Arial"/>
        </w:rPr>
      </w:pPr>
      <w:r w:rsidRPr="00D63534">
        <w:rPr>
          <w:rFonts w:ascii="Arial" w:hAnsi="Arial" w:cs="Arial"/>
        </w:rPr>
        <w:t>Office Hours:</w:t>
      </w:r>
      <w:r w:rsidRPr="00D63534">
        <w:rPr>
          <w:rFonts w:ascii="Arial" w:hAnsi="Arial" w:cs="Arial"/>
        </w:rPr>
        <w:tab/>
      </w:r>
      <w:r w:rsidRPr="00D63534">
        <w:rPr>
          <w:rFonts w:ascii="Arial" w:hAnsi="Arial" w:cs="Arial"/>
        </w:rPr>
        <w:tab/>
      </w:r>
      <w:r w:rsidR="00493D9A">
        <w:rPr>
          <w:rFonts w:ascii="Arial" w:hAnsi="Arial" w:cs="Arial"/>
        </w:rPr>
        <w:t>By phone appointment</w:t>
      </w:r>
      <w:r w:rsidRPr="00D63534">
        <w:rPr>
          <w:rFonts w:ascii="Arial" w:hAnsi="Arial" w:cs="Arial"/>
        </w:rPr>
        <w:tab/>
      </w:r>
    </w:p>
    <w:p w14:paraId="18A67FA4" w14:textId="77777777" w:rsidR="001C5C57" w:rsidRPr="00D63534" w:rsidRDefault="00493D9A" w:rsidP="001C5C57">
      <w:pPr>
        <w:tabs>
          <w:tab w:val="left" w:pos="720"/>
          <w:tab w:val="left" w:pos="2520"/>
        </w:tabs>
        <w:ind w:left="720" w:hanging="360"/>
        <w:rPr>
          <w:rFonts w:ascii="Arial" w:hAnsi="Arial" w:cs="Arial"/>
        </w:rPr>
      </w:pPr>
      <w:r>
        <w:rPr>
          <w:rFonts w:ascii="Arial" w:hAnsi="Arial" w:cs="Arial"/>
        </w:rPr>
        <w:t>Telephone (Cell</w:t>
      </w:r>
      <w:r w:rsidR="001C5C57" w:rsidRPr="00D63534">
        <w:rPr>
          <w:rFonts w:ascii="Arial" w:hAnsi="Arial" w:cs="Arial"/>
        </w:rPr>
        <w:t>):</w:t>
      </w:r>
      <w:r w:rsidR="001C5C57" w:rsidRPr="00D63534">
        <w:rPr>
          <w:rFonts w:ascii="Arial" w:hAnsi="Arial" w:cs="Arial"/>
        </w:rPr>
        <w:tab/>
      </w:r>
      <w:r w:rsidR="001C5C57" w:rsidRPr="00D63534">
        <w:rPr>
          <w:rFonts w:ascii="Arial" w:hAnsi="Arial" w:cs="Arial"/>
        </w:rPr>
        <w:tab/>
      </w:r>
    </w:p>
    <w:p w14:paraId="467B7046" w14:textId="77777777" w:rsidR="001C5C57" w:rsidRPr="00D63534" w:rsidRDefault="00493D9A" w:rsidP="001C5C57">
      <w:pPr>
        <w:tabs>
          <w:tab w:val="left" w:pos="720"/>
          <w:tab w:val="left" w:pos="2520"/>
        </w:tabs>
        <w:ind w:left="720" w:hanging="360"/>
        <w:rPr>
          <w:rFonts w:ascii="Arial" w:hAnsi="Arial" w:cs="Arial"/>
        </w:rPr>
      </w:pPr>
      <w:r>
        <w:rPr>
          <w:rFonts w:ascii="Arial" w:hAnsi="Arial" w:cs="Arial"/>
        </w:rPr>
        <w:t>Telephone (Work)</w:t>
      </w:r>
      <w:r w:rsidR="001C5C57" w:rsidRPr="00D63534">
        <w:rPr>
          <w:rFonts w:ascii="Arial" w:hAnsi="Arial" w:cs="Arial"/>
        </w:rPr>
        <w:t>:</w:t>
      </w:r>
      <w:r w:rsidR="001C5C57" w:rsidRPr="00D63534">
        <w:rPr>
          <w:rFonts w:ascii="Arial" w:hAnsi="Arial" w:cs="Arial"/>
        </w:rPr>
        <w:tab/>
      </w:r>
      <w:r w:rsidR="001C5C57" w:rsidRPr="00D63534">
        <w:rPr>
          <w:rFonts w:ascii="Arial" w:hAnsi="Arial" w:cs="Arial"/>
        </w:rPr>
        <w:tab/>
      </w:r>
      <w:r w:rsidR="001C5C57" w:rsidRPr="00D63534">
        <w:rPr>
          <w:rFonts w:ascii="Arial" w:hAnsi="Arial" w:cs="Arial"/>
        </w:rPr>
        <w:tab/>
      </w:r>
      <w:r w:rsidR="001C5C57" w:rsidRPr="00D63534">
        <w:rPr>
          <w:rFonts w:ascii="Arial" w:hAnsi="Arial" w:cs="Arial"/>
        </w:rPr>
        <w:tab/>
      </w:r>
    </w:p>
    <w:p w14:paraId="088F0207" w14:textId="77777777" w:rsidR="001C5C57" w:rsidRPr="00D63534" w:rsidRDefault="001C5C57" w:rsidP="001C5C57">
      <w:pPr>
        <w:ind w:firstLine="360"/>
        <w:rPr>
          <w:rFonts w:ascii="Arial" w:hAnsi="Arial" w:cs="Arial"/>
        </w:rPr>
      </w:pPr>
      <w:r w:rsidRPr="00D63534">
        <w:rPr>
          <w:rFonts w:ascii="Arial" w:hAnsi="Arial" w:cs="Arial"/>
        </w:rPr>
        <w:t>Email:</w:t>
      </w:r>
      <w:r w:rsidRPr="00D63534">
        <w:rPr>
          <w:rFonts w:ascii="Arial" w:hAnsi="Arial" w:cs="Arial"/>
        </w:rPr>
        <w:tab/>
      </w:r>
      <w:r w:rsidRPr="00D63534">
        <w:rPr>
          <w:rFonts w:ascii="Arial" w:hAnsi="Arial" w:cs="Arial"/>
        </w:rPr>
        <w:tab/>
      </w:r>
      <w:r w:rsidRPr="00D63534">
        <w:rPr>
          <w:rFonts w:ascii="Arial" w:hAnsi="Arial" w:cs="Arial"/>
        </w:rPr>
        <w:tab/>
      </w:r>
    </w:p>
    <w:p w14:paraId="714D7CCA" w14:textId="77777777" w:rsidR="005650C3" w:rsidRPr="00D63534" w:rsidRDefault="005650C3" w:rsidP="004945D7">
      <w:pPr>
        <w:rPr>
          <w:rFonts w:ascii="Arial" w:hAnsi="Arial" w:cs="Arial"/>
        </w:rPr>
      </w:pPr>
    </w:p>
    <w:p w14:paraId="44B93EB4" w14:textId="77777777" w:rsidR="002E0BD6" w:rsidRPr="00D63534" w:rsidRDefault="002E0BD6" w:rsidP="004945D7">
      <w:pPr>
        <w:rPr>
          <w:rFonts w:ascii="Arial" w:hAnsi="Arial" w:cs="Arial"/>
          <w:b/>
        </w:rPr>
      </w:pPr>
      <w:r w:rsidRPr="00D63534">
        <w:rPr>
          <w:rFonts w:ascii="Arial" w:hAnsi="Arial" w:cs="Arial"/>
          <w:b/>
        </w:rPr>
        <w:t xml:space="preserve">Course Description: </w:t>
      </w:r>
    </w:p>
    <w:p w14:paraId="11A759D5" w14:textId="77777777" w:rsidR="005650C3" w:rsidRPr="002C21C8" w:rsidRDefault="002C21C8" w:rsidP="004945D7">
      <w:pPr>
        <w:rPr>
          <w:rFonts w:ascii="Arial" w:hAnsi="Arial" w:cs="Arial"/>
        </w:rPr>
      </w:pPr>
      <w:r>
        <w:rPr>
          <w:rFonts w:ascii="Arial" w:hAnsi="Arial" w:cs="Arial"/>
        </w:rPr>
        <w:t>Provides an overview of th</w:t>
      </w:r>
      <w:r w:rsidRPr="002C21C8">
        <w:rPr>
          <w:rFonts w:ascii="Arial" w:hAnsi="Arial" w:cs="Arial"/>
        </w:rPr>
        <w:t xml:space="preserve">e etiology, prognosis, treatment, and vocational implications of major disabling conditions, with an emphasis on physical, sensory, and cognitive impairments. Includes an introduction </w:t>
      </w:r>
      <w:r w:rsidRPr="002871C1">
        <w:rPr>
          <w:rFonts w:ascii="Arial" w:hAnsi="Arial" w:cs="Arial"/>
        </w:rPr>
        <w:t>to</w:t>
      </w:r>
      <w:r w:rsidR="001327BA" w:rsidRPr="002871C1">
        <w:rPr>
          <w:rFonts w:ascii="Arial" w:hAnsi="Arial" w:cs="Arial"/>
        </w:rPr>
        <w:t xml:space="preserve"> </w:t>
      </w:r>
      <w:r w:rsidR="002871C1" w:rsidRPr="002871C1">
        <w:rPr>
          <w:rFonts w:ascii="Arial" w:hAnsi="Arial" w:cs="Arial"/>
        </w:rPr>
        <w:t>culturally-relevant services</w:t>
      </w:r>
      <w:r w:rsidR="001327BA" w:rsidRPr="002871C1">
        <w:rPr>
          <w:rFonts w:ascii="Arial" w:hAnsi="Arial" w:cs="Arial"/>
        </w:rPr>
        <w:t xml:space="preserve">, </w:t>
      </w:r>
      <w:r w:rsidRPr="002871C1">
        <w:rPr>
          <w:rFonts w:ascii="Arial" w:hAnsi="Arial" w:cs="Arial"/>
        </w:rPr>
        <w:t>therapeutic</w:t>
      </w:r>
      <w:r w:rsidRPr="002C21C8">
        <w:rPr>
          <w:rFonts w:ascii="Arial" w:hAnsi="Arial" w:cs="Arial"/>
        </w:rPr>
        <w:t xml:space="preserve"> services, restorative techniques, medical terminology, and assistive technology.</w:t>
      </w:r>
    </w:p>
    <w:p w14:paraId="5C2DFD12" w14:textId="77777777" w:rsidR="00493D9A" w:rsidRPr="002C21C8" w:rsidRDefault="00493D9A" w:rsidP="00524EE7">
      <w:pPr>
        <w:tabs>
          <w:tab w:val="left" w:pos="2880"/>
        </w:tabs>
        <w:ind w:left="2880" w:hanging="2880"/>
        <w:rPr>
          <w:rFonts w:ascii="Arial" w:hAnsi="Arial" w:cs="Arial"/>
          <w:b/>
        </w:rPr>
      </w:pPr>
    </w:p>
    <w:p w14:paraId="6B527A52" w14:textId="09F1E364" w:rsidR="005650C3" w:rsidRPr="00D63534" w:rsidRDefault="002E0BD6" w:rsidP="00524EE7">
      <w:pPr>
        <w:tabs>
          <w:tab w:val="left" w:pos="2880"/>
        </w:tabs>
        <w:ind w:left="2880" w:hanging="2880"/>
        <w:rPr>
          <w:rFonts w:ascii="Arial" w:hAnsi="Arial" w:cs="Arial"/>
          <w:b/>
        </w:rPr>
      </w:pPr>
      <w:r w:rsidRPr="00D63534">
        <w:rPr>
          <w:rFonts w:ascii="Arial" w:hAnsi="Arial" w:cs="Arial"/>
          <w:b/>
        </w:rPr>
        <w:t>Course Prerequisite</w:t>
      </w:r>
      <w:r w:rsidR="005650C3" w:rsidRPr="00D63534">
        <w:rPr>
          <w:rFonts w:ascii="Arial" w:hAnsi="Arial" w:cs="Arial"/>
          <w:b/>
        </w:rPr>
        <w:t>:</w:t>
      </w:r>
      <w:r w:rsidR="00D41113" w:rsidRPr="00D63534">
        <w:rPr>
          <w:rFonts w:ascii="Arial" w:hAnsi="Arial" w:cs="Arial"/>
          <w:b/>
        </w:rPr>
        <w:t xml:space="preserve">  </w:t>
      </w:r>
      <w:r w:rsidR="00DB021A">
        <w:rPr>
          <w:rFonts w:ascii="Arial" w:hAnsi="Arial" w:cs="Arial"/>
        </w:rPr>
        <w:t>None</w:t>
      </w:r>
    </w:p>
    <w:p w14:paraId="562B9360" w14:textId="77777777" w:rsidR="005650C3" w:rsidRPr="00D63534" w:rsidRDefault="005650C3" w:rsidP="004945D7">
      <w:pPr>
        <w:rPr>
          <w:rFonts w:ascii="Arial" w:hAnsi="Arial" w:cs="Arial"/>
        </w:rPr>
      </w:pPr>
    </w:p>
    <w:p w14:paraId="60C19FD1" w14:textId="77777777" w:rsidR="005650C3" w:rsidRPr="00D63534" w:rsidRDefault="002F4627" w:rsidP="004945D7">
      <w:pPr>
        <w:tabs>
          <w:tab w:val="left" w:pos="990"/>
        </w:tabs>
        <w:rPr>
          <w:rFonts w:ascii="Arial" w:hAnsi="Arial" w:cs="Arial"/>
          <w:b/>
        </w:rPr>
      </w:pPr>
      <w:r>
        <w:rPr>
          <w:rFonts w:ascii="Arial" w:hAnsi="Arial" w:cs="Arial"/>
          <w:b/>
        </w:rPr>
        <w:t xml:space="preserve">Optional </w:t>
      </w:r>
      <w:r w:rsidR="005650C3" w:rsidRPr="00D63534">
        <w:rPr>
          <w:rFonts w:ascii="Arial" w:hAnsi="Arial" w:cs="Arial"/>
          <w:b/>
        </w:rPr>
        <w:t xml:space="preserve">Text(s)/Readings/Materials: </w:t>
      </w:r>
    </w:p>
    <w:p w14:paraId="7F1CFBE0" w14:textId="77777777" w:rsidR="00493D9A" w:rsidRDefault="001327BA" w:rsidP="008D15F0">
      <w:pPr>
        <w:ind w:left="360" w:hanging="360"/>
        <w:rPr>
          <w:rFonts w:ascii="Arial" w:hAnsi="Arial" w:cs="Arial"/>
        </w:rPr>
      </w:pPr>
      <w:r>
        <w:rPr>
          <w:rFonts w:ascii="Arial" w:hAnsi="Arial" w:cs="Arial"/>
        </w:rPr>
        <w:t>Andrew, J, &amp; Andrew, M. J. (2017</w:t>
      </w:r>
      <w:r w:rsidR="00493D9A" w:rsidRPr="00493D9A">
        <w:rPr>
          <w:rFonts w:ascii="Arial" w:hAnsi="Arial" w:cs="Arial"/>
        </w:rPr>
        <w:t xml:space="preserve">). </w:t>
      </w:r>
      <w:r w:rsidR="00493D9A" w:rsidRPr="00493D9A">
        <w:rPr>
          <w:rFonts w:ascii="Arial" w:hAnsi="Arial" w:cs="Arial"/>
          <w:i/>
        </w:rPr>
        <w:t>Disability handbook</w:t>
      </w:r>
      <w:r w:rsidR="00493D9A" w:rsidRPr="00493D9A">
        <w:rPr>
          <w:rFonts w:ascii="Arial" w:hAnsi="Arial" w:cs="Arial"/>
        </w:rPr>
        <w:t>. Osage Beach, M</w:t>
      </w:r>
      <w:r w:rsidR="00493D9A">
        <w:rPr>
          <w:rFonts w:ascii="Arial" w:hAnsi="Arial" w:cs="Arial"/>
        </w:rPr>
        <w:t>O: Aspen Professional Services.</w:t>
      </w:r>
    </w:p>
    <w:p w14:paraId="15F7B03F" w14:textId="77777777" w:rsidR="001327BA" w:rsidRPr="001327BA" w:rsidRDefault="001327BA" w:rsidP="008D15F0">
      <w:pPr>
        <w:ind w:left="360" w:hanging="360"/>
        <w:rPr>
          <w:rFonts w:ascii="Arial" w:hAnsi="Arial" w:cs="Arial"/>
          <w:b/>
        </w:rPr>
      </w:pPr>
      <w:r w:rsidRPr="001327BA">
        <w:rPr>
          <w:rStyle w:val="Strong"/>
          <w:rFonts w:ascii="Arial" w:hAnsi="Arial" w:cs="Arial"/>
          <w:b w:val="0"/>
          <w:shd w:val="clear" w:color="auto" w:fill="FFFFFF"/>
        </w:rPr>
        <w:t>ISBN: 978-0-9853389-5-4</w:t>
      </w:r>
    </w:p>
    <w:p w14:paraId="5A311BB4" w14:textId="77777777" w:rsidR="00493D9A" w:rsidRPr="00493D9A" w:rsidRDefault="00493D9A" w:rsidP="008D15F0">
      <w:pPr>
        <w:ind w:left="360" w:hanging="360"/>
        <w:rPr>
          <w:rStyle w:val="Hyperlink"/>
          <w:rFonts w:ascii="Arial" w:hAnsi="Arial" w:cs="Arial"/>
        </w:rPr>
      </w:pPr>
      <w:r w:rsidRPr="00493D9A">
        <w:rPr>
          <w:rFonts w:ascii="Arial" w:hAnsi="Arial" w:cs="Arial"/>
        </w:rPr>
        <w:t xml:space="preserve">Available for purchase from </w:t>
      </w:r>
      <w:hyperlink r:id="rId9" w:history="1">
        <w:r w:rsidRPr="00493D9A">
          <w:rPr>
            <w:rStyle w:val="Hyperlink"/>
            <w:rFonts w:ascii="Arial" w:hAnsi="Arial" w:cs="Arial"/>
          </w:rPr>
          <w:t>http://www.aspenprofessionalservices.com/textbooks/disability-handbook/</w:t>
        </w:r>
      </w:hyperlink>
    </w:p>
    <w:p w14:paraId="2900B8C9" w14:textId="77777777" w:rsidR="00493D9A" w:rsidRPr="00493D9A" w:rsidRDefault="00493D9A" w:rsidP="008D15F0">
      <w:pPr>
        <w:ind w:left="360" w:hanging="360"/>
        <w:rPr>
          <w:rFonts w:ascii="Arial" w:hAnsi="Arial" w:cs="Arial"/>
        </w:rPr>
      </w:pPr>
    </w:p>
    <w:p w14:paraId="1BBDBC2E" w14:textId="77777777" w:rsidR="00DB14DA" w:rsidRPr="00D63534" w:rsidRDefault="00DB14DA" w:rsidP="00DB14DA">
      <w:pPr>
        <w:ind w:left="360" w:hanging="360"/>
        <w:rPr>
          <w:rFonts w:ascii="Arial" w:hAnsi="Arial" w:cs="Arial"/>
        </w:rPr>
      </w:pPr>
      <w:r w:rsidRPr="00D63534">
        <w:rPr>
          <w:rFonts w:ascii="Arial" w:hAnsi="Arial" w:cs="Arial"/>
        </w:rPr>
        <w:t xml:space="preserve">Brodwin, M. G., Sui, F. W., Howard, J., Brodwin, E. R., &amp; Du, A. T. (2014). </w:t>
      </w:r>
      <w:r w:rsidRPr="00D63534">
        <w:rPr>
          <w:rFonts w:ascii="Arial" w:hAnsi="Arial" w:cs="Arial"/>
          <w:i/>
        </w:rPr>
        <w:t xml:space="preserve">Medical, </w:t>
      </w:r>
      <w:r>
        <w:rPr>
          <w:rFonts w:ascii="Arial" w:hAnsi="Arial" w:cs="Arial"/>
          <w:i/>
        </w:rPr>
        <w:t>p</w:t>
      </w:r>
      <w:r w:rsidRPr="00D63534">
        <w:rPr>
          <w:rFonts w:ascii="Arial" w:hAnsi="Arial" w:cs="Arial"/>
          <w:i/>
        </w:rPr>
        <w:t xml:space="preserve">sychosocial, and </w:t>
      </w:r>
      <w:r>
        <w:rPr>
          <w:rFonts w:ascii="Arial" w:hAnsi="Arial" w:cs="Arial"/>
          <w:i/>
        </w:rPr>
        <w:t>v</w:t>
      </w:r>
      <w:r w:rsidRPr="00D63534">
        <w:rPr>
          <w:rFonts w:ascii="Arial" w:hAnsi="Arial" w:cs="Arial"/>
          <w:i/>
        </w:rPr>
        <w:t xml:space="preserve">ocational </w:t>
      </w:r>
      <w:r>
        <w:rPr>
          <w:rFonts w:ascii="Arial" w:hAnsi="Arial" w:cs="Arial"/>
          <w:i/>
        </w:rPr>
        <w:t>a</w:t>
      </w:r>
      <w:r w:rsidRPr="00D63534">
        <w:rPr>
          <w:rFonts w:ascii="Arial" w:hAnsi="Arial" w:cs="Arial"/>
          <w:i/>
        </w:rPr>
        <w:t xml:space="preserve">spects of </w:t>
      </w:r>
      <w:r>
        <w:rPr>
          <w:rFonts w:ascii="Arial" w:hAnsi="Arial" w:cs="Arial"/>
          <w:i/>
        </w:rPr>
        <w:t>d</w:t>
      </w:r>
      <w:r w:rsidRPr="00D63534">
        <w:rPr>
          <w:rFonts w:ascii="Arial" w:hAnsi="Arial" w:cs="Arial"/>
          <w:i/>
        </w:rPr>
        <w:t>isability</w:t>
      </w:r>
      <w:r w:rsidRPr="00D63534">
        <w:rPr>
          <w:rFonts w:ascii="Arial" w:hAnsi="Arial" w:cs="Arial"/>
        </w:rPr>
        <w:t xml:space="preserve"> (4</w:t>
      </w:r>
      <w:r w:rsidRPr="00D63534">
        <w:rPr>
          <w:rFonts w:ascii="Arial" w:hAnsi="Arial" w:cs="Arial"/>
          <w:vertAlign w:val="superscript"/>
        </w:rPr>
        <w:t>th</w:t>
      </w:r>
      <w:r w:rsidRPr="00D63534">
        <w:rPr>
          <w:rFonts w:ascii="Arial" w:hAnsi="Arial" w:cs="Arial"/>
        </w:rPr>
        <w:t xml:space="preserve"> ed.). Athens, GA: Elliott &amp; Fitzpatrick.</w:t>
      </w:r>
    </w:p>
    <w:p w14:paraId="58E8FD49" w14:textId="77777777" w:rsidR="00DB14DA" w:rsidRPr="00D63534" w:rsidRDefault="00DB14DA" w:rsidP="00DB14DA">
      <w:pPr>
        <w:ind w:left="360" w:hanging="360"/>
        <w:rPr>
          <w:rFonts w:ascii="Arial" w:hAnsi="Arial" w:cs="Arial"/>
          <w:u w:val="single"/>
        </w:rPr>
      </w:pPr>
      <w:r w:rsidRPr="00D63534">
        <w:rPr>
          <w:rFonts w:ascii="Arial" w:hAnsi="Arial" w:cs="Arial"/>
        </w:rPr>
        <w:t>ISBN-13:</w:t>
      </w:r>
      <w:r w:rsidRPr="00D63534">
        <w:rPr>
          <w:rFonts w:ascii="Arial" w:hAnsi="Arial" w:cs="Arial"/>
          <w:bCs/>
        </w:rPr>
        <w:t xml:space="preserve"> </w:t>
      </w:r>
      <w:r w:rsidRPr="00D63534">
        <w:rPr>
          <w:rFonts w:ascii="Arial" w:hAnsi="Arial" w:cs="Arial"/>
          <w:color w:val="333333"/>
          <w:shd w:val="clear" w:color="auto" w:fill="FFFFFF"/>
        </w:rPr>
        <w:t>978-0985553890</w:t>
      </w:r>
    </w:p>
    <w:p w14:paraId="7D49CBC8" w14:textId="77777777" w:rsidR="00DB14DA" w:rsidRPr="00D63534" w:rsidRDefault="0088257E" w:rsidP="00DB14DA">
      <w:pPr>
        <w:rPr>
          <w:rFonts w:ascii="Arial" w:hAnsi="Arial" w:cs="Arial"/>
          <w:u w:val="single"/>
        </w:rPr>
      </w:pPr>
      <w:hyperlink r:id="rId10" w:anchor="disabilityapsects" w:history="1">
        <w:r w:rsidR="00DB14DA">
          <w:rPr>
            <w:rStyle w:val="Hyperlink"/>
            <w:rFonts w:ascii="Arial" w:hAnsi="Arial" w:cs="Arial"/>
          </w:rPr>
          <w:t>http://www.elliottfitzpatrick.com/classic-resources.html#disabilityapsects</w:t>
        </w:r>
      </w:hyperlink>
    </w:p>
    <w:p w14:paraId="131BB7F0" w14:textId="77777777" w:rsidR="00DB14DA" w:rsidRPr="00D63534" w:rsidRDefault="00DB14DA" w:rsidP="00DB14DA">
      <w:pPr>
        <w:ind w:left="360" w:hanging="360"/>
        <w:rPr>
          <w:rFonts w:ascii="Arial" w:hAnsi="Arial" w:cs="Arial"/>
          <w:u w:val="single"/>
        </w:rPr>
      </w:pPr>
    </w:p>
    <w:p w14:paraId="296C2477" w14:textId="77777777" w:rsidR="00493D9A" w:rsidRPr="00493D9A" w:rsidRDefault="00493D9A" w:rsidP="00493D9A">
      <w:pPr>
        <w:rPr>
          <w:rFonts w:ascii="Arial" w:hAnsi="Arial" w:cs="Arial"/>
        </w:rPr>
      </w:pPr>
      <w:r w:rsidRPr="00C72DA9">
        <w:rPr>
          <w:rFonts w:ascii="Arial" w:hAnsi="Arial" w:cs="Arial"/>
          <w:i/>
        </w:rPr>
        <w:t>Merck Manual of Medical Information</w:t>
      </w:r>
      <w:r w:rsidRPr="00493D9A">
        <w:rPr>
          <w:rFonts w:ascii="Arial" w:hAnsi="Arial" w:cs="Arial"/>
        </w:rPr>
        <w:t xml:space="preserve">: available online at </w:t>
      </w:r>
      <w:hyperlink r:id="rId11" w:history="1">
        <w:r w:rsidRPr="00493D9A">
          <w:rPr>
            <w:rStyle w:val="Hyperlink"/>
            <w:rFonts w:ascii="Arial" w:hAnsi="Arial" w:cs="Arial"/>
          </w:rPr>
          <w:t>www.merck.com/pubs/mmanual</w:t>
        </w:r>
      </w:hyperlink>
      <w:r w:rsidRPr="00493D9A">
        <w:rPr>
          <w:rFonts w:ascii="Arial" w:hAnsi="Arial" w:cs="Arial"/>
        </w:rPr>
        <w:t xml:space="preserve"> </w:t>
      </w:r>
    </w:p>
    <w:p w14:paraId="34BFBE80" w14:textId="77777777" w:rsidR="00493D9A" w:rsidRPr="00493D9A" w:rsidRDefault="00493D9A" w:rsidP="00493D9A">
      <w:pPr>
        <w:rPr>
          <w:rFonts w:ascii="Arial" w:hAnsi="Arial" w:cs="Arial"/>
          <w:u w:val="single"/>
        </w:rPr>
      </w:pPr>
    </w:p>
    <w:p w14:paraId="3AFC031A" w14:textId="77777777" w:rsidR="00493D9A" w:rsidRPr="00493D9A" w:rsidRDefault="00493D9A" w:rsidP="00493D9A">
      <w:pPr>
        <w:rPr>
          <w:rFonts w:ascii="Arial" w:hAnsi="Arial" w:cs="Arial"/>
        </w:rPr>
      </w:pPr>
      <w:r w:rsidRPr="00C72DA9">
        <w:rPr>
          <w:rFonts w:ascii="Arial" w:hAnsi="Arial" w:cs="Arial"/>
          <w:i/>
        </w:rPr>
        <w:lastRenderedPageBreak/>
        <w:t>Taber’s Cyclopedic Medical Dictionary</w:t>
      </w:r>
      <w:r w:rsidRPr="00493D9A">
        <w:rPr>
          <w:rFonts w:ascii="Arial" w:hAnsi="Arial" w:cs="Arial"/>
        </w:rPr>
        <w:t xml:space="preserve">: available online at </w:t>
      </w:r>
      <w:hyperlink r:id="rId12" w:history="1">
        <w:r w:rsidRPr="00493D9A">
          <w:rPr>
            <w:rStyle w:val="Hyperlink"/>
            <w:rFonts w:ascii="Arial" w:hAnsi="Arial" w:cs="Arial"/>
          </w:rPr>
          <w:t>http://www.tabers.com/tabersonline/</w:t>
        </w:r>
      </w:hyperlink>
    </w:p>
    <w:p w14:paraId="710FC4AC" w14:textId="77777777" w:rsidR="00493D9A" w:rsidRPr="00493D9A" w:rsidRDefault="00493D9A" w:rsidP="00493D9A">
      <w:pPr>
        <w:rPr>
          <w:rFonts w:ascii="Arial" w:hAnsi="Arial" w:cs="Arial"/>
          <w:u w:val="single"/>
        </w:rPr>
      </w:pPr>
    </w:p>
    <w:p w14:paraId="04F8FE96" w14:textId="77777777" w:rsidR="00493D9A" w:rsidRPr="00493D9A" w:rsidRDefault="00493D9A" w:rsidP="00493D9A">
      <w:pPr>
        <w:rPr>
          <w:rFonts w:ascii="Arial" w:hAnsi="Arial" w:cs="Arial"/>
        </w:rPr>
      </w:pPr>
      <w:r w:rsidRPr="00C72DA9">
        <w:rPr>
          <w:rFonts w:ascii="Arial" w:hAnsi="Arial" w:cs="Arial"/>
          <w:i/>
        </w:rPr>
        <w:t>Dorland’s Illustrated Medical Dictionary</w:t>
      </w:r>
      <w:r w:rsidRPr="00493D9A">
        <w:rPr>
          <w:rFonts w:ascii="Arial" w:hAnsi="Arial" w:cs="Arial"/>
        </w:rPr>
        <w:t xml:space="preserve">: available for purchase from </w:t>
      </w:r>
      <w:hyperlink r:id="rId13" w:history="1">
        <w:r w:rsidRPr="00493D9A">
          <w:rPr>
            <w:rStyle w:val="Hyperlink"/>
            <w:rFonts w:ascii="Arial" w:hAnsi="Arial" w:cs="Arial"/>
          </w:rPr>
          <w:t>http://www.dorlands.com</w:t>
        </w:r>
      </w:hyperlink>
      <w:r w:rsidRPr="00493D9A">
        <w:rPr>
          <w:rFonts w:ascii="Arial" w:hAnsi="Arial" w:cs="Arial"/>
        </w:rPr>
        <w:t xml:space="preserve"> </w:t>
      </w:r>
    </w:p>
    <w:p w14:paraId="5F4B7CF5" w14:textId="77777777" w:rsidR="00493D9A" w:rsidRPr="00493D9A" w:rsidRDefault="00493D9A" w:rsidP="00493D9A">
      <w:pPr>
        <w:rPr>
          <w:rStyle w:val="Hyperlink"/>
          <w:rFonts w:ascii="Arial" w:hAnsi="Arial" w:cs="Arial"/>
        </w:rPr>
      </w:pPr>
    </w:p>
    <w:p w14:paraId="6E05B33E" w14:textId="77777777" w:rsidR="00524EE7" w:rsidRPr="00D63534" w:rsidRDefault="00524EE7" w:rsidP="00493D9A">
      <w:pPr>
        <w:rPr>
          <w:rFonts w:ascii="Arial" w:hAnsi="Arial" w:cs="Arial"/>
          <w:b/>
        </w:rPr>
      </w:pPr>
      <w:r w:rsidRPr="00D63534">
        <w:rPr>
          <w:rFonts w:ascii="Arial" w:hAnsi="Arial" w:cs="Arial"/>
          <w:b/>
        </w:rPr>
        <w:t>NWIC Institutional Outcomes:</w:t>
      </w:r>
    </w:p>
    <w:p w14:paraId="6BBA5578" w14:textId="77777777" w:rsidR="00524EE7" w:rsidRPr="00BA6F02" w:rsidRDefault="00524EE7" w:rsidP="00524EE7">
      <w:pPr>
        <w:rPr>
          <w:rFonts w:ascii="Arial" w:hAnsi="Arial" w:cs="Arial"/>
        </w:rPr>
      </w:pPr>
      <w:r w:rsidRPr="00BA6F02">
        <w:rPr>
          <w:rFonts w:ascii="Arial" w:hAnsi="Arial" w:cs="Arial"/>
        </w:rPr>
        <w:t>Upon program completion, a successful student will be able to:</w:t>
      </w:r>
    </w:p>
    <w:p w14:paraId="666DD7D9" w14:textId="77777777" w:rsidR="002F4627" w:rsidRDefault="002F4627" w:rsidP="00524EE7">
      <w:pPr>
        <w:pStyle w:val="ListParagraph"/>
        <w:numPr>
          <w:ilvl w:val="0"/>
          <w:numId w:val="11"/>
        </w:numPr>
        <w:rPr>
          <w:rFonts w:ascii="Arial" w:hAnsi="Arial" w:cs="Arial"/>
        </w:rPr>
      </w:pPr>
      <w:r w:rsidRPr="00BA6F02">
        <w:rPr>
          <w:rFonts w:ascii="Arial" w:hAnsi="Arial" w:cs="Arial"/>
        </w:rPr>
        <w:t>Use analytical and critical thinking skills to draw and interpret conclusions from multiple perspectives including indigenous theory and methods. (2)</w:t>
      </w:r>
    </w:p>
    <w:p w14:paraId="1EFE9865" w14:textId="77777777" w:rsidR="00524EE7" w:rsidRPr="002F4627" w:rsidRDefault="00524EE7" w:rsidP="002F4627">
      <w:pPr>
        <w:pStyle w:val="ListParagraph"/>
        <w:numPr>
          <w:ilvl w:val="0"/>
          <w:numId w:val="11"/>
        </w:numPr>
        <w:rPr>
          <w:rFonts w:ascii="Arial" w:hAnsi="Arial" w:cs="Arial"/>
        </w:rPr>
      </w:pPr>
      <w:r w:rsidRPr="00BA6F02">
        <w:rPr>
          <w:rFonts w:ascii="Arial" w:hAnsi="Arial" w:cs="Arial"/>
        </w:rPr>
        <w:t>Exhibit a sense of place. (5)</w:t>
      </w:r>
    </w:p>
    <w:p w14:paraId="28291822" w14:textId="77777777" w:rsidR="00524EE7" w:rsidRPr="002600DF" w:rsidRDefault="00524EE7" w:rsidP="00524EE7">
      <w:pPr>
        <w:rPr>
          <w:rFonts w:ascii="Arial" w:hAnsi="Arial" w:cs="Arial"/>
        </w:rPr>
      </w:pPr>
    </w:p>
    <w:p w14:paraId="4B8FA818" w14:textId="77777777" w:rsidR="002600DF" w:rsidRPr="002600DF" w:rsidRDefault="002600DF" w:rsidP="002600DF">
      <w:pPr>
        <w:rPr>
          <w:rFonts w:ascii="Arial" w:hAnsi="Arial" w:cs="Arial"/>
          <w:b/>
        </w:rPr>
      </w:pPr>
      <w:r w:rsidRPr="002600DF">
        <w:rPr>
          <w:rFonts w:ascii="Arial" w:hAnsi="Arial" w:cs="Arial"/>
          <w:b/>
        </w:rPr>
        <w:t>Program Outcomes Met Through This Course:</w:t>
      </w:r>
    </w:p>
    <w:p w14:paraId="61306F18" w14:textId="77777777" w:rsidR="002600DF" w:rsidRPr="00EE50D7" w:rsidRDefault="002600DF" w:rsidP="002600DF">
      <w:pPr>
        <w:rPr>
          <w:rFonts w:ascii="Arial" w:hAnsi="Arial" w:cs="Arial"/>
        </w:rPr>
      </w:pPr>
      <w:r w:rsidRPr="00EE50D7">
        <w:rPr>
          <w:rFonts w:ascii="Arial" w:hAnsi="Arial" w:cs="Arial"/>
        </w:rPr>
        <w:t>Upon program completion, a successful student will be able to meet the following:</w:t>
      </w:r>
    </w:p>
    <w:p w14:paraId="1A22C569" w14:textId="77777777" w:rsidR="002600DF" w:rsidRPr="00EE50D7" w:rsidRDefault="002600DF" w:rsidP="002600DF">
      <w:pPr>
        <w:pStyle w:val="ListParagraph"/>
        <w:numPr>
          <w:ilvl w:val="0"/>
          <w:numId w:val="12"/>
        </w:numPr>
        <w:rPr>
          <w:rFonts w:ascii="Arial" w:hAnsi="Arial" w:cs="Arial"/>
        </w:rPr>
      </w:pPr>
      <w:r w:rsidRPr="00EE50D7">
        <w:rPr>
          <w:rFonts w:ascii="Arial" w:hAnsi="Arial" w:cs="Arial"/>
        </w:rPr>
        <w:t>Knowledge:</w:t>
      </w:r>
    </w:p>
    <w:p w14:paraId="42FC10E1" w14:textId="77777777" w:rsidR="002600DF" w:rsidRPr="00EE50D7" w:rsidRDefault="002600DF" w:rsidP="002600DF">
      <w:pPr>
        <w:pStyle w:val="ListParagraph"/>
        <w:numPr>
          <w:ilvl w:val="1"/>
          <w:numId w:val="13"/>
        </w:numPr>
        <w:ind w:left="1080"/>
        <w:rPr>
          <w:rFonts w:ascii="Arial" w:hAnsi="Arial" w:cs="Arial"/>
        </w:rPr>
      </w:pPr>
      <w:r w:rsidRPr="00EE50D7">
        <w:rPr>
          <w:rFonts w:ascii="Arial" w:hAnsi="Arial" w:cs="Arial"/>
        </w:rPr>
        <w:t>Understanding of disability</w:t>
      </w:r>
    </w:p>
    <w:p w14:paraId="5B20695E" w14:textId="77777777" w:rsidR="002600DF" w:rsidRPr="002600DF" w:rsidRDefault="002600DF" w:rsidP="002600DF">
      <w:pPr>
        <w:rPr>
          <w:rFonts w:ascii="Arial" w:hAnsi="Arial" w:cs="Arial"/>
        </w:rPr>
      </w:pPr>
    </w:p>
    <w:p w14:paraId="05772EFE" w14:textId="77777777" w:rsidR="00524EE7" w:rsidRPr="00D63534" w:rsidRDefault="00524EE7" w:rsidP="00524EE7">
      <w:pPr>
        <w:rPr>
          <w:rFonts w:ascii="Arial" w:hAnsi="Arial" w:cs="Arial"/>
          <w:b/>
        </w:rPr>
      </w:pPr>
      <w:r w:rsidRPr="00D63534">
        <w:rPr>
          <w:rFonts w:ascii="Arial" w:hAnsi="Arial" w:cs="Arial"/>
          <w:b/>
        </w:rPr>
        <w:t>Course Outcomes:</w:t>
      </w:r>
    </w:p>
    <w:p w14:paraId="485272B5" w14:textId="77777777" w:rsidR="00524EE7" w:rsidRPr="00BA6F02" w:rsidRDefault="00524EE7" w:rsidP="00524EE7">
      <w:pPr>
        <w:rPr>
          <w:rFonts w:ascii="Arial" w:hAnsi="Arial" w:cs="Arial"/>
        </w:rPr>
      </w:pPr>
      <w:r w:rsidRPr="00BA6F02">
        <w:rPr>
          <w:rFonts w:ascii="Arial" w:hAnsi="Arial" w:cs="Arial"/>
        </w:rPr>
        <w:t>Upon the successful completion of this course, each student will be able to:</w:t>
      </w:r>
    </w:p>
    <w:p w14:paraId="1E075895" w14:textId="44C965DE" w:rsidR="00BA6F02" w:rsidRPr="003E684D" w:rsidRDefault="003E684D" w:rsidP="00BA6F02">
      <w:pPr>
        <w:pStyle w:val="ListParagraph"/>
        <w:numPr>
          <w:ilvl w:val="0"/>
          <w:numId w:val="29"/>
        </w:numPr>
        <w:rPr>
          <w:rFonts w:ascii="Arial" w:hAnsi="Arial" w:cs="Arial"/>
        </w:rPr>
      </w:pPr>
      <w:r w:rsidRPr="003E684D">
        <w:rPr>
          <w:rFonts w:ascii="Arial" w:hAnsi="Arial" w:cs="Arial"/>
          <w:szCs w:val="22"/>
        </w:rPr>
        <w:t>Define common medical terminology, culturally-relevant services, medical treatments, and procedures</w:t>
      </w:r>
      <w:r w:rsidRPr="003E684D" w:rsidDel="003E684D">
        <w:rPr>
          <w:rFonts w:ascii="Arial" w:hAnsi="Arial" w:cs="Arial"/>
        </w:rPr>
        <w:t xml:space="preserve"> </w:t>
      </w:r>
      <w:r w:rsidR="00BA6F02" w:rsidRPr="003E684D">
        <w:rPr>
          <w:rFonts w:ascii="Arial" w:hAnsi="Arial" w:cs="Arial"/>
        </w:rPr>
        <w:t xml:space="preserve"> </w:t>
      </w:r>
    </w:p>
    <w:p w14:paraId="1ADE02E7" w14:textId="5E0013D5" w:rsidR="00BA6F02" w:rsidRPr="00CF3741" w:rsidRDefault="003E684D" w:rsidP="00BA6F02">
      <w:pPr>
        <w:pStyle w:val="ListParagraph"/>
        <w:numPr>
          <w:ilvl w:val="0"/>
          <w:numId w:val="29"/>
        </w:numPr>
        <w:rPr>
          <w:rFonts w:ascii="Arial" w:hAnsi="Arial" w:cs="Arial"/>
        </w:rPr>
      </w:pPr>
      <w:r>
        <w:rPr>
          <w:rFonts w:ascii="Arial" w:hAnsi="Arial" w:cs="Arial"/>
        </w:rPr>
        <w:t>Explain</w:t>
      </w:r>
      <w:r w:rsidRPr="00BA6F02">
        <w:rPr>
          <w:rFonts w:ascii="Arial" w:hAnsi="Arial" w:cs="Arial"/>
        </w:rPr>
        <w:t xml:space="preserve"> </w:t>
      </w:r>
      <w:r w:rsidR="00BA6F02" w:rsidRPr="00BA6F02">
        <w:rPr>
          <w:rFonts w:ascii="Arial" w:hAnsi="Arial" w:cs="Arial"/>
        </w:rPr>
        <w:t xml:space="preserve">medical information related to chronic illness, injury, and </w:t>
      </w:r>
      <w:r w:rsidR="00BA6F02" w:rsidRPr="00CF3741">
        <w:rPr>
          <w:rFonts w:ascii="Arial" w:hAnsi="Arial" w:cs="Arial"/>
        </w:rPr>
        <w:t xml:space="preserve">other </w:t>
      </w:r>
      <w:r w:rsidR="00CF3741" w:rsidRPr="00CF3741">
        <w:rPr>
          <w:rFonts w:ascii="Arial" w:hAnsi="Arial" w:cs="Arial"/>
        </w:rPr>
        <w:t>physical, sensory, and cognitive</w:t>
      </w:r>
      <w:r w:rsidR="00CF3741" w:rsidRPr="00CF3741">
        <w:rPr>
          <w:rFonts w:ascii="Arial" w:hAnsi="Arial" w:cs="Arial"/>
        </w:rPr>
        <w:t xml:space="preserve"> </w:t>
      </w:r>
      <w:r w:rsidR="00BA6F02" w:rsidRPr="00CF3741">
        <w:rPr>
          <w:rFonts w:ascii="Arial" w:hAnsi="Arial" w:cs="Arial"/>
        </w:rPr>
        <w:t xml:space="preserve">conditions </w:t>
      </w:r>
    </w:p>
    <w:p w14:paraId="5222294A" w14:textId="5670EAA2" w:rsidR="00BA6F02" w:rsidRPr="00BA6F02" w:rsidRDefault="00BA6F02" w:rsidP="00BA6F02">
      <w:pPr>
        <w:pStyle w:val="ListParagraph"/>
        <w:numPr>
          <w:ilvl w:val="0"/>
          <w:numId w:val="29"/>
        </w:numPr>
        <w:rPr>
          <w:rFonts w:ascii="Arial" w:hAnsi="Arial" w:cs="Arial"/>
        </w:rPr>
      </w:pPr>
      <w:r>
        <w:rPr>
          <w:rFonts w:ascii="Arial" w:hAnsi="Arial" w:cs="Arial"/>
        </w:rPr>
        <w:t>R</w:t>
      </w:r>
      <w:r w:rsidRPr="00BA6F02">
        <w:rPr>
          <w:rFonts w:ascii="Arial" w:hAnsi="Arial" w:cs="Arial"/>
        </w:rPr>
        <w:t xml:space="preserve">elate medical information to the resultant functional implications for persons with </w:t>
      </w:r>
      <w:r w:rsidR="00CF3741" w:rsidRPr="00CF3741">
        <w:rPr>
          <w:rFonts w:ascii="Arial" w:hAnsi="Arial" w:cs="Arial"/>
        </w:rPr>
        <w:t>physical, sensory, and cognitive</w:t>
      </w:r>
      <w:r w:rsidR="00CF3741" w:rsidRPr="00BA6F02">
        <w:rPr>
          <w:rFonts w:ascii="Arial" w:hAnsi="Arial" w:cs="Arial"/>
        </w:rPr>
        <w:t xml:space="preserve"> </w:t>
      </w:r>
      <w:r w:rsidRPr="00BA6F02">
        <w:rPr>
          <w:rFonts w:ascii="Arial" w:hAnsi="Arial" w:cs="Arial"/>
        </w:rPr>
        <w:t xml:space="preserve">disabilities </w:t>
      </w:r>
    </w:p>
    <w:p w14:paraId="0396DFC4" w14:textId="77777777" w:rsidR="00BA6F02" w:rsidRPr="00BA6F02" w:rsidRDefault="00BA6F02" w:rsidP="00BA6F02">
      <w:pPr>
        <w:pStyle w:val="ListParagraph"/>
        <w:numPr>
          <w:ilvl w:val="0"/>
          <w:numId w:val="29"/>
        </w:numPr>
        <w:rPr>
          <w:rFonts w:ascii="Arial" w:hAnsi="Arial" w:cs="Arial"/>
        </w:rPr>
      </w:pPr>
      <w:r>
        <w:rPr>
          <w:rFonts w:ascii="Arial" w:hAnsi="Arial" w:cs="Arial"/>
        </w:rPr>
        <w:t>Re</w:t>
      </w:r>
      <w:r w:rsidRPr="00BA6F02">
        <w:rPr>
          <w:rFonts w:ascii="Arial" w:hAnsi="Arial" w:cs="Arial"/>
        </w:rPr>
        <w:t xml:space="preserve">late medical information to </w:t>
      </w:r>
      <w:r>
        <w:rPr>
          <w:rFonts w:ascii="Arial" w:hAnsi="Arial" w:cs="Arial"/>
        </w:rPr>
        <w:t>TVR</w:t>
      </w:r>
      <w:r w:rsidRPr="00BA6F02">
        <w:rPr>
          <w:rFonts w:ascii="Arial" w:hAnsi="Arial" w:cs="Arial"/>
        </w:rPr>
        <w:t xml:space="preserve"> planning </w:t>
      </w:r>
    </w:p>
    <w:p w14:paraId="4E131A8C" w14:textId="3A8C5A96" w:rsidR="00BA6F02" w:rsidRPr="00BA6F02" w:rsidRDefault="003E684D" w:rsidP="00BA6F02">
      <w:pPr>
        <w:pStyle w:val="ListParagraph"/>
        <w:numPr>
          <w:ilvl w:val="0"/>
          <w:numId w:val="29"/>
        </w:numPr>
        <w:rPr>
          <w:rFonts w:ascii="Arial" w:hAnsi="Arial" w:cs="Arial"/>
        </w:rPr>
      </w:pPr>
      <w:r>
        <w:rPr>
          <w:rFonts w:ascii="Arial" w:hAnsi="Arial" w:cs="Arial"/>
        </w:rPr>
        <w:t>Describe</w:t>
      </w:r>
      <w:r w:rsidRPr="00BA6F02">
        <w:rPr>
          <w:rFonts w:ascii="Arial" w:hAnsi="Arial" w:cs="Arial"/>
        </w:rPr>
        <w:t xml:space="preserve"> </w:t>
      </w:r>
      <w:r w:rsidR="00BA6F02" w:rsidRPr="00BA6F02">
        <w:rPr>
          <w:rFonts w:ascii="Arial" w:hAnsi="Arial" w:cs="Arial"/>
        </w:rPr>
        <w:t xml:space="preserve">the roles of various health care professionals and the process of interdisciplinary health and rehabilitation teamwork </w:t>
      </w:r>
    </w:p>
    <w:p w14:paraId="4DEE5D7A" w14:textId="4E7A7678" w:rsidR="00BA6F02" w:rsidRPr="00BA6F02" w:rsidRDefault="00BA6F02" w:rsidP="00BA6F02">
      <w:pPr>
        <w:pStyle w:val="ListParagraph"/>
        <w:numPr>
          <w:ilvl w:val="0"/>
          <w:numId w:val="29"/>
        </w:numPr>
        <w:rPr>
          <w:rFonts w:ascii="Arial" w:hAnsi="Arial" w:cs="Arial"/>
        </w:rPr>
      </w:pPr>
      <w:r w:rsidRPr="00BA6F02">
        <w:rPr>
          <w:rFonts w:ascii="Arial" w:hAnsi="Arial" w:cs="Arial"/>
        </w:rPr>
        <w:t xml:space="preserve">Identify the potential benefits of medical treatments, services, and approaches to reduce or accommodate for the functional limitations imposed by </w:t>
      </w:r>
      <w:r w:rsidR="00CF3741" w:rsidRPr="00CF3741">
        <w:rPr>
          <w:rFonts w:ascii="Arial" w:hAnsi="Arial" w:cs="Arial"/>
        </w:rPr>
        <w:t>physical, sensory, and cognitive</w:t>
      </w:r>
      <w:r w:rsidRPr="00BA6F02">
        <w:rPr>
          <w:rFonts w:ascii="Arial" w:hAnsi="Arial" w:cs="Arial"/>
        </w:rPr>
        <w:t xml:space="preserve"> health conditions </w:t>
      </w:r>
    </w:p>
    <w:p w14:paraId="4C84EB62" w14:textId="3B4F6323" w:rsidR="00BA6F02" w:rsidRPr="00BA6F02" w:rsidRDefault="00BA6F02" w:rsidP="00BA6F02">
      <w:pPr>
        <w:pStyle w:val="ListParagraph"/>
        <w:numPr>
          <w:ilvl w:val="0"/>
          <w:numId w:val="29"/>
        </w:numPr>
        <w:rPr>
          <w:rFonts w:ascii="Arial" w:hAnsi="Arial" w:cs="Arial"/>
        </w:rPr>
      </w:pPr>
      <w:r w:rsidRPr="00BA6F02">
        <w:rPr>
          <w:rFonts w:ascii="Arial" w:hAnsi="Arial" w:cs="Arial"/>
        </w:rPr>
        <w:t>Identify the vocational, social, and independent living implications of various</w:t>
      </w:r>
      <w:r w:rsidR="00CF3741" w:rsidRPr="00CF3741">
        <w:rPr>
          <w:rFonts w:ascii="Arial" w:hAnsi="Arial" w:cs="Arial"/>
        </w:rPr>
        <w:t xml:space="preserve"> </w:t>
      </w:r>
      <w:r w:rsidR="00CF3741" w:rsidRPr="00CF3741">
        <w:rPr>
          <w:rFonts w:ascii="Arial" w:hAnsi="Arial" w:cs="Arial"/>
        </w:rPr>
        <w:t>physical, sensory, and cognitive</w:t>
      </w:r>
      <w:r w:rsidRPr="00BA6F02">
        <w:rPr>
          <w:rFonts w:ascii="Arial" w:hAnsi="Arial" w:cs="Arial"/>
        </w:rPr>
        <w:t xml:space="preserve"> disabilities</w:t>
      </w:r>
    </w:p>
    <w:p w14:paraId="2246F52E" w14:textId="77777777" w:rsidR="00524EE7" w:rsidRPr="00D63534" w:rsidRDefault="00524EE7" w:rsidP="004945D7">
      <w:pPr>
        <w:rPr>
          <w:rFonts w:ascii="Arial" w:hAnsi="Arial" w:cs="Arial"/>
          <w:b/>
        </w:rPr>
      </w:pPr>
    </w:p>
    <w:p w14:paraId="1738B2BD" w14:textId="77777777" w:rsidR="002E0BD6" w:rsidRPr="00D63534" w:rsidRDefault="001C6EEF" w:rsidP="004945D7">
      <w:pPr>
        <w:rPr>
          <w:rFonts w:ascii="Arial" w:hAnsi="Arial" w:cs="Arial"/>
        </w:rPr>
      </w:pPr>
      <w:r w:rsidRPr="00D63534">
        <w:rPr>
          <w:rFonts w:ascii="Arial" w:hAnsi="Arial" w:cs="Arial"/>
          <w:b/>
        </w:rPr>
        <w:t>Course Policies:</w:t>
      </w:r>
      <w:r w:rsidRPr="00D63534">
        <w:rPr>
          <w:rFonts w:ascii="Arial" w:hAnsi="Arial" w:cs="Arial"/>
        </w:rPr>
        <w:t xml:space="preserve"> </w:t>
      </w:r>
    </w:p>
    <w:p w14:paraId="752DCC02" w14:textId="77777777" w:rsidR="005B2FBA" w:rsidRPr="00D63534" w:rsidRDefault="005B2FBA" w:rsidP="005B2FBA">
      <w:pPr>
        <w:rPr>
          <w:rFonts w:ascii="Arial" w:hAnsi="Arial" w:cs="Arial"/>
        </w:rPr>
      </w:pPr>
      <w:r w:rsidRPr="00D63534">
        <w:rPr>
          <w:rFonts w:ascii="Arial" w:hAnsi="Arial" w:cs="Arial"/>
        </w:rPr>
        <w:t xml:space="preserve">Class participation is expected and includes attendance, </w:t>
      </w:r>
      <w:r>
        <w:rPr>
          <w:rFonts w:ascii="Arial" w:hAnsi="Arial" w:cs="Arial"/>
        </w:rPr>
        <w:t>reviewing class notes and other documents prior to class</w:t>
      </w:r>
      <w:r w:rsidRPr="00D63534">
        <w:rPr>
          <w:rFonts w:ascii="Arial" w:hAnsi="Arial" w:cs="Arial"/>
        </w:rPr>
        <w:t xml:space="preserve">, and verbal and written participation in class. </w:t>
      </w:r>
    </w:p>
    <w:p w14:paraId="78F85046" w14:textId="77777777" w:rsidR="005B2FBA" w:rsidRPr="00D63534" w:rsidRDefault="005B2FBA" w:rsidP="005B2FBA">
      <w:pPr>
        <w:rPr>
          <w:rFonts w:ascii="Arial" w:hAnsi="Arial" w:cs="Arial"/>
        </w:rPr>
      </w:pPr>
    </w:p>
    <w:p w14:paraId="692C8ED4" w14:textId="77777777" w:rsidR="005B2FBA" w:rsidRPr="00D63534" w:rsidRDefault="005B2FBA" w:rsidP="005B2FBA">
      <w:pPr>
        <w:rPr>
          <w:rFonts w:ascii="Arial" w:hAnsi="Arial" w:cs="Arial"/>
        </w:rPr>
      </w:pPr>
      <w:r w:rsidRPr="00D63534">
        <w:rPr>
          <w:rFonts w:ascii="Arial" w:hAnsi="Arial" w:cs="Arial"/>
        </w:rPr>
        <w:t xml:space="preserve">Students who have a valid issue that prevents them from attending class need to notify the instructor </w:t>
      </w:r>
      <w:r w:rsidRPr="00D63534">
        <w:rPr>
          <w:rFonts w:ascii="Arial" w:hAnsi="Arial" w:cs="Arial"/>
          <w:b/>
        </w:rPr>
        <w:t>prior</w:t>
      </w:r>
      <w:r w:rsidRPr="00D63534">
        <w:rPr>
          <w:rFonts w:ascii="Arial" w:hAnsi="Arial" w:cs="Arial"/>
        </w:rPr>
        <w:t xml:space="preserve"> to</w:t>
      </w:r>
      <w:r>
        <w:rPr>
          <w:rFonts w:ascii="Arial" w:hAnsi="Arial" w:cs="Arial"/>
        </w:rPr>
        <w:t xml:space="preserve"> the start of the GoToTraining video</w:t>
      </w:r>
      <w:r w:rsidRPr="00D63534">
        <w:rPr>
          <w:rFonts w:ascii="Arial" w:hAnsi="Arial" w:cs="Arial"/>
        </w:rPr>
        <w:t xml:space="preserve">conference </w:t>
      </w:r>
      <w:r>
        <w:rPr>
          <w:rFonts w:ascii="Arial" w:hAnsi="Arial" w:cs="Arial"/>
        </w:rPr>
        <w:t xml:space="preserve">class </w:t>
      </w:r>
      <w:r w:rsidRPr="00D63534">
        <w:rPr>
          <w:rFonts w:ascii="Arial" w:hAnsi="Arial" w:cs="Arial"/>
        </w:rPr>
        <w:t>either via telephone or email. Each situation will be evaluated separately to determine if it is an excused or unexcused absence.</w:t>
      </w:r>
    </w:p>
    <w:p w14:paraId="6D704F87" w14:textId="77777777" w:rsidR="005B2FBA" w:rsidRPr="00D63534" w:rsidRDefault="005B2FBA" w:rsidP="005B2FBA">
      <w:pPr>
        <w:rPr>
          <w:rFonts w:ascii="Arial" w:hAnsi="Arial" w:cs="Arial"/>
        </w:rPr>
      </w:pPr>
    </w:p>
    <w:p w14:paraId="08A7D932" w14:textId="77777777" w:rsidR="005B2FBA" w:rsidRPr="00D63534" w:rsidRDefault="005B2FBA" w:rsidP="005B2FBA">
      <w:pPr>
        <w:rPr>
          <w:rFonts w:ascii="Arial" w:hAnsi="Arial" w:cs="Arial"/>
        </w:rPr>
      </w:pPr>
      <w:r>
        <w:rPr>
          <w:rFonts w:ascii="Arial" w:hAnsi="Arial" w:cs="Arial"/>
        </w:rPr>
        <w:t>S</w:t>
      </w:r>
      <w:r w:rsidRPr="00D63534">
        <w:rPr>
          <w:rFonts w:ascii="Arial" w:hAnsi="Arial" w:cs="Arial"/>
        </w:rPr>
        <w:t xml:space="preserve">tudents are urged to attend every </w:t>
      </w:r>
      <w:r>
        <w:rPr>
          <w:rFonts w:ascii="Arial" w:hAnsi="Arial" w:cs="Arial"/>
        </w:rPr>
        <w:t>class because l</w:t>
      </w:r>
      <w:r w:rsidRPr="00D63534">
        <w:rPr>
          <w:rFonts w:ascii="Arial" w:hAnsi="Arial" w:cs="Arial"/>
        </w:rPr>
        <w:t xml:space="preserve">earning is a cumulative process and the class will build on material covered in previous class sessions. </w:t>
      </w:r>
      <w:r>
        <w:rPr>
          <w:rFonts w:ascii="Arial" w:hAnsi="Arial" w:cs="Arial"/>
        </w:rPr>
        <w:t>Verbal participation during GoToTraining video</w:t>
      </w:r>
      <w:r w:rsidRPr="00D63534">
        <w:rPr>
          <w:rFonts w:ascii="Arial" w:hAnsi="Arial" w:cs="Arial"/>
        </w:rPr>
        <w:t xml:space="preserve">conference </w:t>
      </w:r>
      <w:r>
        <w:rPr>
          <w:rFonts w:ascii="Arial" w:hAnsi="Arial" w:cs="Arial"/>
        </w:rPr>
        <w:t>classes is fundamental to the overall course experience.</w:t>
      </w:r>
    </w:p>
    <w:p w14:paraId="2A43FD0D" w14:textId="77777777" w:rsidR="005B2FBA" w:rsidRPr="00D63534" w:rsidRDefault="005B2FBA" w:rsidP="005B2FBA">
      <w:pPr>
        <w:rPr>
          <w:rFonts w:ascii="Arial" w:hAnsi="Arial" w:cs="Arial"/>
        </w:rPr>
      </w:pPr>
    </w:p>
    <w:p w14:paraId="0D4FA3CF" w14:textId="77777777" w:rsidR="005B2FBA" w:rsidRPr="00D63534" w:rsidRDefault="005B2FBA" w:rsidP="005B2FBA">
      <w:pPr>
        <w:rPr>
          <w:rFonts w:ascii="Arial" w:hAnsi="Arial" w:cs="Arial"/>
        </w:rPr>
      </w:pPr>
      <w:r w:rsidRPr="00D63534">
        <w:rPr>
          <w:rFonts w:ascii="Arial" w:hAnsi="Arial" w:cs="Arial"/>
        </w:rPr>
        <w:t xml:space="preserve">Given that this is a 3 credit-hour course, the amount of work for this course will typically require that each student will need to dedicate a total of 90 hours (30 hours per credit) toward the completion of the course. This time includes out-of-course preparations and place-based projects, reading, and in-class time. </w:t>
      </w:r>
    </w:p>
    <w:p w14:paraId="434BE5A2" w14:textId="77777777" w:rsidR="005B2FBA" w:rsidRPr="00D63534" w:rsidRDefault="005B2FBA" w:rsidP="005B2FBA">
      <w:pPr>
        <w:rPr>
          <w:rFonts w:ascii="Arial" w:hAnsi="Arial" w:cs="Arial"/>
        </w:rPr>
      </w:pPr>
    </w:p>
    <w:p w14:paraId="51B562D9" w14:textId="77777777" w:rsidR="002F4627" w:rsidRDefault="002F4627">
      <w:pPr>
        <w:rPr>
          <w:rFonts w:ascii="Arial" w:hAnsi="Arial" w:cs="Arial"/>
          <w:b/>
        </w:rPr>
      </w:pPr>
      <w:r>
        <w:rPr>
          <w:rFonts w:ascii="Arial" w:hAnsi="Arial" w:cs="Arial"/>
          <w:b/>
        </w:rPr>
        <w:br w:type="page"/>
      </w:r>
    </w:p>
    <w:p w14:paraId="369E075C" w14:textId="77777777" w:rsidR="00D74860" w:rsidRPr="00D63534" w:rsidRDefault="00D74860" w:rsidP="004945D7">
      <w:pPr>
        <w:rPr>
          <w:rFonts w:ascii="Arial" w:hAnsi="Arial" w:cs="Arial"/>
          <w:b/>
        </w:rPr>
      </w:pPr>
      <w:r w:rsidRPr="00D63534">
        <w:rPr>
          <w:rFonts w:ascii="Arial" w:hAnsi="Arial" w:cs="Arial"/>
          <w:b/>
        </w:rPr>
        <w:lastRenderedPageBreak/>
        <w:t xml:space="preserve">Overview </w:t>
      </w:r>
      <w:r w:rsidR="002E0BD6" w:rsidRPr="00D63534">
        <w:rPr>
          <w:rFonts w:ascii="Arial" w:hAnsi="Arial" w:cs="Arial"/>
          <w:b/>
        </w:rPr>
        <w:t>of Course Activities</w:t>
      </w:r>
      <w:r w:rsidR="00A83EED" w:rsidRPr="00D63534">
        <w:rPr>
          <w:rFonts w:ascii="Arial" w:hAnsi="Arial" w:cs="Arial"/>
          <w:b/>
        </w:rPr>
        <w:t xml:space="preserve"> and Grading</w:t>
      </w:r>
      <w:r w:rsidRPr="00D63534">
        <w:rPr>
          <w:rFonts w:ascii="Arial" w:hAnsi="Arial" w:cs="Arial"/>
          <w:b/>
        </w:rPr>
        <w:t>:</w:t>
      </w:r>
    </w:p>
    <w:p w14:paraId="678D16CE" w14:textId="77777777" w:rsidR="00A83EED" w:rsidRPr="00D63534" w:rsidRDefault="00D51F55" w:rsidP="004945D7">
      <w:pPr>
        <w:rPr>
          <w:rFonts w:ascii="Arial" w:hAnsi="Arial" w:cs="Arial"/>
        </w:rPr>
      </w:pPr>
      <w:r>
        <w:rPr>
          <w:rFonts w:ascii="Arial" w:hAnsi="Arial" w:cs="Arial"/>
        </w:rPr>
        <w:t>This is a</w:t>
      </w:r>
      <w:r w:rsidR="00A83EED" w:rsidRPr="00D63534">
        <w:rPr>
          <w:rFonts w:ascii="Arial" w:hAnsi="Arial" w:cs="Arial"/>
        </w:rPr>
        <w:t xml:space="preserve"> </w:t>
      </w:r>
      <w:r w:rsidR="00524EE7" w:rsidRPr="00D63534">
        <w:rPr>
          <w:rFonts w:ascii="Arial" w:hAnsi="Arial" w:cs="Arial"/>
        </w:rPr>
        <w:t>hybrid</w:t>
      </w:r>
      <w:r w:rsidR="00A83EED" w:rsidRPr="00D63534">
        <w:rPr>
          <w:rFonts w:ascii="Arial" w:hAnsi="Arial" w:cs="Arial"/>
        </w:rPr>
        <w:t xml:space="preserve"> course with part of the assignments done at each student’s home base </w:t>
      </w:r>
      <w:r w:rsidR="00584C3C" w:rsidRPr="00D63534">
        <w:rPr>
          <w:rFonts w:ascii="Arial" w:hAnsi="Arial" w:cs="Arial"/>
        </w:rPr>
        <w:t xml:space="preserve">during the </w:t>
      </w:r>
      <w:r>
        <w:rPr>
          <w:rFonts w:ascii="Arial" w:hAnsi="Arial" w:cs="Arial"/>
        </w:rPr>
        <w:t>10</w:t>
      </w:r>
      <w:r w:rsidR="00584C3C" w:rsidRPr="00D63534">
        <w:rPr>
          <w:rFonts w:ascii="Arial" w:hAnsi="Arial" w:cs="Arial"/>
        </w:rPr>
        <w:t xml:space="preserve"> weeks of the course</w:t>
      </w:r>
      <w:r w:rsidR="00A83EED" w:rsidRPr="00D63534">
        <w:rPr>
          <w:rFonts w:ascii="Arial" w:hAnsi="Arial" w:cs="Arial"/>
        </w:rPr>
        <w:t>. During class</w:t>
      </w:r>
      <w:r w:rsidR="006D1A4C" w:rsidRPr="00D63534">
        <w:rPr>
          <w:rFonts w:ascii="Arial" w:hAnsi="Arial" w:cs="Arial"/>
        </w:rPr>
        <w:t>,</w:t>
      </w:r>
      <w:r w:rsidR="00A83EED" w:rsidRPr="00D63534">
        <w:rPr>
          <w:rFonts w:ascii="Arial" w:hAnsi="Arial" w:cs="Arial"/>
        </w:rPr>
        <w:t xml:space="preserve"> each student will describe a </w:t>
      </w:r>
      <w:r w:rsidR="00584C3C" w:rsidRPr="00D63534">
        <w:rPr>
          <w:rFonts w:ascii="Arial" w:hAnsi="Arial" w:cs="Arial"/>
        </w:rPr>
        <w:t>place</w:t>
      </w:r>
      <w:r w:rsidR="006D1A4C" w:rsidRPr="00D63534">
        <w:rPr>
          <w:rFonts w:ascii="Arial" w:hAnsi="Arial" w:cs="Arial"/>
        </w:rPr>
        <w:t>-</w:t>
      </w:r>
      <w:r w:rsidR="00742738">
        <w:rPr>
          <w:rFonts w:ascii="Arial" w:hAnsi="Arial" w:cs="Arial"/>
        </w:rPr>
        <w:t xml:space="preserve">based </w:t>
      </w:r>
      <w:r w:rsidR="00DC6470">
        <w:rPr>
          <w:rFonts w:ascii="Arial" w:hAnsi="Arial" w:cs="Arial"/>
        </w:rPr>
        <w:t>presentation</w:t>
      </w:r>
      <w:r w:rsidR="00742738">
        <w:rPr>
          <w:rFonts w:ascii="Arial" w:hAnsi="Arial" w:cs="Arial"/>
        </w:rPr>
        <w:t xml:space="preserve"> to be completed</w:t>
      </w:r>
      <w:r w:rsidR="00A83EED" w:rsidRPr="00D63534">
        <w:rPr>
          <w:rFonts w:ascii="Arial" w:hAnsi="Arial" w:cs="Arial"/>
        </w:rPr>
        <w:t xml:space="preserve">.  </w:t>
      </w:r>
    </w:p>
    <w:p w14:paraId="2AB0DA7E" w14:textId="77777777" w:rsidR="00A83EED" w:rsidRPr="00D63534" w:rsidRDefault="00A83EED" w:rsidP="004945D7">
      <w:pPr>
        <w:rPr>
          <w:rFonts w:ascii="Arial" w:hAnsi="Arial" w:cs="Arial"/>
        </w:rPr>
      </w:pPr>
    </w:p>
    <w:p w14:paraId="5DBADEB3" w14:textId="77777777" w:rsidR="00D74860" w:rsidRPr="00D63534" w:rsidRDefault="00A83EED" w:rsidP="004945D7">
      <w:pPr>
        <w:rPr>
          <w:rFonts w:ascii="Arial" w:hAnsi="Arial" w:cs="Arial"/>
        </w:rPr>
      </w:pPr>
      <w:r w:rsidRPr="00D63534">
        <w:rPr>
          <w:rFonts w:ascii="Arial" w:hAnsi="Arial" w:cs="Arial"/>
        </w:rPr>
        <w:t xml:space="preserve">The grade </w:t>
      </w:r>
      <w:r w:rsidR="00D74860" w:rsidRPr="00D63534">
        <w:rPr>
          <w:rFonts w:ascii="Arial" w:hAnsi="Arial" w:cs="Arial"/>
        </w:rPr>
        <w:t xml:space="preserve">for the course will be derived using the Northwest Indian College’s grading </w:t>
      </w:r>
      <w:r w:rsidR="002E0BD6" w:rsidRPr="00D63534">
        <w:rPr>
          <w:rFonts w:ascii="Arial" w:hAnsi="Arial" w:cs="Arial"/>
        </w:rPr>
        <w:t>system, based on the following:</w:t>
      </w:r>
    </w:p>
    <w:p w14:paraId="64FE6B71" w14:textId="77777777" w:rsidR="00D51F55" w:rsidRPr="00597A2D" w:rsidRDefault="00D51F55" w:rsidP="00D51F55">
      <w:pPr>
        <w:rPr>
          <w:rFonts w:ascii="Arial" w:hAnsi="Arial" w:cs="Arial"/>
        </w:rPr>
      </w:pPr>
    </w:p>
    <w:p w14:paraId="0F6CB5E8" w14:textId="77777777" w:rsidR="00D51F55" w:rsidRPr="00597A2D" w:rsidRDefault="00742738" w:rsidP="00D51F55">
      <w:pPr>
        <w:ind w:left="720"/>
        <w:rPr>
          <w:rFonts w:ascii="Arial" w:hAnsi="Arial" w:cs="Arial"/>
        </w:rPr>
      </w:pPr>
      <w:r>
        <w:rPr>
          <w:rFonts w:ascii="Arial" w:hAnsi="Arial" w:cs="Arial"/>
        </w:rPr>
        <w:t>Participation</w:t>
      </w:r>
      <w:r w:rsidR="00D51F55" w:rsidRPr="00597A2D">
        <w:rPr>
          <w:rFonts w:ascii="Arial" w:hAnsi="Arial" w:cs="Arial"/>
        </w:rPr>
        <w:t xml:space="preserve"> (1 point per class)</w:t>
      </w:r>
      <w:r w:rsidR="00D51F55" w:rsidRPr="00597A2D">
        <w:rPr>
          <w:rFonts w:ascii="Arial" w:hAnsi="Arial" w:cs="Arial"/>
        </w:rPr>
        <w:tab/>
      </w:r>
      <w:r w:rsidR="00D51F55" w:rsidRPr="00597A2D">
        <w:rPr>
          <w:rFonts w:ascii="Arial" w:hAnsi="Arial" w:cs="Arial"/>
        </w:rPr>
        <w:tab/>
      </w:r>
      <w:r w:rsidR="00D51F55" w:rsidRPr="00597A2D">
        <w:rPr>
          <w:rFonts w:ascii="Arial" w:hAnsi="Arial" w:cs="Arial"/>
        </w:rPr>
        <w:tab/>
      </w:r>
      <w:r w:rsidR="00D51F55" w:rsidRPr="00597A2D">
        <w:rPr>
          <w:rFonts w:ascii="Arial" w:hAnsi="Arial" w:cs="Arial"/>
        </w:rPr>
        <w:tab/>
      </w:r>
      <w:r>
        <w:rPr>
          <w:rFonts w:ascii="Arial" w:hAnsi="Arial" w:cs="Arial"/>
        </w:rPr>
        <w:t>20</w:t>
      </w:r>
      <w:r w:rsidR="00D51F55" w:rsidRPr="00597A2D">
        <w:rPr>
          <w:rFonts w:ascii="Arial" w:hAnsi="Arial" w:cs="Arial"/>
        </w:rPr>
        <w:t xml:space="preserve"> points total</w:t>
      </w:r>
    </w:p>
    <w:p w14:paraId="588B2F51" w14:textId="77777777" w:rsidR="00D51F55" w:rsidRPr="00597A2D" w:rsidRDefault="00D51F55" w:rsidP="00D51F55">
      <w:pPr>
        <w:ind w:left="720"/>
        <w:rPr>
          <w:rFonts w:ascii="Arial" w:hAnsi="Arial" w:cs="Arial"/>
        </w:rPr>
      </w:pPr>
      <w:r w:rsidRPr="00597A2D">
        <w:rPr>
          <w:rFonts w:ascii="Arial" w:hAnsi="Arial" w:cs="Arial"/>
        </w:rPr>
        <w:t>Quizzes</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00742738">
        <w:rPr>
          <w:rFonts w:ascii="Arial" w:hAnsi="Arial" w:cs="Arial"/>
        </w:rPr>
        <w:t>20</w:t>
      </w:r>
      <w:r w:rsidRPr="00597A2D">
        <w:rPr>
          <w:rFonts w:ascii="Arial" w:hAnsi="Arial" w:cs="Arial"/>
        </w:rPr>
        <w:t xml:space="preserve"> points total</w:t>
      </w:r>
    </w:p>
    <w:p w14:paraId="6EA30C71" w14:textId="77777777" w:rsidR="00D51F55" w:rsidRPr="00597A2D" w:rsidRDefault="00D51F55" w:rsidP="00D51F55">
      <w:pPr>
        <w:ind w:left="720"/>
        <w:rPr>
          <w:rFonts w:ascii="Arial" w:hAnsi="Arial" w:cs="Arial"/>
        </w:rPr>
      </w:pPr>
      <w:r w:rsidRPr="00597A2D">
        <w:rPr>
          <w:rFonts w:ascii="Arial" w:hAnsi="Arial" w:cs="Arial"/>
        </w:rPr>
        <w:t>Discussio</w:t>
      </w:r>
      <w:r w:rsidR="00742738">
        <w:rPr>
          <w:rFonts w:ascii="Arial" w:hAnsi="Arial" w:cs="Arial"/>
        </w:rPr>
        <w:t>n Board (3 points per week)</w:t>
      </w:r>
      <w:r w:rsidR="00742738">
        <w:rPr>
          <w:rFonts w:ascii="Arial" w:hAnsi="Arial" w:cs="Arial"/>
        </w:rPr>
        <w:tab/>
      </w:r>
      <w:r w:rsidR="00742738">
        <w:rPr>
          <w:rFonts w:ascii="Arial" w:hAnsi="Arial" w:cs="Arial"/>
        </w:rPr>
        <w:tab/>
      </w:r>
      <w:r w:rsidR="00742738">
        <w:rPr>
          <w:rFonts w:ascii="Arial" w:hAnsi="Arial" w:cs="Arial"/>
        </w:rPr>
        <w:tab/>
        <w:t>30</w:t>
      </w:r>
      <w:r w:rsidRPr="00597A2D">
        <w:rPr>
          <w:rFonts w:ascii="Arial" w:hAnsi="Arial" w:cs="Arial"/>
        </w:rPr>
        <w:t xml:space="preserve"> points total</w:t>
      </w:r>
    </w:p>
    <w:p w14:paraId="002138FA" w14:textId="77777777" w:rsidR="00D51F55" w:rsidRPr="00597A2D" w:rsidRDefault="00D51F55" w:rsidP="00D51F55">
      <w:pPr>
        <w:ind w:left="720"/>
        <w:rPr>
          <w:rFonts w:ascii="Arial" w:hAnsi="Arial" w:cs="Arial"/>
          <w:u w:val="single"/>
        </w:rPr>
      </w:pPr>
      <w:r w:rsidRPr="00597A2D">
        <w:rPr>
          <w:rFonts w:ascii="Arial" w:hAnsi="Arial" w:cs="Arial"/>
          <w:u w:val="single"/>
        </w:rPr>
        <w:t xml:space="preserve">Final Place-Based </w:t>
      </w:r>
      <w:r w:rsidR="00DC6470">
        <w:rPr>
          <w:rFonts w:ascii="Arial" w:hAnsi="Arial" w:cs="Arial"/>
          <w:u w:val="single"/>
        </w:rPr>
        <w:t>Presentation</w:t>
      </w:r>
      <w:r w:rsidRPr="00597A2D">
        <w:rPr>
          <w:rFonts w:ascii="Arial" w:hAnsi="Arial" w:cs="Arial"/>
          <w:u w:val="single"/>
        </w:rPr>
        <w:tab/>
      </w:r>
      <w:r w:rsidRPr="00597A2D">
        <w:rPr>
          <w:rFonts w:ascii="Arial" w:hAnsi="Arial" w:cs="Arial"/>
          <w:u w:val="single"/>
        </w:rPr>
        <w:tab/>
      </w:r>
      <w:r w:rsidRPr="00597A2D">
        <w:rPr>
          <w:rFonts w:ascii="Arial" w:hAnsi="Arial" w:cs="Arial"/>
          <w:u w:val="single"/>
        </w:rPr>
        <w:tab/>
      </w:r>
      <w:r w:rsidRPr="00597A2D">
        <w:rPr>
          <w:rFonts w:ascii="Arial" w:hAnsi="Arial" w:cs="Arial"/>
          <w:u w:val="single"/>
        </w:rPr>
        <w:tab/>
      </w:r>
      <w:r>
        <w:rPr>
          <w:rFonts w:ascii="Arial" w:hAnsi="Arial" w:cs="Arial"/>
          <w:u w:val="single"/>
        </w:rPr>
        <w:t>30</w:t>
      </w:r>
      <w:r w:rsidRPr="00597A2D">
        <w:rPr>
          <w:rFonts w:ascii="Arial" w:hAnsi="Arial" w:cs="Arial"/>
          <w:u w:val="single"/>
        </w:rPr>
        <w:t xml:space="preserve"> points total</w:t>
      </w:r>
    </w:p>
    <w:p w14:paraId="15936DEB" w14:textId="77777777" w:rsidR="00D51F55" w:rsidRPr="00597A2D" w:rsidRDefault="00D51F55" w:rsidP="00D51F55">
      <w:pPr>
        <w:ind w:firstLine="720"/>
        <w:rPr>
          <w:rFonts w:ascii="Arial" w:hAnsi="Arial" w:cs="Arial"/>
        </w:rPr>
      </w:pPr>
      <w:r w:rsidRPr="00597A2D">
        <w:rPr>
          <w:rFonts w:ascii="Arial" w:hAnsi="Arial" w:cs="Arial"/>
        </w:rPr>
        <w:t>Total</w:t>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t xml:space="preserve">        </w:t>
      </w:r>
      <w:r w:rsidRPr="00597A2D">
        <w:rPr>
          <w:rFonts w:ascii="Arial" w:hAnsi="Arial" w:cs="Arial"/>
        </w:rPr>
        <w:tab/>
        <w:t>100 points</w:t>
      </w:r>
    </w:p>
    <w:p w14:paraId="53EC9275" w14:textId="77777777" w:rsidR="00D74860" w:rsidRPr="00D63534" w:rsidRDefault="00D74860" w:rsidP="004945D7">
      <w:pPr>
        <w:rPr>
          <w:rFonts w:ascii="Arial" w:hAnsi="Arial" w:cs="Arial"/>
        </w:rPr>
      </w:pPr>
    </w:p>
    <w:p w14:paraId="35BB82A7" w14:textId="77777777" w:rsidR="00D51F55" w:rsidRPr="00597A2D" w:rsidRDefault="00742738" w:rsidP="00D51F55">
      <w:pPr>
        <w:ind w:left="-5"/>
        <w:rPr>
          <w:rFonts w:ascii="Arial" w:hAnsi="Arial" w:cs="Arial"/>
        </w:rPr>
      </w:pPr>
      <w:r>
        <w:rPr>
          <w:rFonts w:ascii="Arial" w:hAnsi="Arial" w:cs="Arial"/>
          <w:u w:val="single" w:color="000000"/>
        </w:rPr>
        <w:t>Participation</w:t>
      </w:r>
      <w:r w:rsidR="002600DF" w:rsidRPr="00597A2D">
        <w:rPr>
          <w:rFonts w:ascii="Arial" w:hAnsi="Arial" w:cs="Arial"/>
          <w:u w:val="single" w:color="000000"/>
        </w:rPr>
        <w:t xml:space="preserve"> (</w:t>
      </w:r>
      <w:r>
        <w:rPr>
          <w:rFonts w:ascii="Arial" w:hAnsi="Arial" w:cs="Arial"/>
          <w:u w:val="single" w:color="000000"/>
        </w:rPr>
        <w:t>20</w:t>
      </w:r>
      <w:r w:rsidR="00D51F55" w:rsidRPr="00597A2D">
        <w:rPr>
          <w:rFonts w:ascii="Arial" w:hAnsi="Arial" w:cs="Arial"/>
          <w:u w:val="single" w:color="000000"/>
        </w:rPr>
        <w:t xml:space="preserve"> points):</w:t>
      </w:r>
      <w:r w:rsidR="00D51F55" w:rsidRPr="00597A2D">
        <w:rPr>
          <w:rFonts w:ascii="Arial" w:hAnsi="Arial" w:cs="Arial"/>
        </w:rPr>
        <w:t xml:space="preserve"> </w:t>
      </w:r>
    </w:p>
    <w:p w14:paraId="75901F26" w14:textId="77777777" w:rsidR="00D51F55" w:rsidRDefault="00D51F55" w:rsidP="00D51F55">
      <w:pPr>
        <w:ind w:left="-5"/>
        <w:rPr>
          <w:rFonts w:ascii="Arial" w:hAnsi="Arial" w:cs="Arial"/>
        </w:rPr>
      </w:pPr>
      <w:r w:rsidRPr="00597A2D">
        <w:rPr>
          <w:rFonts w:ascii="Arial" w:hAnsi="Arial" w:cs="Arial"/>
        </w:rPr>
        <w:t>Attendance</w:t>
      </w:r>
      <w:r w:rsidR="00742738">
        <w:rPr>
          <w:rFonts w:ascii="Arial" w:hAnsi="Arial" w:cs="Arial"/>
        </w:rPr>
        <w:t xml:space="preserve"> and participation</w:t>
      </w:r>
      <w:r w:rsidRPr="00597A2D">
        <w:rPr>
          <w:rFonts w:ascii="Arial" w:hAnsi="Arial" w:cs="Arial"/>
        </w:rPr>
        <w:t xml:space="preserve"> in GoToTraining</w:t>
      </w:r>
      <w:r>
        <w:rPr>
          <w:rFonts w:ascii="Arial" w:hAnsi="Arial" w:cs="Arial"/>
        </w:rPr>
        <w:t xml:space="preserve"> </w:t>
      </w:r>
      <w:r w:rsidR="00742738">
        <w:rPr>
          <w:rFonts w:ascii="Arial" w:hAnsi="Arial" w:cs="Arial"/>
        </w:rPr>
        <w:t xml:space="preserve">videoconference </w:t>
      </w:r>
      <w:r>
        <w:rPr>
          <w:rFonts w:ascii="Arial" w:hAnsi="Arial" w:cs="Arial"/>
        </w:rPr>
        <w:t>portion of class</w:t>
      </w:r>
      <w:r w:rsidRPr="00597A2D">
        <w:rPr>
          <w:rFonts w:ascii="Arial" w:hAnsi="Arial" w:cs="Arial"/>
        </w:rPr>
        <w:t xml:space="preserve"> is mandatory. Classes meet twice per week</w:t>
      </w:r>
      <w:r>
        <w:rPr>
          <w:rFonts w:ascii="Arial" w:hAnsi="Arial" w:cs="Arial"/>
        </w:rPr>
        <w:t xml:space="preserve"> on</w:t>
      </w:r>
      <w:r w:rsidRPr="00597A2D">
        <w:rPr>
          <w:rFonts w:ascii="Arial" w:hAnsi="Arial" w:cs="Arial"/>
        </w:rPr>
        <w:t xml:space="preserve"> </w:t>
      </w:r>
      <w:r w:rsidR="00742738">
        <w:rPr>
          <w:rFonts w:ascii="Arial" w:hAnsi="Arial" w:cs="Arial"/>
        </w:rPr>
        <w:t>XXX</w:t>
      </w:r>
      <w:r>
        <w:rPr>
          <w:rFonts w:ascii="Arial" w:hAnsi="Arial" w:cs="Arial"/>
        </w:rPr>
        <w:t xml:space="preserve"> and </w:t>
      </w:r>
      <w:r w:rsidR="00742738">
        <w:rPr>
          <w:rFonts w:ascii="Arial" w:hAnsi="Arial" w:cs="Arial"/>
        </w:rPr>
        <w:t>XXX</w:t>
      </w:r>
      <w:r w:rsidRPr="00575A98">
        <w:rPr>
          <w:rFonts w:ascii="Arial" w:hAnsi="Arial" w:cs="Arial"/>
        </w:rPr>
        <w:t xml:space="preserve"> from </w:t>
      </w:r>
      <w:r w:rsidR="00742738">
        <w:rPr>
          <w:rFonts w:ascii="Arial" w:hAnsi="Arial" w:cs="Arial"/>
        </w:rPr>
        <w:t>XXX-XXX</w:t>
      </w:r>
      <w:r w:rsidRPr="00575A98">
        <w:rPr>
          <w:rFonts w:ascii="Arial" w:hAnsi="Arial" w:cs="Arial"/>
        </w:rPr>
        <w:t xml:space="preserve"> P</w:t>
      </w:r>
      <w:r w:rsidR="00742738">
        <w:rPr>
          <w:rFonts w:ascii="Arial" w:hAnsi="Arial" w:cs="Arial"/>
        </w:rPr>
        <w:t xml:space="preserve">acific </w:t>
      </w:r>
      <w:r w:rsidRPr="00575A98">
        <w:rPr>
          <w:rFonts w:ascii="Arial" w:hAnsi="Arial" w:cs="Arial"/>
        </w:rPr>
        <w:t>T</w:t>
      </w:r>
      <w:r w:rsidR="00742738">
        <w:rPr>
          <w:rFonts w:ascii="Arial" w:hAnsi="Arial" w:cs="Arial"/>
        </w:rPr>
        <w:t>ime</w:t>
      </w:r>
      <w:r w:rsidRPr="00575A98">
        <w:rPr>
          <w:rFonts w:ascii="Arial" w:hAnsi="Arial" w:cs="Arial"/>
        </w:rPr>
        <w:t>.</w:t>
      </w:r>
      <w:r w:rsidRPr="00597A2D">
        <w:rPr>
          <w:rFonts w:ascii="Arial" w:hAnsi="Arial" w:cs="Arial"/>
        </w:rPr>
        <w:t xml:space="preserve"> </w:t>
      </w:r>
      <w:r w:rsidR="005B2FBA" w:rsidRPr="00597A2D">
        <w:rPr>
          <w:rFonts w:ascii="Arial" w:hAnsi="Arial" w:cs="Arial"/>
        </w:rPr>
        <w:t xml:space="preserve">If </w:t>
      </w:r>
      <w:r w:rsidR="005B2FBA">
        <w:rPr>
          <w:rFonts w:ascii="Arial" w:hAnsi="Arial" w:cs="Arial"/>
        </w:rPr>
        <w:t>a student needs</w:t>
      </w:r>
      <w:r w:rsidR="005B2FBA" w:rsidRPr="00597A2D">
        <w:rPr>
          <w:rFonts w:ascii="Arial" w:hAnsi="Arial" w:cs="Arial"/>
        </w:rPr>
        <w:t xml:space="preserve"> to miss a class, </w:t>
      </w:r>
      <w:r w:rsidR="005B2FBA">
        <w:rPr>
          <w:rFonts w:ascii="Arial" w:hAnsi="Arial" w:cs="Arial"/>
        </w:rPr>
        <w:t>s/he should</w:t>
      </w:r>
      <w:r w:rsidR="005B2FBA" w:rsidRPr="00597A2D">
        <w:rPr>
          <w:rFonts w:ascii="Arial" w:hAnsi="Arial" w:cs="Arial"/>
        </w:rPr>
        <w:t xml:space="preserve"> inform the instructor as soon as </w:t>
      </w:r>
      <w:r w:rsidR="005B2FBA">
        <w:rPr>
          <w:rFonts w:ascii="Arial" w:hAnsi="Arial" w:cs="Arial"/>
        </w:rPr>
        <w:t>possible about the</w:t>
      </w:r>
      <w:r w:rsidR="005B2FBA" w:rsidRPr="00597A2D">
        <w:rPr>
          <w:rFonts w:ascii="Arial" w:hAnsi="Arial" w:cs="Arial"/>
        </w:rPr>
        <w:t xml:space="preserve"> absence. If a class is missed</w:t>
      </w:r>
      <w:r w:rsidR="005B2FBA">
        <w:rPr>
          <w:rFonts w:ascii="Arial" w:hAnsi="Arial" w:cs="Arial"/>
        </w:rPr>
        <w:t xml:space="preserve">, there will be a </w:t>
      </w:r>
      <w:r w:rsidR="005B2FBA" w:rsidRPr="00597A2D">
        <w:rPr>
          <w:rFonts w:ascii="Arial" w:hAnsi="Arial" w:cs="Arial"/>
        </w:rPr>
        <w:t xml:space="preserve">recording of the class </w:t>
      </w:r>
      <w:r w:rsidR="005B2FBA">
        <w:rPr>
          <w:rFonts w:ascii="Arial" w:hAnsi="Arial" w:cs="Arial"/>
        </w:rPr>
        <w:t>available within one day after the class in the “Modules” section of Canvas. For an excused absence, you can make up participation points by watching the video recording of the missed class and emailing the instructor within one week.</w:t>
      </w:r>
    </w:p>
    <w:p w14:paraId="3507F6E2" w14:textId="77777777" w:rsidR="00D51F55" w:rsidRPr="00597A2D" w:rsidRDefault="00D51F55" w:rsidP="00D51F55">
      <w:pPr>
        <w:rPr>
          <w:rFonts w:ascii="Arial" w:hAnsi="Arial" w:cs="Arial"/>
        </w:rPr>
      </w:pPr>
    </w:p>
    <w:p w14:paraId="0D96FC2B" w14:textId="77777777" w:rsidR="00D51F55" w:rsidRPr="00597A2D" w:rsidRDefault="00D51F55" w:rsidP="00D51F55">
      <w:pPr>
        <w:ind w:left="-5"/>
        <w:rPr>
          <w:rFonts w:ascii="Arial" w:hAnsi="Arial" w:cs="Arial"/>
        </w:rPr>
      </w:pPr>
      <w:r w:rsidRPr="00597A2D">
        <w:rPr>
          <w:rFonts w:ascii="Arial" w:hAnsi="Arial" w:cs="Arial"/>
          <w:u w:val="single" w:color="000000"/>
        </w:rPr>
        <w:t>Quizzes (</w:t>
      </w:r>
      <w:r w:rsidR="008D6DC5">
        <w:rPr>
          <w:rFonts w:ascii="Arial" w:hAnsi="Arial" w:cs="Arial"/>
          <w:u w:val="single" w:color="000000"/>
        </w:rPr>
        <w:t>20</w:t>
      </w:r>
      <w:r w:rsidRPr="00597A2D">
        <w:rPr>
          <w:rFonts w:ascii="Arial" w:hAnsi="Arial" w:cs="Arial"/>
          <w:u w:val="single" w:color="000000"/>
        </w:rPr>
        <w:t xml:space="preserve"> points):</w:t>
      </w:r>
      <w:r w:rsidRPr="00597A2D">
        <w:rPr>
          <w:rFonts w:ascii="Arial" w:hAnsi="Arial" w:cs="Arial"/>
        </w:rPr>
        <w:t xml:space="preserve"> </w:t>
      </w:r>
    </w:p>
    <w:p w14:paraId="7454BCB5" w14:textId="77777777" w:rsidR="00D51F55" w:rsidRDefault="00D51F55" w:rsidP="00D51F55">
      <w:pPr>
        <w:ind w:left="-5"/>
        <w:rPr>
          <w:rFonts w:ascii="Arial" w:hAnsi="Arial" w:cs="Arial"/>
        </w:rPr>
      </w:pPr>
      <w:r w:rsidRPr="00597A2D">
        <w:rPr>
          <w:rFonts w:ascii="Arial" w:hAnsi="Arial" w:cs="Arial"/>
        </w:rPr>
        <w:t>There will be 3 quizzes in the course. The quizzes will determine if the students understand the content and can apply the information learned</w:t>
      </w:r>
      <w:r>
        <w:rPr>
          <w:rFonts w:ascii="Arial" w:hAnsi="Arial" w:cs="Arial"/>
        </w:rPr>
        <w:t>.</w:t>
      </w:r>
    </w:p>
    <w:p w14:paraId="71D869B5" w14:textId="77777777" w:rsidR="008D6DC5" w:rsidRDefault="008D6DC5" w:rsidP="008D6DC5">
      <w:pPr>
        <w:pStyle w:val="ListParagraph"/>
        <w:numPr>
          <w:ilvl w:val="0"/>
          <w:numId w:val="12"/>
        </w:numPr>
        <w:rPr>
          <w:rFonts w:ascii="Arial" w:hAnsi="Arial" w:cs="Arial"/>
        </w:rPr>
      </w:pPr>
      <w:r>
        <w:rPr>
          <w:rFonts w:ascii="Arial" w:hAnsi="Arial" w:cs="Arial"/>
        </w:rPr>
        <w:t>Quiz 1: Due XXX and worth 4 points</w:t>
      </w:r>
    </w:p>
    <w:p w14:paraId="165C2BA2" w14:textId="77777777" w:rsidR="008D6DC5" w:rsidRDefault="008D6DC5" w:rsidP="008D6DC5">
      <w:pPr>
        <w:pStyle w:val="ListParagraph"/>
        <w:numPr>
          <w:ilvl w:val="0"/>
          <w:numId w:val="12"/>
        </w:numPr>
        <w:rPr>
          <w:rFonts w:ascii="Arial" w:hAnsi="Arial" w:cs="Arial"/>
        </w:rPr>
      </w:pPr>
      <w:r>
        <w:rPr>
          <w:rFonts w:ascii="Arial" w:hAnsi="Arial" w:cs="Arial"/>
        </w:rPr>
        <w:t>Quiz 2: Due XXX and worth 8 points</w:t>
      </w:r>
    </w:p>
    <w:p w14:paraId="6902A876" w14:textId="77777777" w:rsidR="008D6DC5" w:rsidRPr="008D6DC5" w:rsidRDefault="008D6DC5" w:rsidP="008D6DC5">
      <w:pPr>
        <w:pStyle w:val="ListParagraph"/>
        <w:numPr>
          <w:ilvl w:val="0"/>
          <w:numId w:val="12"/>
        </w:numPr>
        <w:rPr>
          <w:rFonts w:ascii="Arial" w:hAnsi="Arial" w:cs="Arial"/>
        </w:rPr>
      </w:pPr>
      <w:r>
        <w:rPr>
          <w:rFonts w:ascii="Arial" w:hAnsi="Arial" w:cs="Arial"/>
        </w:rPr>
        <w:t>Quiz 3: Due XXX and worth 8 points</w:t>
      </w:r>
    </w:p>
    <w:p w14:paraId="2605A311" w14:textId="77777777" w:rsidR="00D51F55" w:rsidRPr="00597A2D" w:rsidRDefault="00D51F55" w:rsidP="00D51F55">
      <w:pPr>
        <w:ind w:left="-5"/>
        <w:rPr>
          <w:rFonts w:ascii="Arial" w:hAnsi="Arial" w:cs="Arial"/>
          <w:b/>
        </w:rPr>
      </w:pPr>
    </w:p>
    <w:p w14:paraId="414D81BE" w14:textId="77777777" w:rsidR="00D51F55" w:rsidRPr="00597A2D" w:rsidRDefault="008D6DC5" w:rsidP="00D51F55">
      <w:pPr>
        <w:ind w:left="-5" w:hanging="10"/>
        <w:rPr>
          <w:rFonts w:ascii="Arial" w:hAnsi="Arial" w:cs="Arial"/>
        </w:rPr>
      </w:pPr>
      <w:r>
        <w:rPr>
          <w:rFonts w:ascii="Arial" w:hAnsi="Arial" w:cs="Arial"/>
          <w:u w:val="single" w:color="000000"/>
        </w:rPr>
        <w:t>Discussion Board (30</w:t>
      </w:r>
      <w:r w:rsidR="00D51F55" w:rsidRPr="00597A2D">
        <w:rPr>
          <w:rFonts w:ascii="Arial" w:hAnsi="Arial" w:cs="Arial"/>
          <w:u w:val="single" w:color="000000"/>
        </w:rPr>
        <w:t xml:space="preserve"> points):</w:t>
      </w:r>
      <w:r w:rsidR="00D51F55" w:rsidRPr="00597A2D">
        <w:rPr>
          <w:rFonts w:ascii="Arial" w:hAnsi="Arial" w:cs="Arial"/>
        </w:rPr>
        <w:t xml:space="preserve"> </w:t>
      </w:r>
    </w:p>
    <w:p w14:paraId="55772333" w14:textId="77777777" w:rsidR="00D51F55" w:rsidRPr="00597A2D" w:rsidRDefault="00D51F55" w:rsidP="00D51F55">
      <w:pPr>
        <w:ind w:left="-5"/>
        <w:rPr>
          <w:rFonts w:ascii="Arial" w:hAnsi="Arial" w:cs="Arial"/>
        </w:rPr>
      </w:pPr>
      <w:r w:rsidRPr="00D63534">
        <w:rPr>
          <w:rFonts w:ascii="Arial" w:hAnsi="Arial" w:cs="Arial"/>
        </w:rPr>
        <w:t xml:space="preserve">One of the many ways to assimilate information is through discussion. For this reason, there are a number of required discussion threads on various topics throughout the quarter in Canvas. </w:t>
      </w:r>
      <w:r w:rsidRPr="00597A2D">
        <w:rPr>
          <w:rFonts w:ascii="Arial" w:hAnsi="Arial" w:cs="Arial"/>
        </w:rPr>
        <w:t xml:space="preserve">Discussion questions will be </w:t>
      </w:r>
      <w:r>
        <w:rPr>
          <w:rFonts w:ascii="Arial" w:hAnsi="Arial" w:cs="Arial"/>
        </w:rPr>
        <w:t xml:space="preserve">posted weekly and will be </w:t>
      </w:r>
      <w:r w:rsidRPr="00597A2D">
        <w:rPr>
          <w:rFonts w:ascii="Arial" w:hAnsi="Arial" w:cs="Arial"/>
        </w:rPr>
        <w:t>related to course objectives and course materials posted in Canvas</w:t>
      </w:r>
      <w:r>
        <w:rPr>
          <w:rFonts w:ascii="Arial" w:hAnsi="Arial" w:cs="Arial"/>
        </w:rPr>
        <w:t xml:space="preserve">. </w:t>
      </w:r>
      <w:r w:rsidRPr="00597A2D">
        <w:rPr>
          <w:rFonts w:ascii="Arial" w:hAnsi="Arial" w:cs="Arial"/>
        </w:rPr>
        <w:t xml:space="preserve">Each discussion question calls for an initial response worth 2 points that is at least 250 words long. Questions will be posted </w:t>
      </w:r>
      <w:r w:rsidR="00E340CD">
        <w:rPr>
          <w:rFonts w:ascii="Arial" w:hAnsi="Arial" w:cs="Arial"/>
        </w:rPr>
        <w:t xml:space="preserve">by </w:t>
      </w:r>
      <w:r w:rsidR="001C14FA">
        <w:rPr>
          <w:rFonts w:ascii="Arial" w:hAnsi="Arial" w:cs="Arial"/>
        </w:rPr>
        <w:t>XXX</w:t>
      </w:r>
      <w:r w:rsidR="00E340CD">
        <w:rPr>
          <w:rFonts w:ascii="Arial" w:hAnsi="Arial" w:cs="Arial"/>
        </w:rPr>
        <w:t xml:space="preserve"> of each week</w:t>
      </w:r>
      <w:r w:rsidRPr="00597A2D">
        <w:rPr>
          <w:rFonts w:ascii="Arial" w:hAnsi="Arial" w:cs="Arial"/>
        </w:rPr>
        <w:t xml:space="preserve"> and initial responses will be due by </w:t>
      </w:r>
      <w:r w:rsidR="00E340CD">
        <w:rPr>
          <w:rFonts w:ascii="Arial" w:hAnsi="Arial" w:cs="Arial"/>
        </w:rPr>
        <w:t xml:space="preserve">the end </w:t>
      </w:r>
      <w:r w:rsidR="00E340CD" w:rsidRPr="00E340CD">
        <w:rPr>
          <w:rFonts w:ascii="Arial" w:hAnsi="Arial" w:cs="Arial"/>
        </w:rPr>
        <w:t xml:space="preserve">of </w:t>
      </w:r>
      <w:r w:rsidR="001C14FA">
        <w:rPr>
          <w:rFonts w:ascii="Arial" w:hAnsi="Arial" w:cs="Arial"/>
        </w:rPr>
        <w:t>XXX</w:t>
      </w:r>
      <w:r w:rsidRPr="00E340CD">
        <w:rPr>
          <w:rFonts w:ascii="Arial" w:hAnsi="Arial" w:cs="Arial"/>
        </w:rPr>
        <w:t xml:space="preserve"> of the same week. Also required is at least one response to another student’s initial post. The response is worth 1 point and needs to be at least 100 words long. Responses are due by </w:t>
      </w:r>
      <w:r w:rsidR="00E340CD" w:rsidRPr="00E340CD">
        <w:rPr>
          <w:rFonts w:ascii="Arial" w:hAnsi="Arial" w:cs="Arial"/>
        </w:rPr>
        <w:t xml:space="preserve">the end of </w:t>
      </w:r>
      <w:r w:rsidR="001C14FA">
        <w:rPr>
          <w:rFonts w:ascii="Arial" w:hAnsi="Arial" w:cs="Arial"/>
        </w:rPr>
        <w:t>XXX</w:t>
      </w:r>
      <w:r w:rsidR="00E340CD" w:rsidRPr="00E340CD">
        <w:rPr>
          <w:rFonts w:ascii="Arial" w:hAnsi="Arial" w:cs="Arial"/>
        </w:rPr>
        <w:t xml:space="preserve"> of the following</w:t>
      </w:r>
      <w:r w:rsidRPr="00E340CD">
        <w:rPr>
          <w:rFonts w:ascii="Arial" w:hAnsi="Arial" w:cs="Arial"/>
        </w:rPr>
        <w:t xml:space="preserve"> week.</w:t>
      </w:r>
      <w:r w:rsidR="0055454B" w:rsidRPr="00E340CD">
        <w:rPr>
          <w:rFonts w:ascii="Arial" w:hAnsi="Arial" w:cs="Arial"/>
        </w:rPr>
        <w:t xml:space="preserve"> </w:t>
      </w:r>
    </w:p>
    <w:p w14:paraId="568E38D0" w14:textId="77777777" w:rsidR="00D51F55" w:rsidRDefault="00D51F55" w:rsidP="00777570">
      <w:pPr>
        <w:ind w:left="-5"/>
        <w:rPr>
          <w:rFonts w:ascii="Arial" w:hAnsi="Arial" w:cs="Arial"/>
          <w:u w:val="single" w:color="000000"/>
        </w:rPr>
      </w:pPr>
    </w:p>
    <w:p w14:paraId="292662DF" w14:textId="77777777" w:rsidR="003E06E0" w:rsidRPr="00A17D0A" w:rsidRDefault="003E06E0" w:rsidP="003E06E0">
      <w:pPr>
        <w:rPr>
          <w:rFonts w:ascii="Arial" w:hAnsi="Arial" w:cs="Arial"/>
        </w:rPr>
      </w:pPr>
      <w:r w:rsidRPr="00A17D0A">
        <w:rPr>
          <w:rFonts w:ascii="Arial" w:hAnsi="Arial" w:cs="Arial"/>
        </w:rPr>
        <w:t>The guidelines are for the Canvas discussion board postings are:</w:t>
      </w:r>
    </w:p>
    <w:p w14:paraId="40ABE0A6" w14:textId="77777777" w:rsidR="003E06E0" w:rsidRPr="00A17D0A" w:rsidRDefault="003E06E0" w:rsidP="003E06E0">
      <w:pPr>
        <w:pStyle w:val="ListParagraph"/>
        <w:numPr>
          <w:ilvl w:val="0"/>
          <w:numId w:val="14"/>
        </w:numPr>
        <w:contextualSpacing w:val="0"/>
        <w:rPr>
          <w:rFonts w:ascii="Arial" w:hAnsi="Arial" w:cs="Arial"/>
        </w:rPr>
      </w:pPr>
      <w:r w:rsidRPr="00A17D0A">
        <w:rPr>
          <w:rFonts w:ascii="Arial" w:hAnsi="Arial" w:cs="Arial"/>
        </w:rPr>
        <w:t>Follow proper “netiquette” when participating in the discussion board (detailed below).</w:t>
      </w:r>
    </w:p>
    <w:p w14:paraId="1CD61FC4" w14:textId="77777777" w:rsidR="003E06E0" w:rsidRPr="002660CC" w:rsidRDefault="003E06E0" w:rsidP="003E06E0">
      <w:pPr>
        <w:pStyle w:val="ListParagraph"/>
        <w:numPr>
          <w:ilvl w:val="0"/>
          <w:numId w:val="14"/>
        </w:numPr>
        <w:contextualSpacing w:val="0"/>
        <w:rPr>
          <w:rFonts w:ascii="Arial" w:hAnsi="Arial" w:cs="Arial"/>
        </w:rPr>
      </w:pPr>
      <w:r w:rsidRPr="00A17D0A">
        <w:rPr>
          <w:rFonts w:ascii="Arial" w:hAnsi="Arial" w:cs="Arial"/>
        </w:rPr>
        <w:t xml:space="preserve">Post your initial response to the discussion board by </w:t>
      </w:r>
      <w:r>
        <w:rPr>
          <w:rFonts w:ascii="Arial" w:hAnsi="Arial" w:cs="Arial"/>
          <w:b/>
        </w:rPr>
        <w:t>midnight on XXX</w:t>
      </w:r>
      <w:r w:rsidRPr="002660CC">
        <w:rPr>
          <w:rFonts w:ascii="Arial" w:hAnsi="Arial" w:cs="Arial"/>
          <w:b/>
        </w:rPr>
        <w:t>.</w:t>
      </w:r>
    </w:p>
    <w:p w14:paraId="5D8D656A" w14:textId="77777777" w:rsidR="003E06E0" w:rsidRPr="002660CC" w:rsidRDefault="003E06E0" w:rsidP="003E06E0">
      <w:pPr>
        <w:pStyle w:val="ListParagraph"/>
        <w:numPr>
          <w:ilvl w:val="1"/>
          <w:numId w:val="14"/>
        </w:numPr>
        <w:contextualSpacing w:val="0"/>
        <w:rPr>
          <w:rFonts w:ascii="Arial" w:hAnsi="Arial" w:cs="Arial"/>
        </w:rPr>
      </w:pPr>
      <w:r w:rsidRPr="002660CC">
        <w:rPr>
          <w:rFonts w:ascii="Arial" w:hAnsi="Arial" w:cs="Arial"/>
        </w:rPr>
        <w:t>Your initial response should be well thought out and should take into account all of the week’s readings and other assignments.</w:t>
      </w:r>
    </w:p>
    <w:p w14:paraId="14786ABA" w14:textId="77777777" w:rsidR="003E06E0" w:rsidRPr="002660CC" w:rsidRDefault="003E06E0" w:rsidP="003E06E0">
      <w:pPr>
        <w:pStyle w:val="ListParagraph"/>
        <w:numPr>
          <w:ilvl w:val="1"/>
          <w:numId w:val="14"/>
        </w:numPr>
        <w:contextualSpacing w:val="0"/>
        <w:rPr>
          <w:rFonts w:ascii="Arial" w:hAnsi="Arial" w:cs="Arial"/>
        </w:rPr>
      </w:pPr>
      <w:r w:rsidRPr="002660CC">
        <w:rPr>
          <w:rFonts w:ascii="Arial" w:hAnsi="Arial" w:cs="Arial"/>
        </w:rPr>
        <w:t>Your initial response should be at least 250 words long or longer.</w:t>
      </w:r>
    </w:p>
    <w:p w14:paraId="6AA32587" w14:textId="77777777" w:rsidR="003E06E0" w:rsidRPr="002660CC" w:rsidRDefault="003E06E0" w:rsidP="003E06E0">
      <w:pPr>
        <w:pStyle w:val="ListParagraph"/>
        <w:numPr>
          <w:ilvl w:val="1"/>
          <w:numId w:val="14"/>
        </w:numPr>
        <w:contextualSpacing w:val="0"/>
        <w:rPr>
          <w:rFonts w:ascii="Arial" w:hAnsi="Arial" w:cs="Arial"/>
        </w:rPr>
      </w:pPr>
      <w:r w:rsidRPr="002660CC">
        <w:rPr>
          <w:rFonts w:ascii="Arial" w:hAnsi="Arial" w:cs="Arial"/>
        </w:rPr>
        <w:t>Initial responses are worth 2 points.</w:t>
      </w:r>
      <w:r>
        <w:rPr>
          <w:rFonts w:ascii="Arial" w:hAnsi="Arial" w:cs="Arial"/>
        </w:rPr>
        <w:t xml:space="preserve"> Partial points will be deducted for initial responses posted after XXX. </w:t>
      </w:r>
    </w:p>
    <w:p w14:paraId="0FE3A295" w14:textId="77777777" w:rsidR="003E06E0" w:rsidRPr="00D63534" w:rsidRDefault="003E06E0" w:rsidP="003E06E0">
      <w:pPr>
        <w:pStyle w:val="ListParagraph"/>
        <w:numPr>
          <w:ilvl w:val="0"/>
          <w:numId w:val="14"/>
        </w:numPr>
        <w:contextualSpacing w:val="0"/>
        <w:rPr>
          <w:rFonts w:ascii="Arial" w:hAnsi="Arial" w:cs="Arial"/>
        </w:rPr>
      </w:pPr>
      <w:r w:rsidRPr="002660CC">
        <w:rPr>
          <w:rFonts w:ascii="Arial" w:hAnsi="Arial" w:cs="Arial"/>
        </w:rPr>
        <w:t xml:space="preserve">You have the rest of the week (through </w:t>
      </w:r>
      <w:r>
        <w:rPr>
          <w:rFonts w:ascii="Arial" w:hAnsi="Arial" w:cs="Arial"/>
          <w:b/>
        </w:rPr>
        <w:t>XXX a</w:t>
      </w:r>
      <w:r w:rsidRPr="002660CC">
        <w:rPr>
          <w:rFonts w:ascii="Arial" w:hAnsi="Arial" w:cs="Arial"/>
          <w:b/>
        </w:rPr>
        <w:t>t midnight</w:t>
      </w:r>
      <w:r w:rsidRPr="002660CC">
        <w:rPr>
          <w:rFonts w:ascii="Arial" w:hAnsi="Arial" w:cs="Arial"/>
        </w:rPr>
        <w:t>) to</w:t>
      </w:r>
      <w:r w:rsidRPr="00D63534">
        <w:rPr>
          <w:rFonts w:ascii="Arial" w:hAnsi="Arial" w:cs="Arial"/>
        </w:rPr>
        <w:t xml:space="preserve"> respond to </w:t>
      </w:r>
      <w:r>
        <w:rPr>
          <w:rFonts w:ascii="Arial" w:hAnsi="Arial" w:cs="Arial"/>
        </w:rPr>
        <w:t>at least one post made by your peers.</w:t>
      </w:r>
    </w:p>
    <w:p w14:paraId="2AE0EF3E" w14:textId="77777777" w:rsidR="003E06E0" w:rsidRPr="00460BAB" w:rsidRDefault="003E06E0" w:rsidP="003E06E0">
      <w:pPr>
        <w:pStyle w:val="ListParagraph"/>
        <w:numPr>
          <w:ilvl w:val="1"/>
          <w:numId w:val="14"/>
        </w:numPr>
        <w:contextualSpacing w:val="0"/>
        <w:rPr>
          <w:rFonts w:ascii="Arial" w:hAnsi="Arial" w:cs="Arial"/>
          <w:b/>
        </w:rPr>
      </w:pPr>
      <w:r>
        <w:rPr>
          <w:rFonts w:ascii="Arial" w:hAnsi="Arial" w:cs="Arial"/>
        </w:rPr>
        <w:lastRenderedPageBreak/>
        <w:t>Responses to your classmate’s posts</w:t>
      </w:r>
      <w:r w:rsidRPr="00D63534">
        <w:rPr>
          <w:rFonts w:ascii="Arial" w:hAnsi="Arial" w:cs="Arial"/>
        </w:rPr>
        <w:t xml:space="preserve"> should be </w:t>
      </w:r>
      <w:r w:rsidRPr="00B8306D">
        <w:rPr>
          <w:rFonts w:ascii="Arial" w:hAnsi="Arial" w:cs="Arial"/>
        </w:rPr>
        <w:t>at least 100 words long.</w:t>
      </w:r>
    </w:p>
    <w:p w14:paraId="1246F172" w14:textId="77777777" w:rsidR="003E06E0" w:rsidRDefault="003E06E0" w:rsidP="003E06E0">
      <w:pPr>
        <w:pStyle w:val="ListParagraph"/>
        <w:numPr>
          <w:ilvl w:val="1"/>
          <w:numId w:val="14"/>
        </w:numPr>
        <w:contextualSpacing w:val="0"/>
        <w:rPr>
          <w:rFonts w:ascii="Arial" w:hAnsi="Arial" w:cs="Arial"/>
          <w:b/>
        </w:rPr>
      </w:pPr>
      <w:r>
        <w:rPr>
          <w:rFonts w:ascii="Arial" w:hAnsi="Arial" w:cs="Arial"/>
        </w:rPr>
        <w:t>Your response to a classmate’s post is worth 1 point. Partial points will be deducted for responses posted after XXX.</w:t>
      </w:r>
    </w:p>
    <w:p w14:paraId="46A966AC" w14:textId="77777777" w:rsidR="003E06E0" w:rsidRPr="00D63534" w:rsidRDefault="003E06E0" w:rsidP="003E06E0">
      <w:pPr>
        <w:rPr>
          <w:rFonts w:ascii="Arial" w:hAnsi="Arial" w:cs="Arial"/>
        </w:rPr>
      </w:pPr>
    </w:p>
    <w:p w14:paraId="6BD4C087" w14:textId="77777777" w:rsidR="00A40522" w:rsidRPr="00D63534" w:rsidRDefault="003E06E0" w:rsidP="003E06E0">
      <w:pPr>
        <w:pStyle w:val="ListParagraph"/>
        <w:widowControl w:val="0"/>
        <w:autoSpaceDE w:val="0"/>
        <w:autoSpaceDN w:val="0"/>
        <w:adjustRightInd w:val="0"/>
        <w:ind w:left="0"/>
        <w:rPr>
          <w:rFonts w:ascii="Arial" w:hAnsi="Arial" w:cs="Arial"/>
          <w:i/>
          <w:iCs/>
          <w:lang w:bidi="en-US"/>
        </w:rPr>
      </w:pPr>
      <w:r w:rsidRPr="00D63534">
        <w:rPr>
          <w:rFonts w:ascii="Arial" w:hAnsi="Arial" w:cs="Arial"/>
          <w:b/>
          <w:lang w:bidi="en-US"/>
        </w:rPr>
        <w:t xml:space="preserve"> </w:t>
      </w:r>
      <w:r w:rsidR="00A40522" w:rsidRPr="00D63534">
        <w:rPr>
          <w:rFonts w:ascii="Arial" w:hAnsi="Arial" w:cs="Arial"/>
          <w:b/>
          <w:lang w:bidi="en-US"/>
        </w:rPr>
        <w:t>“Netiquette”</w:t>
      </w:r>
      <w:r w:rsidR="00A40522" w:rsidRPr="00D63534">
        <w:rPr>
          <w:rFonts w:ascii="Arial" w:hAnsi="Arial" w:cs="Arial"/>
          <w:i/>
          <w:iCs/>
          <w:lang w:bidi="en-US"/>
        </w:rPr>
        <w:t xml:space="preserve"> (Net</w:t>
      </w:r>
      <w:r w:rsidR="0055454B">
        <w:rPr>
          <w:rFonts w:ascii="Arial" w:hAnsi="Arial" w:cs="Arial"/>
          <w:i/>
          <w:iCs/>
          <w:lang w:bidi="en-US"/>
        </w:rPr>
        <w:t xml:space="preserve">iquette guidelines adapted from </w:t>
      </w:r>
      <w:hyperlink r:id="rId14" w:history="1">
        <w:r w:rsidR="007B0BE5" w:rsidRPr="00166450">
          <w:rPr>
            <w:rStyle w:val="Hyperlink"/>
            <w:rFonts w:ascii="Arial" w:hAnsi="Arial" w:cs="Arial"/>
            <w:i/>
            <w:iCs/>
            <w:lang w:bidi="en-US"/>
          </w:rPr>
          <w:t>https://www.fau.edu/oit/student/netiquette.php</w:t>
        </w:r>
      </w:hyperlink>
      <w:r w:rsidR="00A40522" w:rsidRPr="00D63534">
        <w:rPr>
          <w:rFonts w:ascii="Arial" w:hAnsi="Arial" w:cs="Arial"/>
          <w:i/>
          <w:iCs/>
          <w:lang w:bidi="en-US"/>
        </w:rPr>
        <w:t>)</w:t>
      </w:r>
      <w:r w:rsidR="007B0BE5">
        <w:rPr>
          <w:rFonts w:ascii="Arial" w:hAnsi="Arial" w:cs="Arial"/>
          <w:i/>
          <w:iCs/>
          <w:lang w:bidi="en-US"/>
        </w:rPr>
        <w:t xml:space="preserve"> </w:t>
      </w:r>
    </w:p>
    <w:p w14:paraId="5BEAF866" w14:textId="77777777" w:rsidR="00A40522" w:rsidRPr="00D63534" w:rsidRDefault="00A40522" w:rsidP="00A40522">
      <w:pPr>
        <w:widowControl w:val="0"/>
        <w:tabs>
          <w:tab w:val="left" w:pos="1660"/>
          <w:tab w:val="left" w:pos="2160"/>
        </w:tabs>
        <w:autoSpaceDE w:val="0"/>
        <w:autoSpaceDN w:val="0"/>
        <w:adjustRightInd w:val="0"/>
        <w:jc w:val="center"/>
        <w:rPr>
          <w:rFonts w:ascii="Arial" w:hAnsi="Arial" w:cs="Arial"/>
          <w:b/>
          <w:lang w:bidi="en-US"/>
        </w:rPr>
      </w:pPr>
    </w:p>
    <w:p w14:paraId="6048368C"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Check the discussion board frequently and respond appropriately and on-topic.</w:t>
      </w:r>
    </w:p>
    <w:p w14:paraId="4D617C5D"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 xml:space="preserve">Focus on one subject per </w:t>
      </w:r>
      <w:r w:rsidR="00721A40" w:rsidRPr="00D63534">
        <w:rPr>
          <w:rFonts w:ascii="Arial" w:hAnsi="Arial" w:cs="Arial"/>
          <w:lang w:bidi="en-US"/>
        </w:rPr>
        <w:t>posting</w:t>
      </w:r>
      <w:r w:rsidRPr="00D63534">
        <w:rPr>
          <w:rFonts w:ascii="Arial" w:hAnsi="Arial" w:cs="Arial"/>
          <w:lang w:bidi="en-US"/>
        </w:rPr>
        <w:t>. Use pertinent subject titles in the subject line of the posting.</w:t>
      </w:r>
    </w:p>
    <w:p w14:paraId="2FECDE04"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 xml:space="preserve">Capitalize words only to highlight a point or for titles - capitalizing otherwise is generally viewed as SHOUTING!  </w:t>
      </w:r>
    </w:p>
    <w:p w14:paraId="2D0E1E50"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i/>
          <w:iCs/>
          <w:lang w:bidi="en-US"/>
        </w:rPr>
      </w:pPr>
      <w:r w:rsidRPr="00D63534">
        <w:rPr>
          <w:rFonts w:ascii="Arial" w:hAnsi="Arial" w:cs="Arial"/>
          <w:lang w:bidi="en-US"/>
        </w:rPr>
        <w:t xml:space="preserve">Be professional in your communication and careful with your online interaction. Absence of face-to-face cues can result in comments easily being misinterpreted.  Please be respectful of others ideas and comments. </w:t>
      </w:r>
      <w:r w:rsidRPr="00D63534">
        <w:rPr>
          <w:rFonts w:ascii="Arial" w:hAnsi="Arial" w:cs="Arial"/>
          <w:i/>
          <w:iCs/>
          <w:lang w:bidi="en-US"/>
        </w:rPr>
        <w:t>If a comment upsets you, give your faculty and fellow student the benefit of the doubt: the intent of the writer is likely not to inflame or offend.</w:t>
      </w:r>
    </w:p>
    <w:p w14:paraId="11ADBB42"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i/>
          <w:iCs/>
          <w:lang w:bidi="en-US"/>
        </w:rPr>
      </w:pPr>
      <w:r w:rsidRPr="00D63534">
        <w:rPr>
          <w:rFonts w:ascii="Arial" w:hAnsi="Arial" w:cs="Arial"/>
          <w:lang w:bidi="en-US"/>
        </w:rPr>
        <w:t xml:space="preserve">With technology at our fingertips, it is easy to send off a quick or impulsive response, which may not reflect our best communication abilities. </w:t>
      </w:r>
      <w:r w:rsidRPr="00D63534">
        <w:rPr>
          <w:rFonts w:ascii="Arial" w:hAnsi="Arial" w:cs="Arial"/>
          <w:i/>
          <w:iCs/>
          <w:lang w:bidi="en-US"/>
        </w:rPr>
        <w:t xml:space="preserve">We recommend you wait a minimum of 24 hours before you respond to any communications that leave you feeling emotionally charged.  </w:t>
      </w:r>
    </w:p>
    <w:p w14:paraId="50F57E6F"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Part of learning involves challenging ideas and concepts that are presented to us: we encourage you to enhance your critical thinking skills and challenge opinions and ideas generated in course discussions. To create a safe environment where all students feel free to articulate their thoughts, all questions or challenges must come from a professional and respectful grounding rather than a critical or antagonistic approach. This approach hones our counseling skills and prepares us for the inevitable –</w:t>
      </w:r>
      <w:r w:rsidR="00721A40" w:rsidRPr="00D63534">
        <w:rPr>
          <w:rFonts w:ascii="Arial" w:hAnsi="Arial" w:cs="Arial"/>
          <w:lang w:bidi="en-US"/>
        </w:rPr>
        <w:t xml:space="preserve"> </w:t>
      </w:r>
      <w:r w:rsidRPr="00D63534">
        <w:rPr>
          <w:rFonts w:ascii="Arial" w:hAnsi="Arial" w:cs="Arial"/>
          <w:lang w:bidi="en-US"/>
        </w:rPr>
        <w:t xml:space="preserve">a consumer or supervisor who demands we justify our opinion or recommendation. </w:t>
      </w:r>
    </w:p>
    <w:p w14:paraId="75004FA6"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 xml:space="preserve">Before you forward an email message or posting, please seek the author’s permission.  </w:t>
      </w:r>
    </w:p>
    <w:p w14:paraId="27FC7FA7"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i/>
          <w:iCs/>
          <w:lang w:bidi="en-US"/>
        </w:rPr>
      </w:pPr>
      <w:r w:rsidRPr="00D63534">
        <w:rPr>
          <w:rFonts w:ascii="Arial" w:hAnsi="Arial" w:cs="Arial"/>
          <w:lang w:bidi="en-US"/>
        </w:rPr>
        <w:t>Humor is allowable, but use it judiciously, as it too can be easily misinterpreted. Please don’t use emoticons or online slang/shortcuts such as LOL (laugh out loud), as not everyone is familiar with this terminology.</w:t>
      </w:r>
      <w:r w:rsidRPr="00D63534">
        <w:rPr>
          <w:rFonts w:ascii="Arial" w:hAnsi="Arial" w:cs="Arial"/>
          <w:lang w:bidi="en-US"/>
        </w:rPr>
        <w:tab/>
      </w:r>
    </w:p>
    <w:p w14:paraId="1CB9F652" w14:textId="77777777" w:rsidR="00777570" w:rsidRPr="00D63534" w:rsidRDefault="00777570" w:rsidP="00777570">
      <w:pPr>
        <w:ind w:left="-5"/>
        <w:rPr>
          <w:rFonts w:ascii="Arial" w:hAnsi="Arial" w:cs="Arial"/>
          <w:b/>
        </w:rPr>
      </w:pPr>
    </w:p>
    <w:p w14:paraId="252B7AA9" w14:textId="77777777" w:rsidR="0055454B" w:rsidRPr="00597A2D" w:rsidRDefault="0055454B" w:rsidP="0055454B">
      <w:pPr>
        <w:ind w:left="-5"/>
        <w:rPr>
          <w:rFonts w:ascii="Arial" w:hAnsi="Arial" w:cs="Arial"/>
        </w:rPr>
      </w:pPr>
      <w:r w:rsidRPr="00597A2D">
        <w:rPr>
          <w:rFonts w:ascii="Arial" w:hAnsi="Arial" w:cs="Arial"/>
          <w:u w:val="single" w:color="000000"/>
        </w:rPr>
        <w:t xml:space="preserve">Final Place-Based </w:t>
      </w:r>
      <w:r w:rsidR="00DC6470">
        <w:rPr>
          <w:rFonts w:ascii="Arial" w:hAnsi="Arial" w:cs="Arial"/>
          <w:u w:val="single" w:color="000000"/>
        </w:rPr>
        <w:t>Presentation</w:t>
      </w:r>
      <w:r w:rsidRPr="00597A2D">
        <w:rPr>
          <w:rFonts w:ascii="Arial" w:hAnsi="Arial" w:cs="Arial"/>
          <w:u w:val="single" w:color="000000"/>
        </w:rPr>
        <w:t xml:space="preserve"> (</w:t>
      </w:r>
      <w:r>
        <w:rPr>
          <w:rFonts w:ascii="Arial" w:hAnsi="Arial" w:cs="Arial"/>
          <w:u w:val="single" w:color="000000"/>
        </w:rPr>
        <w:t>30</w:t>
      </w:r>
      <w:r w:rsidRPr="00597A2D">
        <w:rPr>
          <w:rFonts w:ascii="Arial" w:hAnsi="Arial" w:cs="Arial"/>
          <w:u w:val="single" w:color="000000"/>
        </w:rPr>
        <w:t xml:space="preserve"> points):</w:t>
      </w:r>
      <w:r w:rsidRPr="00597A2D">
        <w:rPr>
          <w:rFonts w:ascii="Arial" w:hAnsi="Arial" w:cs="Arial"/>
        </w:rPr>
        <w:t xml:space="preserve"> </w:t>
      </w:r>
    </w:p>
    <w:p w14:paraId="100D7B31" w14:textId="5DD27E44" w:rsidR="0051256B" w:rsidRPr="0051256B" w:rsidRDefault="0055454B" w:rsidP="0051256B">
      <w:pPr>
        <w:rPr>
          <w:rFonts w:ascii="Arial" w:hAnsi="Arial" w:cs="Arial"/>
        </w:rPr>
      </w:pPr>
      <w:r w:rsidRPr="0051256B">
        <w:rPr>
          <w:rFonts w:ascii="Arial" w:hAnsi="Arial" w:cs="Arial"/>
        </w:rPr>
        <w:t xml:space="preserve">Students will complete a place-based </w:t>
      </w:r>
      <w:r w:rsidR="00DC6470" w:rsidRPr="0051256B">
        <w:rPr>
          <w:rFonts w:ascii="Arial" w:hAnsi="Arial" w:cs="Arial"/>
        </w:rPr>
        <w:t>presentation</w:t>
      </w:r>
      <w:r w:rsidRPr="0051256B">
        <w:rPr>
          <w:rFonts w:ascii="Arial" w:hAnsi="Arial" w:cs="Arial"/>
        </w:rPr>
        <w:t xml:space="preserve"> that will enhance, expand, or modify </w:t>
      </w:r>
      <w:r w:rsidR="00DC6470" w:rsidRPr="0051256B">
        <w:rPr>
          <w:rFonts w:ascii="Arial" w:hAnsi="Arial" w:cs="Arial"/>
        </w:rPr>
        <w:t>their understanding of a particular disabling condition</w:t>
      </w:r>
      <w:r w:rsidRPr="0051256B">
        <w:rPr>
          <w:rFonts w:ascii="Arial" w:hAnsi="Arial" w:cs="Arial"/>
        </w:rPr>
        <w:t xml:space="preserve"> using informati</w:t>
      </w:r>
      <w:r w:rsidR="00DC6470" w:rsidRPr="0051256B">
        <w:rPr>
          <w:rFonts w:ascii="Arial" w:hAnsi="Arial" w:cs="Arial"/>
        </w:rPr>
        <w:t>on or skills learned in class. The presentation is intended to be a training tool for others at the TVR agency or tribe.</w:t>
      </w:r>
      <w:r w:rsidR="00C011C4" w:rsidRPr="0051256B">
        <w:rPr>
          <w:rFonts w:ascii="Arial" w:hAnsi="Arial" w:cs="Arial"/>
        </w:rPr>
        <w:t xml:space="preserve"> The final presentation needs to address (a) a description of the </w:t>
      </w:r>
      <w:r w:rsidR="0088257E" w:rsidRPr="00CF3741">
        <w:rPr>
          <w:rFonts w:ascii="Arial" w:hAnsi="Arial" w:cs="Arial"/>
        </w:rPr>
        <w:t xml:space="preserve">physical, sensory, </w:t>
      </w:r>
      <w:r w:rsidR="0088257E">
        <w:rPr>
          <w:rFonts w:ascii="Arial" w:hAnsi="Arial" w:cs="Arial"/>
        </w:rPr>
        <w:t>or</w:t>
      </w:r>
      <w:r w:rsidR="0088257E" w:rsidRPr="00CF3741">
        <w:rPr>
          <w:rFonts w:ascii="Arial" w:hAnsi="Arial" w:cs="Arial"/>
        </w:rPr>
        <w:t xml:space="preserve"> cognitive</w:t>
      </w:r>
      <w:r w:rsidR="0088257E" w:rsidRPr="0051256B">
        <w:rPr>
          <w:rFonts w:ascii="Arial" w:hAnsi="Arial" w:cs="Arial"/>
        </w:rPr>
        <w:t xml:space="preserve"> </w:t>
      </w:r>
      <w:r w:rsidR="00C011C4" w:rsidRPr="0051256B">
        <w:rPr>
          <w:rFonts w:ascii="Arial" w:hAnsi="Arial" w:cs="Arial"/>
        </w:rPr>
        <w:t xml:space="preserve">impairment, </w:t>
      </w:r>
      <w:r w:rsidR="0051256B">
        <w:rPr>
          <w:rFonts w:ascii="Arial" w:hAnsi="Arial" w:cs="Arial"/>
        </w:rPr>
        <w:t xml:space="preserve">including potential functional limitations and vocational implications and </w:t>
      </w:r>
      <w:r w:rsidR="00C011C4" w:rsidRPr="0051256B">
        <w:rPr>
          <w:rFonts w:ascii="Arial" w:hAnsi="Arial" w:cs="Arial"/>
        </w:rPr>
        <w:t>(b)</w:t>
      </w:r>
      <w:r w:rsidR="0051256B">
        <w:rPr>
          <w:rFonts w:ascii="Arial" w:hAnsi="Arial" w:cs="Arial"/>
        </w:rPr>
        <w:t xml:space="preserve"> </w:t>
      </w:r>
      <w:r w:rsidR="0088257E">
        <w:rPr>
          <w:rFonts w:ascii="Arial" w:hAnsi="Arial" w:cs="Arial"/>
        </w:rPr>
        <w:t>culturally-relevant services</w:t>
      </w:r>
      <w:r w:rsidR="0051256B" w:rsidRPr="0051256B">
        <w:rPr>
          <w:rFonts w:ascii="Arial" w:hAnsi="Arial" w:cs="Arial"/>
        </w:rPr>
        <w:t xml:space="preserve">, </w:t>
      </w:r>
      <w:r w:rsidR="0051256B">
        <w:rPr>
          <w:rFonts w:ascii="Arial" w:hAnsi="Arial" w:cs="Arial"/>
        </w:rPr>
        <w:t xml:space="preserve">medical/psychological </w:t>
      </w:r>
      <w:r w:rsidR="0051256B" w:rsidRPr="0051256B">
        <w:rPr>
          <w:rFonts w:ascii="Arial" w:hAnsi="Arial" w:cs="Arial"/>
        </w:rPr>
        <w:t>treatments, strategies, and accommodations</w:t>
      </w:r>
      <w:r w:rsidR="0051256B">
        <w:rPr>
          <w:rFonts w:ascii="Arial" w:hAnsi="Arial" w:cs="Arial"/>
        </w:rPr>
        <w:t>/</w:t>
      </w:r>
      <w:r w:rsidR="0051256B" w:rsidRPr="0051256B">
        <w:rPr>
          <w:rFonts w:ascii="Arial" w:hAnsi="Arial" w:cs="Arial"/>
        </w:rPr>
        <w:t xml:space="preserve">assistive devices available to reduce the functional and vocational </w:t>
      </w:r>
      <w:r w:rsidR="0051256B">
        <w:rPr>
          <w:rFonts w:ascii="Arial" w:hAnsi="Arial" w:cs="Arial"/>
        </w:rPr>
        <w:t>limitations.</w:t>
      </w:r>
    </w:p>
    <w:p w14:paraId="703BB973" w14:textId="77777777" w:rsidR="00320BB8" w:rsidRPr="0051256B" w:rsidRDefault="00320BB8" w:rsidP="0051256B">
      <w:pPr>
        <w:ind w:left="-365"/>
        <w:rPr>
          <w:rFonts w:ascii="Arial" w:hAnsi="Arial" w:cs="Arial"/>
        </w:rPr>
      </w:pPr>
    </w:p>
    <w:p w14:paraId="3E4668E3" w14:textId="77777777" w:rsidR="00320BB8" w:rsidRDefault="00DC6470" w:rsidP="0055454B">
      <w:pPr>
        <w:ind w:left="-5"/>
        <w:rPr>
          <w:rFonts w:ascii="Arial" w:hAnsi="Arial" w:cs="Arial"/>
        </w:rPr>
      </w:pPr>
      <w:r>
        <w:rPr>
          <w:rFonts w:ascii="Arial" w:hAnsi="Arial" w:cs="Arial"/>
        </w:rPr>
        <w:t>Presentation topics</w:t>
      </w:r>
      <w:r w:rsidR="0055454B" w:rsidRPr="00597A2D">
        <w:rPr>
          <w:rFonts w:ascii="Arial" w:hAnsi="Arial" w:cs="Arial"/>
        </w:rPr>
        <w:t xml:space="preserve"> can vary depending on students’ interests and each student will determine their </w:t>
      </w:r>
      <w:r>
        <w:rPr>
          <w:rFonts w:ascii="Arial" w:hAnsi="Arial" w:cs="Arial"/>
        </w:rPr>
        <w:t>topic</w:t>
      </w:r>
      <w:r w:rsidR="0055454B" w:rsidRPr="00597A2D">
        <w:rPr>
          <w:rFonts w:ascii="Arial" w:hAnsi="Arial" w:cs="Arial"/>
        </w:rPr>
        <w:t>. Students</w:t>
      </w:r>
      <w:r>
        <w:rPr>
          <w:rFonts w:ascii="Arial" w:hAnsi="Arial" w:cs="Arial"/>
        </w:rPr>
        <w:t xml:space="preserve"> are required to </w:t>
      </w:r>
      <w:r w:rsidR="0055454B" w:rsidRPr="00597A2D">
        <w:rPr>
          <w:rFonts w:ascii="Arial" w:hAnsi="Arial" w:cs="Arial"/>
        </w:rPr>
        <w:t>work solo</w:t>
      </w:r>
      <w:r>
        <w:rPr>
          <w:rFonts w:ascii="Arial" w:hAnsi="Arial" w:cs="Arial"/>
        </w:rPr>
        <w:t xml:space="preserve"> on this presentation, however, t</w:t>
      </w:r>
      <w:r w:rsidR="0055454B" w:rsidRPr="00597A2D">
        <w:rPr>
          <w:rFonts w:ascii="Arial" w:hAnsi="Arial" w:cs="Arial"/>
        </w:rPr>
        <w:t xml:space="preserve">he instructor will be available to discuss </w:t>
      </w:r>
      <w:r>
        <w:rPr>
          <w:rFonts w:ascii="Arial" w:hAnsi="Arial" w:cs="Arial"/>
        </w:rPr>
        <w:t xml:space="preserve">and assist with the process </w:t>
      </w:r>
      <w:r w:rsidR="0055454B" w:rsidRPr="00597A2D">
        <w:rPr>
          <w:rFonts w:ascii="Arial" w:hAnsi="Arial" w:cs="Arial"/>
        </w:rPr>
        <w:t xml:space="preserve">and format. A </w:t>
      </w:r>
      <w:r>
        <w:rPr>
          <w:rFonts w:ascii="Arial" w:hAnsi="Arial" w:cs="Arial"/>
        </w:rPr>
        <w:t xml:space="preserve">final presentation </w:t>
      </w:r>
      <w:r w:rsidR="0055454B" w:rsidRPr="00597A2D">
        <w:rPr>
          <w:rFonts w:ascii="Arial" w:hAnsi="Arial" w:cs="Arial"/>
        </w:rPr>
        <w:t xml:space="preserve">must be </w:t>
      </w:r>
      <w:r w:rsidR="0055454B">
        <w:rPr>
          <w:rFonts w:ascii="Arial" w:hAnsi="Arial" w:cs="Arial"/>
        </w:rPr>
        <w:t>posted to Canvas for review by</w:t>
      </w:r>
      <w:r>
        <w:rPr>
          <w:rFonts w:ascii="Arial" w:hAnsi="Arial" w:cs="Arial"/>
        </w:rPr>
        <w:t xml:space="preserve"> the</w:t>
      </w:r>
      <w:r w:rsidR="0055454B">
        <w:rPr>
          <w:rFonts w:ascii="Arial" w:hAnsi="Arial" w:cs="Arial"/>
        </w:rPr>
        <w:t xml:space="preserve"> instructor and other students</w:t>
      </w:r>
      <w:r w:rsidR="0055454B" w:rsidRPr="00597A2D">
        <w:rPr>
          <w:rFonts w:ascii="Arial" w:hAnsi="Arial" w:cs="Arial"/>
        </w:rPr>
        <w:t>.</w:t>
      </w:r>
      <w:r w:rsidR="0055454B">
        <w:rPr>
          <w:rFonts w:ascii="Arial" w:hAnsi="Arial" w:cs="Arial"/>
        </w:rPr>
        <w:t xml:space="preserve"> </w:t>
      </w:r>
      <w:r>
        <w:rPr>
          <w:rFonts w:ascii="Arial" w:hAnsi="Arial" w:cs="Arial"/>
        </w:rPr>
        <w:t>Presentations</w:t>
      </w:r>
      <w:r w:rsidR="007B0BE5">
        <w:rPr>
          <w:rFonts w:ascii="Arial" w:hAnsi="Arial" w:cs="Arial"/>
        </w:rPr>
        <w:t xml:space="preserve"> will also be shared during the last week of classes.</w:t>
      </w:r>
    </w:p>
    <w:p w14:paraId="2E32ACE6" w14:textId="77777777" w:rsidR="00320BB8" w:rsidRDefault="00320BB8" w:rsidP="0055454B">
      <w:pPr>
        <w:ind w:left="-5"/>
        <w:rPr>
          <w:rFonts w:ascii="Arial" w:hAnsi="Arial" w:cs="Arial"/>
        </w:rPr>
      </w:pPr>
    </w:p>
    <w:p w14:paraId="691FC4A0" w14:textId="77777777" w:rsidR="00320BB8" w:rsidRDefault="0055454B" w:rsidP="0055454B">
      <w:pPr>
        <w:ind w:left="-5"/>
        <w:rPr>
          <w:rFonts w:ascii="Arial" w:hAnsi="Arial" w:cs="Arial"/>
        </w:rPr>
      </w:pPr>
      <w:r w:rsidRPr="00320BB8">
        <w:rPr>
          <w:rFonts w:ascii="Arial" w:hAnsi="Arial" w:cs="Arial"/>
          <w:b/>
        </w:rPr>
        <w:t>Proposals</w:t>
      </w:r>
      <w:r>
        <w:rPr>
          <w:rFonts w:ascii="Arial" w:hAnsi="Arial" w:cs="Arial"/>
        </w:rPr>
        <w:t xml:space="preserve"> should </w:t>
      </w:r>
      <w:r w:rsidR="00DC6470">
        <w:rPr>
          <w:rFonts w:ascii="Arial" w:hAnsi="Arial" w:cs="Arial"/>
        </w:rPr>
        <w:t xml:space="preserve">include at a minimum (a) a brief description of the chosen impairment, (b) the intended audience for the presentation, and (c) an initial list of traditional healing practices, medical/psychological treatment, and work accommodations (or where to find these resources). The Proposal should be </w:t>
      </w:r>
      <w:r>
        <w:rPr>
          <w:rFonts w:ascii="Arial" w:hAnsi="Arial" w:cs="Arial"/>
        </w:rPr>
        <w:t xml:space="preserve">posted in the </w:t>
      </w:r>
      <w:r w:rsidR="00320BB8">
        <w:rPr>
          <w:rFonts w:ascii="Arial" w:hAnsi="Arial" w:cs="Arial"/>
        </w:rPr>
        <w:t xml:space="preserve">“Proposals Discussion Board for Final Project” in Canvas. </w:t>
      </w:r>
      <w:r>
        <w:rPr>
          <w:rFonts w:ascii="Arial" w:hAnsi="Arial" w:cs="Arial"/>
        </w:rPr>
        <w:lastRenderedPageBreak/>
        <w:t xml:space="preserve">Proposals are due by </w:t>
      </w:r>
      <w:r w:rsidR="00E31E61">
        <w:rPr>
          <w:rFonts w:ascii="Arial" w:hAnsi="Arial" w:cs="Arial"/>
        </w:rPr>
        <w:t>XXX</w:t>
      </w:r>
      <w:r w:rsidR="00C90165" w:rsidRPr="00CA5369">
        <w:rPr>
          <w:rFonts w:ascii="Arial" w:hAnsi="Arial" w:cs="Arial"/>
        </w:rPr>
        <w:t xml:space="preserve"> </w:t>
      </w:r>
      <w:r>
        <w:rPr>
          <w:rFonts w:ascii="Arial" w:hAnsi="Arial" w:cs="Arial"/>
        </w:rPr>
        <w:t xml:space="preserve">and are worth 5 points. </w:t>
      </w:r>
      <w:r w:rsidR="00320BB8">
        <w:rPr>
          <w:rFonts w:ascii="Arial" w:hAnsi="Arial" w:cs="Arial"/>
        </w:rPr>
        <w:t>See the “</w:t>
      </w:r>
      <w:r w:rsidR="00DC6470">
        <w:rPr>
          <w:rFonts w:ascii="Arial" w:hAnsi="Arial" w:cs="Arial"/>
        </w:rPr>
        <w:t>TVRS 309</w:t>
      </w:r>
      <w:r w:rsidR="00320BB8">
        <w:rPr>
          <w:rFonts w:ascii="Arial" w:hAnsi="Arial" w:cs="Arial"/>
        </w:rPr>
        <w:t xml:space="preserve"> Final Project Guidelines” document for topic and format ideas. </w:t>
      </w:r>
    </w:p>
    <w:p w14:paraId="02C71C80" w14:textId="77777777" w:rsidR="00320BB8" w:rsidRDefault="00320BB8" w:rsidP="0055454B">
      <w:pPr>
        <w:ind w:left="-5"/>
        <w:rPr>
          <w:rFonts w:ascii="Arial" w:hAnsi="Arial" w:cs="Arial"/>
        </w:rPr>
      </w:pPr>
    </w:p>
    <w:p w14:paraId="2B9CFCF8" w14:textId="77777777" w:rsidR="00320BB8" w:rsidRDefault="0055454B" w:rsidP="0055454B">
      <w:pPr>
        <w:ind w:left="-5"/>
        <w:rPr>
          <w:rFonts w:ascii="Arial" w:hAnsi="Arial" w:cs="Arial"/>
        </w:rPr>
      </w:pPr>
      <w:r w:rsidRPr="00320BB8">
        <w:rPr>
          <w:rFonts w:ascii="Arial" w:hAnsi="Arial" w:cs="Arial"/>
          <w:b/>
        </w:rPr>
        <w:t xml:space="preserve">Final </w:t>
      </w:r>
      <w:r w:rsidR="00DC6470">
        <w:rPr>
          <w:rFonts w:ascii="Arial" w:hAnsi="Arial" w:cs="Arial"/>
          <w:b/>
        </w:rPr>
        <w:t>Presentations</w:t>
      </w:r>
      <w:r>
        <w:rPr>
          <w:rFonts w:ascii="Arial" w:hAnsi="Arial" w:cs="Arial"/>
        </w:rPr>
        <w:t xml:space="preserve"> are due </w:t>
      </w:r>
      <w:r w:rsidR="00C90165" w:rsidRPr="00CA5369">
        <w:rPr>
          <w:rFonts w:ascii="Arial" w:hAnsi="Arial" w:cs="Arial"/>
        </w:rPr>
        <w:t xml:space="preserve">posted in Canvas by </w:t>
      </w:r>
      <w:r w:rsidR="00E31E61">
        <w:rPr>
          <w:rFonts w:ascii="Arial" w:hAnsi="Arial" w:cs="Arial"/>
        </w:rPr>
        <w:t>XXX</w:t>
      </w:r>
      <w:r w:rsidR="00C90165" w:rsidRPr="00CA5369">
        <w:rPr>
          <w:rFonts w:ascii="Arial" w:hAnsi="Arial" w:cs="Arial"/>
        </w:rPr>
        <w:t xml:space="preserve"> </w:t>
      </w:r>
      <w:r>
        <w:rPr>
          <w:rFonts w:ascii="Arial" w:hAnsi="Arial" w:cs="Arial"/>
        </w:rPr>
        <w:t xml:space="preserve">and are worth 25 points. </w:t>
      </w:r>
      <w:r w:rsidR="00320BB8">
        <w:rPr>
          <w:rFonts w:ascii="Arial" w:hAnsi="Arial" w:cs="Arial"/>
        </w:rPr>
        <w:t>See the “</w:t>
      </w:r>
      <w:r w:rsidR="00DC6470">
        <w:rPr>
          <w:rFonts w:ascii="Arial" w:hAnsi="Arial" w:cs="Arial"/>
        </w:rPr>
        <w:t>TVRS 309</w:t>
      </w:r>
      <w:r w:rsidR="00320BB8">
        <w:rPr>
          <w:rFonts w:ascii="Arial" w:hAnsi="Arial" w:cs="Arial"/>
        </w:rPr>
        <w:t xml:space="preserve"> Final Project Guidelines” document for a rubric describing how </w:t>
      </w:r>
      <w:r w:rsidR="00DC6470">
        <w:rPr>
          <w:rFonts w:ascii="Arial" w:hAnsi="Arial" w:cs="Arial"/>
        </w:rPr>
        <w:t>the presentations</w:t>
      </w:r>
      <w:r w:rsidR="00320BB8">
        <w:rPr>
          <w:rFonts w:ascii="Arial" w:hAnsi="Arial" w:cs="Arial"/>
        </w:rPr>
        <w:t xml:space="preserve"> will be evaluated.</w:t>
      </w:r>
    </w:p>
    <w:p w14:paraId="40A17EDA" w14:textId="77777777" w:rsidR="00320BB8" w:rsidRDefault="00320BB8" w:rsidP="0055454B">
      <w:pPr>
        <w:ind w:left="-5"/>
        <w:rPr>
          <w:rFonts w:ascii="Arial" w:hAnsi="Arial" w:cs="Arial"/>
        </w:rPr>
      </w:pPr>
    </w:p>
    <w:p w14:paraId="0E8C49FD" w14:textId="6326DB68" w:rsidR="0055454B" w:rsidRPr="00597A2D" w:rsidRDefault="0055454B" w:rsidP="0055454B">
      <w:pPr>
        <w:ind w:left="-5"/>
        <w:rPr>
          <w:rFonts w:ascii="Arial" w:hAnsi="Arial" w:cs="Arial"/>
        </w:rPr>
      </w:pPr>
      <w:r>
        <w:rPr>
          <w:rFonts w:ascii="Arial" w:hAnsi="Arial" w:cs="Arial"/>
        </w:rPr>
        <w:t>During the last week of class, there will not be a discussion board topic to respond to. Instead, discussion board points (3) will be given for responding to at least three students</w:t>
      </w:r>
      <w:r w:rsidR="00E31E61">
        <w:rPr>
          <w:rFonts w:ascii="Arial" w:hAnsi="Arial" w:cs="Arial"/>
        </w:rPr>
        <w:t>’</w:t>
      </w:r>
      <w:r>
        <w:rPr>
          <w:rFonts w:ascii="Arial" w:hAnsi="Arial" w:cs="Arial"/>
        </w:rPr>
        <w:t xml:space="preserve"> </w:t>
      </w:r>
      <w:r w:rsidRPr="0055454B">
        <w:rPr>
          <w:rFonts w:ascii="Arial" w:hAnsi="Arial" w:cs="Arial"/>
        </w:rPr>
        <w:t xml:space="preserve">Final Place-Based </w:t>
      </w:r>
      <w:r w:rsidR="0051256B">
        <w:rPr>
          <w:rFonts w:ascii="Arial" w:hAnsi="Arial" w:cs="Arial"/>
        </w:rPr>
        <w:t>Presentations</w:t>
      </w:r>
      <w:r>
        <w:rPr>
          <w:rFonts w:ascii="Arial" w:hAnsi="Arial" w:cs="Arial"/>
        </w:rPr>
        <w:t>.</w:t>
      </w:r>
      <w:r w:rsidR="00E31E61">
        <w:rPr>
          <w:rFonts w:ascii="Arial" w:hAnsi="Arial" w:cs="Arial"/>
        </w:rPr>
        <w:t xml:space="preserve"> Comments to other students’ Final Projects </w:t>
      </w:r>
      <w:r w:rsidR="0088257E">
        <w:rPr>
          <w:rFonts w:ascii="Arial" w:hAnsi="Arial" w:cs="Arial"/>
        </w:rPr>
        <w:t>are</w:t>
      </w:r>
      <w:r w:rsidR="00E31E61">
        <w:rPr>
          <w:rFonts w:ascii="Arial" w:hAnsi="Arial" w:cs="Arial"/>
        </w:rPr>
        <w:t xml:space="preserve"> due by XXX.</w:t>
      </w:r>
      <w:bookmarkStart w:id="0" w:name="_GoBack"/>
      <w:bookmarkEnd w:id="0"/>
    </w:p>
    <w:p w14:paraId="36FF2BC1" w14:textId="77777777" w:rsidR="00777570" w:rsidRPr="00D63534" w:rsidRDefault="00777570" w:rsidP="004945D7">
      <w:pPr>
        <w:rPr>
          <w:rFonts w:ascii="Arial" w:hAnsi="Arial" w:cs="Arial"/>
        </w:rPr>
      </w:pPr>
    </w:p>
    <w:p w14:paraId="763E5178" w14:textId="77777777" w:rsidR="003E06E0" w:rsidRPr="00597A2D" w:rsidRDefault="003E06E0" w:rsidP="003E06E0">
      <w:pPr>
        <w:rPr>
          <w:rFonts w:ascii="Arial" w:hAnsi="Arial" w:cs="Arial"/>
        </w:rPr>
      </w:pPr>
      <w:r w:rsidRPr="00597A2D">
        <w:rPr>
          <w:rFonts w:ascii="Arial" w:hAnsi="Arial" w:cs="Arial"/>
          <w:u w:val="single"/>
        </w:rPr>
        <w:t>Grading</w:t>
      </w:r>
      <w:r w:rsidRPr="00597A2D">
        <w:rPr>
          <w:rFonts w:ascii="Arial" w:hAnsi="Arial" w:cs="Arial"/>
        </w:rPr>
        <w:t>:</w:t>
      </w:r>
    </w:p>
    <w:p w14:paraId="4FC857F0" w14:textId="77777777" w:rsidR="003E06E0" w:rsidRDefault="003E06E0" w:rsidP="003E06E0">
      <w:pPr>
        <w:rPr>
          <w:rFonts w:ascii="Arial" w:hAnsi="Arial" w:cs="Arial"/>
        </w:rPr>
      </w:pPr>
      <w:r w:rsidRPr="00597A2D">
        <w:rPr>
          <w:rFonts w:ascii="Arial" w:hAnsi="Arial" w:cs="Arial"/>
        </w:rPr>
        <w:t xml:space="preserve">The following is the grading scale for this course.  </w:t>
      </w:r>
    </w:p>
    <w:p w14:paraId="53E26907" w14:textId="77777777" w:rsidR="003E06E0" w:rsidRDefault="003E06E0" w:rsidP="003E06E0">
      <w:pPr>
        <w:rPr>
          <w:rFonts w:ascii="Arial" w:hAnsi="Arial" w:cs="Arial"/>
        </w:rPr>
      </w:pPr>
    </w:p>
    <w:tbl>
      <w:tblPr>
        <w:tblStyle w:val="TableGrid"/>
        <w:tblW w:w="0" w:type="auto"/>
        <w:tblLook w:val="04A0" w:firstRow="1" w:lastRow="0" w:firstColumn="1" w:lastColumn="0" w:noHBand="0" w:noVBand="1"/>
      </w:tblPr>
      <w:tblGrid>
        <w:gridCol w:w="3404"/>
        <w:gridCol w:w="3405"/>
        <w:gridCol w:w="3405"/>
      </w:tblGrid>
      <w:tr w:rsidR="003E06E0" w14:paraId="58E3AAA7" w14:textId="77777777" w:rsidTr="005309F7">
        <w:tc>
          <w:tcPr>
            <w:tcW w:w="3404" w:type="dxa"/>
            <w:shd w:val="clear" w:color="auto" w:fill="F2F2F2" w:themeFill="background1" w:themeFillShade="F2"/>
          </w:tcPr>
          <w:p w14:paraId="2FE41F64" w14:textId="77777777" w:rsidR="003E06E0" w:rsidRDefault="003E06E0" w:rsidP="005309F7">
            <w:pPr>
              <w:rPr>
                <w:rFonts w:ascii="Arial" w:hAnsi="Arial" w:cs="Arial"/>
              </w:rPr>
            </w:pPr>
          </w:p>
        </w:tc>
        <w:tc>
          <w:tcPr>
            <w:tcW w:w="3405" w:type="dxa"/>
          </w:tcPr>
          <w:p w14:paraId="5D94FDBE" w14:textId="77777777" w:rsidR="003E06E0" w:rsidRDefault="003E06E0" w:rsidP="005309F7">
            <w:pPr>
              <w:rPr>
                <w:rFonts w:ascii="Arial" w:hAnsi="Arial" w:cs="Arial"/>
              </w:rPr>
            </w:pPr>
            <w:r>
              <w:rPr>
                <w:rFonts w:ascii="Arial" w:hAnsi="Arial" w:cs="Arial"/>
              </w:rPr>
              <w:t>A = 93-</w:t>
            </w:r>
            <w:r w:rsidRPr="00121A57">
              <w:rPr>
                <w:rFonts w:ascii="Arial" w:hAnsi="Arial" w:cs="Arial"/>
              </w:rPr>
              <w:t>100</w:t>
            </w:r>
            <w:r>
              <w:rPr>
                <w:rFonts w:ascii="Arial" w:hAnsi="Arial" w:cs="Arial"/>
              </w:rPr>
              <w:t xml:space="preserve"> points</w:t>
            </w:r>
          </w:p>
        </w:tc>
        <w:tc>
          <w:tcPr>
            <w:tcW w:w="3405" w:type="dxa"/>
          </w:tcPr>
          <w:p w14:paraId="37D747A1" w14:textId="77777777" w:rsidR="003E06E0" w:rsidRDefault="003E06E0" w:rsidP="005309F7">
            <w:pPr>
              <w:rPr>
                <w:rFonts w:ascii="Arial" w:hAnsi="Arial" w:cs="Arial"/>
              </w:rPr>
            </w:pPr>
            <w:r>
              <w:rPr>
                <w:rFonts w:ascii="Arial" w:hAnsi="Arial" w:cs="Arial"/>
              </w:rPr>
              <w:t xml:space="preserve">A- = </w:t>
            </w:r>
            <w:r w:rsidRPr="00121A57">
              <w:rPr>
                <w:rFonts w:ascii="Arial" w:hAnsi="Arial" w:cs="Arial"/>
              </w:rPr>
              <w:t>90-92</w:t>
            </w:r>
            <w:r>
              <w:rPr>
                <w:rFonts w:ascii="Arial" w:hAnsi="Arial" w:cs="Arial"/>
              </w:rPr>
              <w:t xml:space="preserve"> points</w:t>
            </w:r>
          </w:p>
        </w:tc>
      </w:tr>
      <w:tr w:rsidR="003E06E0" w14:paraId="5381B4EA" w14:textId="77777777" w:rsidTr="005309F7">
        <w:tc>
          <w:tcPr>
            <w:tcW w:w="3404" w:type="dxa"/>
          </w:tcPr>
          <w:p w14:paraId="3116A73B" w14:textId="77777777" w:rsidR="003E06E0" w:rsidRDefault="003E06E0" w:rsidP="005309F7">
            <w:pPr>
              <w:rPr>
                <w:rFonts w:ascii="Arial" w:hAnsi="Arial" w:cs="Arial"/>
              </w:rPr>
            </w:pPr>
            <w:r w:rsidRPr="00121A57">
              <w:rPr>
                <w:rFonts w:ascii="Arial" w:hAnsi="Arial" w:cs="Arial"/>
              </w:rPr>
              <w:t>B+</w:t>
            </w:r>
            <w:r>
              <w:rPr>
                <w:rFonts w:ascii="Arial" w:hAnsi="Arial" w:cs="Arial"/>
              </w:rPr>
              <w:t xml:space="preserve"> = 87-</w:t>
            </w:r>
            <w:r w:rsidRPr="00121A57">
              <w:rPr>
                <w:rFonts w:ascii="Arial" w:hAnsi="Arial" w:cs="Arial"/>
              </w:rPr>
              <w:t>89</w:t>
            </w:r>
            <w:r>
              <w:rPr>
                <w:rFonts w:ascii="Arial" w:hAnsi="Arial" w:cs="Arial"/>
              </w:rPr>
              <w:t xml:space="preserve"> points</w:t>
            </w:r>
          </w:p>
        </w:tc>
        <w:tc>
          <w:tcPr>
            <w:tcW w:w="3405" w:type="dxa"/>
          </w:tcPr>
          <w:p w14:paraId="4D1A3EC0" w14:textId="77777777" w:rsidR="003E06E0" w:rsidRDefault="003E06E0" w:rsidP="005309F7">
            <w:pPr>
              <w:rPr>
                <w:rFonts w:ascii="Arial" w:hAnsi="Arial" w:cs="Arial"/>
              </w:rPr>
            </w:pPr>
            <w:r>
              <w:rPr>
                <w:rFonts w:ascii="Arial" w:hAnsi="Arial" w:cs="Arial"/>
              </w:rPr>
              <w:t xml:space="preserve">B = </w:t>
            </w:r>
            <w:r w:rsidRPr="00121A57">
              <w:rPr>
                <w:rFonts w:ascii="Arial" w:hAnsi="Arial" w:cs="Arial"/>
              </w:rPr>
              <w:t>83-86</w:t>
            </w:r>
            <w:r>
              <w:rPr>
                <w:rFonts w:ascii="Arial" w:hAnsi="Arial" w:cs="Arial"/>
              </w:rPr>
              <w:t xml:space="preserve"> points</w:t>
            </w:r>
          </w:p>
        </w:tc>
        <w:tc>
          <w:tcPr>
            <w:tcW w:w="3405" w:type="dxa"/>
          </w:tcPr>
          <w:p w14:paraId="02E62E0F" w14:textId="77777777" w:rsidR="003E06E0" w:rsidRDefault="003E06E0" w:rsidP="005309F7">
            <w:pPr>
              <w:rPr>
                <w:rFonts w:ascii="Arial" w:hAnsi="Arial" w:cs="Arial"/>
              </w:rPr>
            </w:pPr>
            <w:r>
              <w:rPr>
                <w:rFonts w:ascii="Arial" w:hAnsi="Arial" w:cs="Arial"/>
              </w:rPr>
              <w:t xml:space="preserve">B- = </w:t>
            </w:r>
            <w:r w:rsidRPr="00121A57">
              <w:rPr>
                <w:rFonts w:ascii="Arial" w:hAnsi="Arial" w:cs="Arial"/>
              </w:rPr>
              <w:t>80-82</w:t>
            </w:r>
            <w:r>
              <w:rPr>
                <w:rFonts w:ascii="Arial" w:hAnsi="Arial" w:cs="Arial"/>
              </w:rPr>
              <w:t xml:space="preserve"> points</w:t>
            </w:r>
          </w:p>
        </w:tc>
      </w:tr>
      <w:tr w:rsidR="003E06E0" w14:paraId="273E2AA9" w14:textId="77777777" w:rsidTr="005309F7">
        <w:tc>
          <w:tcPr>
            <w:tcW w:w="3404" w:type="dxa"/>
          </w:tcPr>
          <w:p w14:paraId="32064915" w14:textId="77777777" w:rsidR="003E06E0" w:rsidRDefault="003E06E0" w:rsidP="005309F7">
            <w:pPr>
              <w:rPr>
                <w:rFonts w:ascii="Arial" w:hAnsi="Arial" w:cs="Arial"/>
              </w:rPr>
            </w:pPr>
            <w:r>
              <w:rPr>
                <w:rFonts w:ascii="Arial" w:hAnsi="Arial" w:cs="Arial"/>
              </w:rPr>
              <w:t>C+ = 77-79 points</w:t>
            </w:r>
          </w:p>
        </w:tc>
        <w:tc>
          <w:tcPr>
            <w:tcW w:w="3405" w:type="dxa"/>
          </w:tcPr>
          <w:p w14:paraId="362E6D77" w14:textId="77777777" w:rsidR="003E06E0" w:rsidRDefault="003E06E0" w:rsidP="005309F7">
            <w:pPr>
              <w:rPr>
                <w:rFonts w:ascii="Arial" w:hAnsi="Arial" w:cs="Arial"/>
              </w:rPr>
            </w:pPr>
            <w:r>
              <w:rPr>
                <w:rFonts w:ascii="Arial" w:hAnsi="Arial" w:cs="Arial"/>
              </w:rPr>
              <w:t>C = 73-76 points</w:t>
            </w:r>
          </w:p>
        </w:tc>
        <w:tc>
          <w:tcPr>
            <w:tcW w:w="3405" w:type="dxa"/>
          </w:tcPr>
          <w:p w14:paraId="2E2A48F8" w14:textId="77777777" w:rsidR="003E06E0" w:rsidRDefault="003E06E0" w:rsidP="005309F7">
            <w:pPr>
              <w:rPr>
                <w:rFonts w:ascii="Arial" w:hAnsi="Arial" w:cs="Arial"/>
              </w:rPr>
            </w:pPr>
            <w:r>
              <w:rPr>
                <w:rFonts w:ascii="Arial" w:hAnsi="Arial" w:cs="Arial"/>
              </w:rPr>
              <w:t>C- = 70-72 points</w:t>
            </w:r>
          </w:p>
        </w:tc>
      </w:tr>
      <w:tr w:rsidR="003E06E0" w14:paraId="1A75088C" w14:textId="77777777" w:rsidTr="005309F7">
        <w:tc>
          <w:tcPr>
            <w:tcW w:w="3404" w:type="dxa"/>
          </w:tcPr>
          <w:p w14:paraId="16F763B3" w14:textId="77777777" w:rsidR="003E06E0" w:rsidRDefault="003E06E0" w:rsidP="005309F7">
            <w:pPr>
              <w:rPr>
                <w:rFonts w:ascii="Arial" w:hAnsi="Arial" w:cs="Arial"/>
              </w:rPr>
            </w:pPr>
            <w:r>
              <w:rPr>
                <w:rFonts w:ascii="Arial" w:hAnsi="Arial" w:cs="Arial"/>
              </w:rPr>
              <w:t>D+ = 67-</w:t>
            </w:r>
            <w:r w:rsidRPr="00121A57">
              <w:rPr>
                <w:rFonts w:ascii="Arial" w:hAnsi="Arial" w:cs="Arial"/>
              </w:rPr>
              <w:t>69</w:t>
            </w:r>
            <w:r>
              <w:rPr>
                <w:rFonts w:ascii="Arial" w:hAnsi="Arial" w:cs="Arial"/>
              </w:rPr>
              <w:t xml:space="preserve"> points</w:t>
            </w:r>
          </w:p>
        </w:tc>
        <w:tc>
          <w:tcPr>
            <w:tcW w:w="3405" w:type="dxa"/>
          </w:tcPr>
          <w:p w14:paraId="2BB87663" w14:textId="77777777" w:rsidR="003E06E0" w:rsidRDefault="003E06E0" w:rsidP="005309F7">
            <w:pPr>
              <w:rPr>
                <w:rFonts w:ascii="Arial" w:hAnsi="Arial" w:cs="Arial"/>
              </w:rPr>
            </w:pPr>
            <w:r>
              <w:rPr>
                <w:rFonts w:ascii="Arial" w:hAnsi="Arial" w:cs="Arial"/>
              </w:rPr>
              <w:t>D = 63-</w:t>
            </w:r>
            <w:r w:rsidRPr="00121A57">
              <w:rPr>
                <w:rFonts w:ascii="Arial" w:hAnsi="Arial" w:cs="Arial"/>
              </w:rPr>
              <w:t>66</w:t>
            </w:r>
            <w:r>
              <w:rPr>
                <w:rFonts w:ascii="Arial" w:hAnsi="Arial" w:cs="Arial"/>
              </w:rPr>
              <w:t xml:space="preserve"> points</w:t>
            </w:r>
          </w:p>
        </w:tc>
        <w:tc>
          <w:tcPr>
            <w:tcW w:w="3405" w:type="dxa"/>
          </w:tcPr>
          <w:p w14:paraId="5EA27BD2" w14:textId="77777777" w:rsidR="003E06E0" w:rsidRDefault="003E06E0" w:rsidP="005309F7">
            <w:pPr>
              <w:rPr>
                <w:rFonts w:ascii="Arial" w:hAnsi="Arial" w:cs="Arial"/>
              </w:rPr>
            </w:pPr>
            <w:r>
              <w:rPr>
                <w:rFonts w:ascii="Arial" w:hAnsi="Arial" w:cs="Arial"/>
              </w:rPr>
              <w:t>D- = 60-</w:t>
            </w:r>
            <w:r w:rsidRPr="00121A57">
              <w:rPr>
                <w:rFonts w:ascii="Arial" w:hAnsi="Arial" w:cs="Arial"/>
              </w:rPr>
              <w:t>62</w:t>
            </w:r>
            <w:r>
              <w:rPr>
                <w:rFonts w:ascii="Arial" w:hAnsi="Arial" w:cs="Arial"/>
              </w:rPr>
              <w:t xml:space="preserve"> points</w:t>
            </w:r>
          </w:p>
        </w:tc>
      </w:tr>
      <w:tr w:rsidR="003E06E0" w14:paraId="2A21CB2C" w14:textId="77777777" w:rsidTr="005309F7">
        <w:tc>
          <w:tcPr>
            <w:tcW w:w="3404" w:type="dxa"/>
            <w:shd w:val="clear" w:color="auto" w:fill="F2F2F2" w:themeFill="background1" w:themeFillShade="F2"/>
          </w:tcPr>
          <w:p w14:paraId="16D5B3DC" w14:textId="77777777" w:rsidR="003E06E0" w:rsidRDefault="003E06E0" w:rsidP="005309F7">
            <w:pPr>
              <w:rPr>
                <w:rFonts w:ascii="Arial" w:hAnsi="Arial" w:cs="Arial"/>
              </w:rPr>
            </w:pPr>
          </w:p>
        </w:tc>
        <w:tc>
          <w:tcPr>
            <w:tcW w:w="3405" w:type="dxa"/>
          </w:tcPr>
          <w:p w14:paraId="1F61BFF6" w14:textId="77777777" w:rsidR="003E06E0" w:rsidRDefault="003E06E0" w:rsidP="005309F7">
            <w:pPr>
              <w:rPr>
                <w:rFonts w:ascii="Arial" w:hAnsi="Arial" w:cs="Arial"/>
              </w:rPr>
            </w:pPr>
            <w:r>
              <w:rPr>
                <w:rFonts w:ascii="Arial" w:hAnsi="Arial" w:cs="Arial"/>
              </w:rPr>
              <w:t>F = 0-</w:t>
            </w:r>
            <w:r w:rsidRPr="00121A57">
              <w:rPr>
                <w:rFonts w:ascii="Arial" w:hAnsi="Arial" w:cs="Arial"/>
              </w:rPr>
              <w:t>59</w:t>
            </w:r>
            <w:r>
              <w:rPr>
                <w:rFonts w:ascii="Arial" w:hAnsi="Arial" w:cs="Arial"/>
              </w:rPr>
              <w:t xml:space="preserve"> points</w:t>
            </w:r>
          </w:p>
        </w:tc>
        <w:tc>
          <w:tcPr>
            <w:tcW w:w="3405" w:type="dxa"/>
            <w:shd w:val="clear" w:color="auto" w:fill="F2F2F2" w:themeFill="background1" w:themeFillShade="F2"/>
          </w:tcPr>
          <w:p w14:paraId="040E0D53" w14:textId="77777777" w:rsidR="003E06E0" w:rsidRDefault="003E06E0" w:rsidP="005309F7">
            <w:pPr>
              <w:rPr>
                <w:rFonts w:ascii="Arial" w:hAnsi="Arial" w:cs="Arial"/>
              </w:rPr>
            </w:pPr>
          </w:p>
        </w:tc>
      </w:tr>
    </w:tbl>
    <w:p w14:paraId="6D7C1C4A" w14:textId="77777777" w:rsidR="003E06E0" w:rsidRPr="00D63534" w:rsidRDefault="003E06E0" w:rsidP="003E06E0">
      <w:pPr>
        <w:rPr>
          <w:rFonts w:ascii="Arial" w:hAnsi="Arial" w:cs="Arial"/>
          <w:b/>
        </w:rPr>
      </w:pPr>
    </w:p>
    <w:p w14:paraId="4D5643C2" w14:textId="77777777" w:rsidR="00FD2DDE" w:rsidRDefault="00FD2DDE" w:rsidP="002F5C70">
      <w:pPr>
        <w:rPr>
          <w:rFonts w:ascii="Arial" w:hAnsi="Arial" w:cs="Arial"/>
          <w:b/>
        </w:rPr>
      </w:pPr>
      <w:r>
        <w:rPr>
          <w:rFonts w:ascii="Arial" w:hAnsi="Arial" w:cs="Arial"/>
          <w:b/>
        </w:rPr>
        <w:t>CEU Requirements</w:t>
      </w:r>
    </w:p>
    <w:p w14:paraId="01725381" w14:textId="77777777" w:rsidR="00FD2DDE" w:rsidRPr="00FD2DDE" w:rsidRDefault="00FD2DDE" w:rsidP="002F5C70">
      <w:pPr>
        <w:rPr>
          <w:rFonts w:ascii="Arial" w:hAnsi="Arial" w:cs="Arial"/>
        </w:rPr>
      </w:pPr>
      <w:r>
        <w:rPr>
          <w:rFonts w:ascii="Arial" w:hAnsi="Arial" w:cs="Arial"/>
        </w:rPr>
        <w:t xml:space="preserve">Students taking the course for CEU credit will receive a Pass/Fail grade. Students are required to participate in classes via GoToTraining and in the weekly discussion boards. The Quizzes and Final </w:t>
      </w:r>
      <w:r w:rsidR="008B1492">
        <w:rPr>
          <w:rFonts w:ascii="Arial" w:hAnsi="Arial" w:cs="Arial"/>
        </w:rPr>
        <w:t>Presentation</w:t>
      </w:r>
      <w:r>
        <w:rPr>
          <w:rFonts w:ascii="Arial" w:hAnsi="Arial" w:cs="Arial"/>
        </w:rPr>
        <w:t xml:space="preserve"> are optional.</w:t>
      </w:r>
    </w:p>
    <w:p w14:paraId="19FA302A" w14:textId="77777777" w:rsidR="00FD2DDE" w:rsidRDefault="00FD2DDE" w:rsidP="002F5C70">
      <w:pPr>
        <w:rPr>
          <w:rFonts w:ascii="Arial" w:hAnsi="Arial" w:cs="Arial"/>
          <w:b/>
        </w:rPr>
      </w:pPr>
    </w:p>
    <w:p w14:paraId="2E168CDB" w14:textId="77777777" w:rsidR="002F5C70" w:rsidRPr="00D63534" w:rsidRDefault="002F5C70" w:rsidP="002F5C70">
      <w:pPr>
        <w:rPr>
          <w:rFonts w:ascii="Arial" w:hAnsi="Arial" w:cs="Arial"/>
        </w:rPr>
      </w:pPr>
      <w:r w:rsidRPr="00D63534">
        <w:rPr>
          <w:rFonts w:ascii="Arial" w:hAnsi="Arial" w:cs="Arial"/>
          <w:b/>
        </w:rPr>
        <w:t>Course Requirements, Assignment</w:t>
      </w:r>
      <w:r w:rsidR="00090328" w:rsidRPr="00D63534">
        <w:rPr>
          <w:rFonts w:ascii="Arial" w:hAnsi="Arial" w:cs="Arial"/>
          <w:b/>
        </w:rPr>
        <w:t>,</w:t>
      </w:r>
      <w:r w:rsidRPr="00D63534">
        <w:rPr>
          <w:rFonts w:ascii="Arial" w:hAnsi="Arial" w:cs="Arial"/>
          <w:b/>
        </w:rPr>
        <w:t xml:space="preserve"> and Assessments: </w:t>
      </w:r>
      <w:r w:rsidRPr="00D63534">
        <w:rPr>
          <w:rFonts w:ascii="Arial" w:hAnsi="Arial" w:cs="Arial"/>
        </w:rPr>
        <w:t xml:space="preserve">Students are to read and study the assigned materials before each class, and to complete a final </w:t>
      </w:r>
      <w:r w:rsidR="009E15B6" w:rsidRPr="00D63534">
        <w:rPr>
          <w:rFonts w:ascii="Arial" w:hAnsi="Arial" w:cs="Arial"/>
        </w:rPr>
        <w:t>place</w:t>
      </w:r>
      <w:r w:rsidRPr="00D63534">
        <w:rPr>
          <w:rFonts w:ascii="Arial" w:hAnsi="Arial" w:cs="Arial"/>
        </w:rPr>
        <w:t xml:space="preserve">-based </w:t>
      </w:r>
      <w:r w:rsidR="008B1492">
        <w:rPr>
          <w:rFonts w:ascii="Arial" w:hAnsi="Arial" w:cs="Arial"/>
        </w:rPr>
        <w:t>presentation</w:t>
      </w:r>
      <w:r w:rsidRPr="00D63534">
        <w:rPr>
          <w:rFonts w:ascii="Arial" w:hAnsi="Arial" w:cs="Arial"/>
        </w:rPr>
        <w:t>.</w:t>
      </w:r>
    </w:p>
    <w:p w14:paraId="32268B7B" w14:textId="77777777" w:rsidR="00513B96" w:rsidRPr="00D63534" w:rsidRDefault="00513B96" w:rsidP="004945D7">
      <w:pPr>
        <w:rPr>
          <w:rFonts w:ascii="Arial" w:hAnsi="Arial" w:cs="Arial"/>
          <w:b/>
        </w:rPr>
      </w:pPr>
    </w:p>
    <w:p w14:paraId="0BC1CEAF" w14:textId="77777777" w:rsidR="004E4FBE" w:rsidRDefault="004E4FBE">
      <w:pPr>
        <w:rPr>
          <w:rFonts w:ascii="Arial" w:hAnsi="Arial" w:cs="Arial"/>
          <w:b/>
        </w:rPr>
      </w:pPr>
      <w:r>
        <w:rPr>
          <w:rFonts w:ascii="Arial" w:hAnsi="Arial" w:cs="Arial"/>
          <w:b/>
        </w:rPr>
        <w:br w:type="page"/>
      </w:r>
    </w:p>
    <w:p w14:paraId="2522B501" w14:textId="77777777" w:rsidR="00144CA5" w:rsidRPr="00D63534" w:rsidRDefault="005650C3" w:rsidP="004945D7">
      <w:pPr>
        <w:rPr>
          <w:rFonts w:ascii="Arial" w:hAnsi="Arial" w:cs="Arial"/>
        </w:rPr>
      </w:pPr>
      <w:r w:rsidRPr="00D63534">
        <w:rPr>
          <w:rFonts w:ascii="Arial" w:hAnsi="Arial" w:cs="Arial"/>
          <w:b/>
        </w:rPr>
        <w:lastRenderedPageBreak/>
        <w:t xml:space="preserve">Outline/Schedule of Topics: </w:t>
      </w:r>
      <w:r w:rsidR="00CA4E21" w:rsidRPr="00D63534">
        <w:rPr>
          <w:rFonts w:ascii="Arial" w:hAnsi="Arial" w:cs="Arial"/>
        </w:rPr>
        <w:t>L</w:t>
      </w:r>
      <w:r w:rsidRPr="00D63534">
        <w:rPr>
          <w:rFonts w:ascii="Arial" w:hAnsi="Arial" w:cs="Arial"/>
        </w:rPr>
        <w:t xml:space="preserve">ist and description of topics covered. </w:t>
      </w:r>
      <w:r w:rsidR="00CA4E21" w:rsidRPr="00D63534">
        <w:rPr>
          <w:rFonts w:ascii="Arial" w:hAnsi="Arial" w:cs="Arial"/>
        </w:rPr>
        <w:t xml:space="preserve">Case study scenarios and practice exercises will be a part of most classes. </w:t>
      </w:r>
    </w:p>
    <w:p w14:paraId="3F86A3A5" w14:textId="77777777" w:rsidR="009E15B6" w:rsidRPr="00D63534" w:rsidRDefault="009E15B6" w:rsidP="004945D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7"/>
        <w:gridCol w:w="4950"/>
        <w:gridCol w:w="2610"/>
      </w:tblGrid>
      <w:tr w:rsidR="00144CA5" w:rsidRPr="00D63534" w14:paraId="6794DE36" w14:textId="77777777" w:rsidTr="008B1492">
        <w:trPr>
          <w:trHeight w:val="233"/>
        </w:trPr>
        <w:tc>
          <w:tcPr>
            <w:tcW w:w="2497" w:type="dxa"/>
            <w:tcBorders>
              <w:top w:val="single" w:sz="18" w:space="0" w:color="auto"/>
              <w:left w:val="single" w:sz="18" w:space="0" w:color="auto"/>
              <w:bottom w:val="single" w:sz="18" w:space="0" w:color="auto"/>
              <w:right w:val="single" w:sz="18" w:space="0" w:color="auto"/>
            </w:tcBorders>
            <w:shd w:val="clear" w:color="auto" w:fill="FFFFFF"/>
          </w:tcPr>
          <w:p w14:paraId="2B40BC95" w14:textId="77777777" w:rsidR="00144CA5" w:rsidRPr="00D63534" w:rsidRDefault="00DF2F8A" w:rsidP="00DF2F8A">
            <w:pPr>
              <w:jc w:val="center"/>
              <w:rPr>
                <w:rFonts w:ascii="Arial" w:hAnsi="Arial" w:cs="Arial"/>
                <w:b/>
              </w:rPr>
            </w:pPr>
            <w:r w:rsidRPr="00D63534">
              <w:rPr>
                <w:rFonts w:ascii="Arial" w:hAnsi="Arial" w:cs="Arial"/>
                <w:b/>
              </w:rPr>
              <w:t>WEEK</w:t>
            </w:r>
          </w:p>
        </w:tc>
        <w:tc>
          <w:tcPr>
            <w:tcW w:w="4950" w:type="dxa"/>
            <w:tcBorders>
              <w:top w:val="single" w:sz="18" w:space="0" w:color="auto"/>
              <w:left w:val="single" w:sz="18" w:space="0" w:color="auto"/>
              <w:bottom w:val="single" w:sz="18" w:space="0" w:color="auto"/>
              <w:right w:val="single" w:sz="18" w:space="0" w:color="auto"/>
            </w:tcBorders>
            <w:shd w:val="clear" w:color="auto" w:fill="FFFFFF"/>
          </w:tcPr>
          <w:p w14:paraId="6D8F74CC" w14:textId="77777777" w:rsidR="00144CA5" w:rsidRPr="00D63534" w:rsidRDefault="00144CA5" w:rsidP="00DF2F8A">
            <w:pPr>
              <w:ind w:left="252" w:hanging="252"/>
              <w:jc w:val="center"/>
              <w:rPr>
                <w:rFonts w:ascii="Arial" w:hAnsi="Arial" w:cs="Arial"/>
                <w:b/>
              </w:rPr>
            </w:pPr>
            <w:r w:rsidRPr="00D63534">
              <w:rPr>
                <w:rFonts w:ascii="Arial" w:hAnsi="Arial" w:cs="Arial"/>
                <w:b/>
              </w:rPr>
              <w:t>TOPICS AND ASSIGNMENTS</w:t>
            </w:r>
          </w:p>
        </w:tc>
        <w:tc>
          <w:tcPr>
            <w:tcW w:w="2610" w:type="dxa"/>
            <w:tcBorders>
              <w:top w:val="single" w:sz="18" w:space="0" w:color="auto"/>
              <w:left w:val="single" w:sz="18" w:space="0" w:color="auto"/>
              <w:bottom w:val="single" w:sz="18" w:space="0" w:color="auto"/>
              <w:right w:val="single" w:sz="18" w:space="0" w:color="auto"/>
            </w:tcBorders>
            <w:shd w:val="clear" w:color="auto" w:fill="FFFFFF"/>
          </w:tcPr>
          <w:p w14:paraId="338099B1" w14:textId="77777777" w:rsidR="00144CA5" w:rsidRPr="00D63534" w:rsidRDefault="00144CA5" w:rsidP="00DF2F8A">
            <w:pPr>
              <w:jc w:val="center"/>
              <w:rPr>
                <w:rFonts w:ascii="Arial" w:hAnsi="Arial" w:cs="Arial"/>
                <w:b/>
              </w:rPr>
            </w:pPr>
            <w:r w:rsidRPr="00D63534">
              <w:rPr>
                <w:rFonts w:ascii="Arial" w:hAnsi="Arial" w:cs="Arial"/>
                <w:b/>
              </w:rPr>
              <w:t>READINGS</w:t>
            </w:r>
          </w:p>
        </w:tc>
      </w:tr>
      <w:tr w:rsidR="0055454B" w:rsidRPr="00D63534" w14:paraId="1073619C" w14:textId="77777777" w:rsidTr="008B1492">
        <w:tc>
          <w:tcPr>
            <w:tcW w:w="2497" w:type="dxa"/>
            <w:tcBorders>
              <w:top w:val="single" w:sz="18" w:space="0" w:color="auto"/>
            </w:tcBorders>
            <w:vAlign w:val="center"/>
          </w:tcPr>
          <w:p w14:paraId="551D9F53" w14:textId="77777777" w:rsidR="0055454B" w:rsidRPr="001012CA" w:rsidRDefault="0055454B" w:rsidP="00D666EB">
            <w:pPr>
              <w:jc w:val="center"/>
              <w:rPr>
                <w:rFonts w:ascii="Arial" w:hAnsi="Arial" w:cs="Arial"/>
                <w:b/>
              </w:rPr>
            </w:pPr>
            <w:r w:rsidRPr="001012CA">
              <w:rPr>
                <w:rFonts w:ascii="Arial" w:hAnsi="Arial" w:cs="Arial"/>
                <w:b/>
              </w:rPr>
              <w:t>Week 1</w:t>
            </w:r>
          </w:p>
          <w:p w14:paraId="6C760798" w14:textId="77777777" w:rsidR="0055454B" w:rsidRPr="00597A2D" w:rsidRDefault="0055454B" w:rsidP="00D666EB">
            <w:pPr>
              <w:jc w:val="center"/>
              <w:rPr>
                <w:rFonts w:ascii="Arial" w:hAnsi="Arial" w:cs="Arial"/>
              </w:rPr>
            </w:pPr>
          </w:p>
        </w:tc>
        <w:tc>
          <w:tcPr>
            <w:tcW w:w="4950" w:type="dxa"/>
            <w:tcBorders>
              <w:top w:val="single" w:sz="18" w:space="0" w:color="auto"/>
            </w:tcBorders>
          </w:tcPr>
          <w:p w14:paraId="070E4743" w14:textId="77777777" w:rsidR="000D1231" w:rsidRDefault="000D1231" w:rsidP="000D1231">
            <w:pPr>
              <w:ind w:left="211" w:hanging="211"/>
              <w:rPr>
                <w:rFonts w:ascii="Arial" w:hAnsi="Arial" w:cs="Arial"/>
                <w:b/>
              </w:rPr>
            </w:pPr>
            <w:r>
              <w:rPr>
                <w:rFonts w:ascii="Arial" w:hAnsi="Arial" w:cs="Arial"/>
                <w:b/>
              </w:rPr>
              <w:t xml:space="preserve">Discussion </w:t>
            </w:r>
            <w:r w:rsidR="00555FF8">
              <w:rPr>
                <w:rFonts w:ascii="Arial" w:hAnsi="Arial" w:cs="Arial"/>
                <w:b/>
              </w:rPr>
              <w:t>Board</w:t>
            </w:r>
            <w:r>
              <w:rPr>
                <w:rFonts w:ascii="Arial" w:hAnsi="Arial" w:cs="Arial"/>
                <w:b/>
              </w:rPr>
              <w:t xml:space="preserve"> 1</w:t>
            </w:r>
            <w:r w:rsidR="000B11D0">
              <w:rPr>
                <w:rFonts w:ascii="Arial" w:hAnsi="Arial" w:cs="Arial"/>
                <w:b/>
              </w:rPr>
              <w:t xml:space="preserve"> Response</w:t>
            </w:r>
            <w:r w:rsidR="001652F1">
              <w:rPr>
                <w:rFonts w:ascii="Arial" w:hAnsi="Arial" w:cs="Arial"/>
                <w:b/>
              </w:rPr>
              <w:t xml:space="preserve"> – Due </w:t>
            </w:r>
            <w:r w:rsidR="000B11D0">
              <w:rPr>
                <w:rFonts w:ascii="Arial" w:hAnsi="Arial" w:cs="Arial"/>
                <w:b/>
              </w:rPr>
              <w:t>XXX</w:t>
            </w:r>
          </w:p>
          <w:p w14:paraId="49D07E53" w14:textId="77777777" w:rsidR="006C1F4B" w:rsidRPr="00597A2D" w:rsidRDefault="006C1F4B" w:rsidP="000D1231">
            <w:pPr>
              <w:ind w:left="211" w:hanging="211"/>
              <w:rPr>
                <w:rFonts w:ascii="Arial" w:hAnsi="Arial" w:cs="Arial"/>
                <w:b/>
              </w:rPr>
            </w:pPr>
            <w:r>
              <w:rPr>
                <w:rFonts w:ascii="Arial" w:hAnsi="Arial" w:cs="Arial"/>
                <w:b/>
              </w:rPr>
              <w:t>Discussion Board 1 Reply – Due XXX</w:t>
            </w:r>
          </w:p>
          <w:p w14:paraId="5E8B1DB4" w14:textId="77777777" w:rsidR="0055454B" w:rsidRDefault="00E702C5" w:rsidP="00E702C5">
            <w:pPr>
              <w:pStyle w:val="ListParagraph"/>
              <w:numPr>
                <w:ilvl w:val="0"/>
                <w:numId w:val="16"/>
              </w:numPr>
              <w:rPr>
                <w:rFonts w:ascii="Arial" w:hAnsi="Arial" w:cs="Arial"/>
              </w:rPr>
            </w:pPr>
            <w:r>
              <w:rPr>
                <w:rFonts w:ascii="Arial" w:hAnsi="Arial" w:cs="Arial"/>
              </w:rPr>
              <w:t>Overview of materials from TVRS 301</w:t>
            </w:r>
          </w:p>
          <w:p w14:paraId="19FF5D48" w14:textId="77777777" w:rsidR="00E702C5" w:rsidRPr="00090D4D" w:rsidRDefault="00E702C5" w:rsidP="00E702C5">
            <w:pPr>
              <w:numPr>
                <w:ilvl w:val="0"/>
                <w:numId w:val="16"/>
              </w:numPr>
              <w:rPr>
                <w:rFonts w:ascii="Arial" w:hAnsi="Arial" w:cs="Arial"/>
              </w:rPr>
            </w:pPr>
            <w:r w:rsidRPr="00090D4D">
              <w:rPr>
                <w:rFonts w:ascii="Arial" w:hAnsi="Arial" w:cs="Arial"/>
              </w:rPr>
              <w:t>Medical Terminology</w:t>
            </w:r>
          </w:p>
          <w:p w14:paraId="74AA534B" w14:textId="77777777" w:rsidR="00E702C5" w:rsidRDefault="00E702C5" w:rsidP="0009535E">
            <w:pPr>
              <w:numPr>
                <w:ilvl w:val="0"/>
                <w:numId w:val="16"/>
              </w:numPr>
              <w:rPr>
                <w:rFonts w:ascii="Arial" w:hAnsi="Arial" w:cs="Arial"/>
              </w:rPr>
            </w:pPr>
            <w:r w:rsidRPr="00090D4D">
              <w:rPr>
                <w:rFonts w:ascii="Arial" w:hAnsi="Arial" w:cs="Arial"/>
              </w:rPr>
              <w:t>Overview of Body Systems</w:t>
            </w:r>
          </w:p>
          <w:p w14:paraId="454A50AB" w14:textId="77777777" w:rsidR="00983DFC" w:rsidRPr="0009535E" w:rsidRDefault="00983DFC" w:rsidP="0009535E">
            <w:pPr>
              <w:numPr>
                <w:ilvl w:val="0"/>
                <w:numId w:val="16"/>
              </w:numPr>
              <w:rPr>
                <w:rFonts w:ascii="Arial" w:hAnsi="Arial" w:cs="Arial"/>
              </w:rPr>
            </w:pPr>
            <w:r>
              <w:rPr>
                <w:rFonts w:ascii="Arial" w:hAnsi="Arial" w:cs="Arial"/>
              </w:rPr>
              <w:t>Quiz 1 Review</w:t>
            </w:r>
          </w:p>
        </w:tc>
        <w:tc>
          <w:tcPr>
            <w:tcW w:w="2610" w:type="dxa"/>
            <w:tcBorders>
              <w:top w:val="single" w:sz="18" w:space="0" w:color="auto"/>
            </w:tcBorders>
          </w:tcPr>
          <w:p w14:paraId="4F0583AA" w14:textId="77777777" w:rsidR="0055454B" w:rsidRDefault="00E702C5" w:rsidP="009C777A">
            <w:pPr>
              <w:pStyle w:val="ListParagraph"/>
              <w:numPr>
                <w:ilvl w:val="0"/>
                <w:numId w:val="16"/>
              </w:numPr>
              <w:ind w:left="383"/>
              <w:rPr>
                <w:rFonts w:ascii="Arial" w:hAnsi="Arial" w:cs="Arial"/>
              </w:rPr>
            </w:pPr>
            <w:r>
              <w:rPr>
                <w:rFonts w:ascii="Arial" w:hAnsi="Arial" w:cs="Arial"/>
              </w:rPr>
              <w:t>Disability Defined</w:t>
            </w:r>
          </w:p>
          <w:p w14:paraId="2198FEE8" w14:textId="77777777" w:rsidR="00E702C5" w:rsidRDefault="00E702C5" w:rsidP="00E702C5">
            <w:pPr>
              <w:pStyle w:val="ListParagraph"/>
              <w:numPr>
                <w:ilvl w:val="0"/>
                <w:numId w:val="16"/>
              </w:numPr>
              <w:ind w:left="383"/>
              <w:rPr>
                <w:rFonts w:ascii="Arial" w:hAnsi="Arial" w:cs="Arial"/>
              </w:rPr>
            </w:pPr>
            <w:r>
              <w:rPr>
                <w:rFonts w:ascii="Arial" w:hAnsi="Arial" w:cs="Arial"/>
              </w:rPr>
              <w:t>Common Disabilities in Tribal VR</w:t>
            </w:r>
          </w:p>
          <w:p w14:paraId="0577BE36" w14:textId="77777777" w:rsidR="00E702C5" w:rsidRDefault="00E702C5" w:rsidP="00E702C5">
            <w:pPr>
              <w:pStyle w:val="ListParagraph"/>
              <w:numPr>
                <w:ilvl w:val="0"/>
                <w:numId w:val="16"/>
              </w:numPr>
              <w:ind w:left="383"/>
              <w:rPr>
                <w:rFonts w:ascii="Arial" w:hAnsi="Arial" w:cs="Arial"/>
              </w:rPr>
            </w:pPr>
            <w:r>
              <w:rPr>
                <w:rFonts w:ascii="Arial" w:hAnsi="Arial" w:cs="Arial"/>
              </w:rPr>
              <w:t>Disabilities for VR</w:t>
            </w:r>
          </w:p>
          <w:p w14:paraId="5DC8CC5F" w14:textId="77777777" w:rsidR="001D1D0D" w:rsidRDefault="001D1D0D" w:rsidP="00E702C5">
            <w:pPr>
              <w:pStyle w:val="ListParagraph"/>
              <w:numPr>
                <w:ilvl w:val="0"/>
                <w:numId w:val="16"/>
              </w:numPr>
              <w:ind w:left="383"/>
              <w:rPr>
                <w:rFonts w:ascii="Arial" w:hAnsi="Arial" w:cs="Arial"/>
              </w:rPr>
            </w:pPr>
            <w:r>
              <w:rPr>
                <w:rFonts w:ascii="Arial" w:hAnsi="Arial" w:cs="Arial"/>
              </w:rPr>
              <w:t>Medical Terminology</w:t>
            </w:r>
          </w:p>
          <w:p w14:paraId="7B553F89" w14:textId="77777777" w:rsidR="001D1D0D" w:rsidRPr="009C777A" w:rsidRDefault="001D1D0D" w:rsidP="00E702C5">
            <w:pPr>
              <w:pStyle w:val="ListParagraph"/>
              <w:numPr>
                <w:ilvl w:val="0"/>
                <w:numId w:val="16"/>
              </w:numPr>
              <w:ind w:left="383"/>
              <w:rPr>
                <w:rFonts w:ascii="Arial" w:hAnsi="Arial" w:cs="Arial"/>
              </w:rPr>
            </w:pPr>
            <w:r>
              <w:rPr>
                <w:rFonts w:ascii="Arial" w:hAnsi="Arial" w:cs="Arial"/>
              </w:rPr>
              <w:t>Body Systems</w:t>
            </w:r>
          </w:p>
        </w:tc>
      </w:tr>
      <w:tr w:rsidR="007C3165" w:rsidRPr="00D63534" w14:paraId="139B2228" w14:textId="77777777" w:rsidTr="00D316EF">
        <w:tc>
          <w:tcPr>
            <w:tcW w:w="2497" w:type="dxa"/>
            <w:vAlign w:val="center"/>
          </w:tcPr>
          <w:p w14:paraId="35745472" w14:textId="77777777" w:rsidR="007C3165" w:rsidRPr="001012CA" w:rsidRDefault="007C3165" w:rsidP="00D1542A">
            <w:pPr>
              <w:jc w:val="center"/>
              <w:rPr>
                <w:rFonts w:ascii="Arial" w:hAnsi="Arial" w:cs="Arial"/>
                <w:b/>
              </w:rPr>
            </w:pPr>
            <w:r w:rsidRPr="001012CA">
              <w:rPr>
                <w:rFonts w:ascii="Arial" w:hAnsi="Arial" w:cs="Arial"/>
                <w:b/>
              </w:rPr>
              <w:t>Week 2</w:t>
            </w:r>
          </w:p>
          <w:p w14:paraId="4AD86AC9" w14:textId="77777777" w:rsidR="007C3165" w:rsidRPr="00597A2D" w:rsidRDefault="007C3165" w:rsidP="00D1542A">
            <w:pPr>
              <w:jc w:val="center"/>
              <w:rPr>
                <w:rFonts w:ascii="Arial" w:hAnsi="Arial" w:cs="Arial"/>
              </w:rPr>
            </w:pPr>
          </w:p>
        </w:tc>
        <w:tc>
          <w:tcPr>
            <w:tcW w:w="4950" w:type="dxa"/>
          </w:tcPr>
          <w:p w14:paraId="6B8584E6" w14:textId="77777777" w:rsidR="007C3165" w:rsidRDefault="007C3165" w:rsidP="00D1542A">
            <w:pPr>
              <w:ind w:left="211" w:hanging="211"/>
              <w:rPr>
                <w:rFonts w:ascii="Arial" w:hAnsi="Arial" w:cs="Arial"/>
                <w:b/>
              </w:rPr>
            </w:pPr>
            <w:r>
              <w:rPr>
                <w:rFonts w:ascii="Arial" w:hAnsi="Arial" w:cs="Arial"/>
                <w:b/>
              </w:rPr>
              <w:t>Discussion Board 2</w:t>
            </w:r>
            <w:r w:rsidR="000B11D0">
              <w:rPr>
                <w:rFonts w:ascii="Arial" w:hAnsi="Arial" w:cs="Arial"/>
                <w:b/>
              </w:rPr>
              <w:t xml:space="preserve"> Response</w:t>
            </w:r>
            <w:r>
              <w:rPr>
                <w:rFonts w:ascii="Arial" w:hAnsi="Arial" w:cs="Arial"/>
                <w:b/>
              </w:rPr>
              <w:t xml:space="preserve"> – Due </w:t>
            </w:r>
            <w:r w:rsidR="000B11D0">
              <w:rPr>
                <w:rFonts w:ascii="Arial" w:hAnsi="Arial" w:cs="Arial"/>
                <w:b/>
              </w:rPr>
              <w:t>XXX</w:t>
            </w:r>
          </w:p>
          <w:p w14:paraId="7C484A43" w14:textId="77777777" w:rsidR="006C1F4B" w:rsidRDefault="006C1F4B" w:rsidP="006C1F4B">
            <w:pPr>
              <w:ind w:left="211" w:hanging="211"/>
              <w:rPr>
                <w:rFonts w:ascii="Arial" w:hAnsi="Arial" w:cs="Arial"/>
                <w:b/>
              </w:rPr>
            </w:pPr>
            <w:r>
              <w:rPr>
                <w:rFonts w:ascii="Arial" w:hAnsi="Arial" w:cs="Arial"/>
                <w:b/>
              </w:rPr>
              <w:t>Quiz 1 – Due XXX</w:t>
            </w:r>
          </w:p>
          <w:p w14:paraId="7C55DCF4" w14:textId="77777777" w:rsidR="006C1F4B" w:rsidRDefault="006C1F4B" w:rsidP="00D1542A">
            <w:pPr>
              <w:ind w:left="211" w:hanging="211"/>
              <w:rPr>
                <w:rFonts w:ascii="Arial" w:hAnsi="Arial" w:cs="Arial"/>
                <w:b/>
              </w:rPr>
            </w:pPr>
            <w:r>
              <w:rPr>
                <w:rFonts w:ascii="Arial" w:hAnsi="Arial" w:cs="Arial"/>
                <w:b/>
              </w:rPr>
              <w:t>Discussion Board 2 Reply – Due XXX</w:t>
            </w:r>
          </w:p>
          <w:p w14:paraId="050A7D26" w14:textId="77777777" w:rsidR="00983DFC" w:rsidRDefault="00983DFC" w:rsidP="00983DFC">
            <w:pPr>
              <w:pStyle w:val="ListParagraph"/>
              <w:numPr>
                <w:ilvl w:val="0"/>
                <w:numId w:val="17"/>
              </w:numPr>
              <w:rPr>
                <w:rFonts w:ascii="Arial" w:hAnsi="Arial" w:cs="Arial"/>
              </w:rPr>
            </w:pPr>
            <w:r>
              <w:rPr>
                <w:rFonts w:ascii="Arial" w:hAnsi="Arial" w:cs="Arial"/>
              </w:rPr>
              <w:t>Medical Rehabilitation</w:t>
            </w:r>
          </w:p>
          <w:p w14:paraId="7E6FBBB2" w14:textId="77777777" w:rsidR="00983DFC" w:rsidRDefault="00983DFC" w:rsidP="00983DFC">
            <w:pPr>
              <w:pStyle w:val="ListParagraph"/>
              <w:numPr>
                <w:ilvl w:val="0"/>
                <w:numId w:val="17"/>
              </w:numPr>
              <w:rPr>
                <w:rFonts w:ascii="Arial" w:hAnsi="Arial" w:cs="Arial"/>
              </w:rPr>
            </w:pPr>
            <w:r>
              <w:rPr>
                <w:rFonts w:ascii="Arial" w:hAnsi="Arial" w:cs="Arial"/>
              </w:rPr>
              <w:t>Pharmacology</w:t>
            </w:r>
          </w:p>
          <w:p w14:paraId="1F8091E7" w14:textId="77777777" w:rsidR="00983DFC" w:rsidRDefault="00983DFC" w:rsidP="00983DFC">
            <w:pPr>
              <w:pStyle w:val="ListParagraph"/>
              <w:numPr>
                <w:ilvl w:val="0"/>
                <w:numId w:val="17"/>
              </w:numPr>
              <w:rPr>
                <w:rFonts w:ascii="Arial" w:hAnsi="Arial" w:cs="Arial"/>
              </w:rPr>
            </w:pPr>
            <w:r>
              <w:rPr>
                <w:rFonts w:ascii="Arial" w:hAnsi="Arial" w:cs="Arial"/>
              </w:rPr>
              <w:t>Alternative/Homeopathic/Integrative Treatment</w:t>
            </w:r>
          </w:p>
          <w:p w14:paraId="226A16AC" w14:textId="77777777" w:rsidR="00983DFC" w:rsidRDefault="00FA23DF" w:rsidP="00983DFC">
            <w:pPr>
              <w:numPr>
                <w:ilvl w:val="0"/>
                <w:numId w:val="17"/>
              </w:numPr>
              <w:rPr>
                <w:rFonts w:ascii="Arial" w:hAnsi="Arial" w:cs="Arial"/>
              </w:rPr>
            </w:pPr>
            <w:r>
              <w:rPr>
                <w:rFonts w:ascii="Arial" w:hAnsi="Arial" w:cs="Arial"/>
              </w:rPr>
              <w:t>Culturally-Relevant S</w:t>
            </w:r>
            <w:r w:rsidRPr="002871C1">
              <w:rPr>
                <w:rFonts w:ascii="Arial" w:hAnsi="Arial" w:cs="Arial"/>
              </w:rPr>
              <w:t xml:space="preserve">ervices </w:t>
            </w:r>
          </w:p>
          <w:p w14:paraId="5AF49076" w14:textId="77777777" w:rsidR="007C3165" w:rsidRPr="00CC3E6E" w:rsidRDefault="00983DFC" w:rsidP="00983DFC">
            <w:pPr>
              <w:numPr>
                <w:ilvl w:val="0"/>
                <w:numId w:val="17"/>
              </w:numPr>
              <w:rPr>
                <w:rFonts w:ascii="Arial" w:hAnsi="Arial" w:cs="Arial"/>
              </w:rPr>
            </w:pPr>
            <w:r>
              <w:rPr>
                <w:rFonts w:ascii="Arial" w:hAnsi="Arial" w:cs="Arial"/>
              </w:rPr>
              <w:t>Reasonable Accommodations and Assistive Technology</w:t>
            </w:r>
          </w:p>
        </w:tc>
        <w:tc>
          <w:tcPr>
            <w:tcW w:w="2610" w:type="dxa"/>
          </w:tcPr>
          <w:p w14:paraId="7356DFBF" w14:textId="77777777" w:rsidR="007C3165" w:rsidRDefault="00B96E95" w:rsidP="000B11D0">
            <w:pPr>
              <w:pStyle w:val="ListParagraph"/>
              <w:numPr>
                <w:ilvl w:val="0"/>
                <w:numId w:val="17"/>
              </w:numPr>
              <w:ind w:left="383"/>
              <w:rPr>
                <w:rFonts w:ascii="Arial" w:hAnsi="Arial" w:cs="Arial"/>
              </w:rPr>
            </w:pPr>
            <w:r>
              <w:rPr>
                <w:rFonts w:ascii="Arial" w:hAnsi="Arial" w:cs="Arial"/>
              </w:rPr>
              <w:t>Medical Rehabilitation</w:t>
            </w:r>
          </w:p>
          <w:p w14:paraId="66D29D44" w14:textId="77777777" w:rsidR="00B96E95" w:rsidRDefault="00B96E95" w:rsidP="000B11D0">
            <w:pPr>
              <w:pStyle w:val="ListParagraph"/>
              <w:numPr>
                <w:ilvl w:val="0"/>
                <w:numId w:val="17"/>
              </w:numPr>
              <w:ind w:left="383"/>
              <w:rPr>
                <w:rFonts w:ascii="Arial" w:hAnsi="Arial" w:cs="Arial"/>
              </w:rPr>
            </w:pPr>
            <w:r>
              <w:rPr>
                <w:rFonts w:ascii="Arial" w:hAnsi="Arial" w:cs="Arial"/>
              </w:rPr>
              <w:t>Alternative Treatment</w:t>
            </w:r>
          </w:p>
          <w:p w14:paraId="38E835B6" w14:textId="77777777" w:rsidR="006C1F4B" w:rsidRDefault="00FA23DF" w:rsidP="000B11D0">
            <w:pPr>
              <w:pStyle w:val="ListParagraph"/>
              <w:numPr>
                <w:ilvl w:val="0"/>
                <w:numId w:val="17"/>
              </w:numPr>
              <w:ind w:left="383"/>
              <w:rPr>
                <w:rFonts w:ascii="Arial" w:hAnsi="Arial" w:cs="Arial"/>
              </w:rPr>
            </w:pPr>
            <w:r>
              <w:rPr>
                <w:rFonts w:ascii="Arial" w:hAnsi="Arial" w:cs="Arial"/>
              </w:rPr>
              <w:t>Culturally-Relevant S</w:t>
            </w:r>
            <w:r w:rsidRPr="002871C1">
              <w:rPr>
                <w:rFonts w:ascii="Arial" w:hAnsi="Arial" w:cs="Arial"/>
              </w:rPr>
              <w:t>ervices</w:t>
            </w:r>
          </w:p>
          <w:p w14:paraId="3F615232" w14:textId="77777777" w:rsidR="00B96E95" w:rsidRPr="00834C44" w:rsidRDefault="00B96E95" w:rsidP="000B11D0">
            <w:pPr>
              <w:pStyle w:val="ListParagraph"/>
              <w:numPr>
                <w:ilvl w:val="0"/>
                <w:numId w:val="17"/>
              </w:numPr>
              <w:ind w:left="383"/>
              <w:rPr>
                <w:rFonts w:ascii="Arial" w:hAnsi="Arial" w:cs="Arial"/>
              </w:rPr>
            </w:pPr>
            <w:r>
              <w:rPr>
                <w:rFonts w:ascii="Arial" w:hAnsi="Arial" w:cs="Arial"/>
              </w:rPr>
              <w:t>Accommodations</w:t>
            </w:r>
          </w:p>
        </w:tc>
      </w:tr>
      <w:tr w:rsidR="000B11D0" w:rsidRPr="00D63534" w14:paraId="0279A46D" w14:textId="77777777" w:rsidTr="00D316EF">
        <w:trPr>
          <w:trHeight w:val="620"/>
        </w:trPr>
        <w:tc>
          <w:tcPr>
            <w:tcW w:w="2497" w:type="dxa"/>
            <w:vAlign w:val="center"/>
          </w:tcPr>
          <w:p w14:paraId="417A11C7" w14:textId="77777777" w:rsidR="000B11D0" w:rsidRPr="001012CA" w:rsidRDefault="000B11D0" w:rsidP="000B11D0">
            <w:pPr>
              <w:jc w:val="center"/>
              <w:rPr>
                <w:rFonts w:ascii="Arial" w:hAnsi="Arial" w:cs="Arial"/>
                <w:b/>
              </w:rPr>
            </w:pPr>
            <w:r w:rsidRPr="001012CA">
              <w:rPr>
                <w:rFonts w:ascii="Arial" w:hAnsi="Arial" w:cs="Arial"/>
                <w:b/>
              </w:rPr>
              <w:t>Week 3</w:t>
            </w:r>
          </w:p>
          <w:p w14:paraId="0308D072" w14:textId="77777777" w:rsidR="000B11D0" w:rsidRPr="00597A2D" w:rsidRDefault="000B11D0" w:rsidP="000B11D0">
            <w:pPr>
              <w:jc w:val="center"/>
              <w:rPr>
                <w:rFonts w:ascii="Arial" w:hAnsi="Arial" w:cs="Arial"/>
              </w:rPr>
            </w:pPr>
          </w:p>
        </w:tc>
        <w:tc>
          <w:tcPr>
            <w:tcW w:w="4950" w:type="dxa"/>
          </w:tcPr>
          <w:p w14:paraId="04314E07" w14:textId="77777777" w:rsidR="000B11D0" w:rsidRDefault="00560A36" w:rsidP="000B11D0">
            <w:pPr>
              <w:ind w:left="211" w:hanging="211"/>
              <w:rPr>
                <w:rFonts w:ascii="Arial" w:hAnsi="Arial" w:cs="Arial"/>
                <w:b/>
              </w:rPr>
            </w:pPr>
            <w:r>
              <w:rPr>
                <w:rFonts w:ascii="Arial" w:hAnsi="Arial" w:cs="Arial"/>
                <w:b/>
              </w:rPr>
              <w:t>Discussion Board 3 Response – Due XXX</w:t>
            </w:r>
          </w:p>
          <w:p w14:paraId="728B2740" w14:textId="77777777" w:rsidR="000B11D0" w:rsidRDefault="000B11D0" w:rsidP="000B11D0">
            <w:pPr>
              <w:ind w:left="211" w:hanging="211"/>
              <w:rPr>
                <w:rFonts w:ascii="Arial" w:hAnsi="Arial" w:cs="Arial"/>
                <w:b/>
              </w:rPr>
            </w:pPr>
            <w:r>
              <w:rPr>
                <w:rFonts w:ascii="Arial" w:hAnsi="Arial" w:cs="Arial"/>
                <w:b/>
              </w:rPr>
              <w:t>Proposal for Final Project – Due XXX</w:t>
            </w:r>
          </w:p>
          <w:p w14:paraId="5F6DC8BC" w14:textId="77777777" w:rsidR="000B11D0" w:rsidRDefault="00560A36" w:rsidP="000B11D0">
            <w:pPr>
              <w:ind w:left="211" w:hanging="211"/>
              <w:rPr>
                <w:rFonts w:ascii="Arial" w:hAnsi="Arial" w:cs="Arial"/>
                <w:b/>
              </w:rPr>
            </w:pPr>
            <w:r>
              <w:rPr>
                <w:rFonts w:ascii="Arial" w:hAnsi="Arial" w:cs="Arial"/>
                <w:b/>
              </w:rPr>
              <w:t>Discussion Board 3 Reply – Due XXX</w:t>
            </w:r>
          </w:p>
          <w:p w14:paraId="11BAC704" w14:textId="77777777" w:rsidR="00983DFC" w:rsidRDefault="009544E2" w:rsidP="00983DFC">
            <w:pPr>
              <w:pStyle w:val="ListParagraph"/>
              <w:numPr>
                <w:ilvl w:val="0"/>
                <w:numId w:val="17"/>
              </w:numPr>
              <w:rPr>
                <w:rFonts w:ascii="Arial" w:hAnsi="Arial" w:cs="Arial"/>
              </w:rPr>
            </w:pPr>
            <w:r>
              <w:rPr>
                <w:rFonts w:ascii="Arial" w:hAnsi="Arial" w:cs="Arial"/>
              </w:rPr>
              <w:t>Endocrine System Conditions</w:t>
            </w:r>
          </w:p>
          <w:p w14:paraId="45719B73" w14:textId="77777777" w:rsidR="000B11D0" w:rsidRDefault="00983DFC" w:rsidP="0046383C">
            <w:pPr>
              <w:pStyle w:val="ListParagraph"/>
              <w:numPr>
                <w:ilvl w:val="0"/>
                <w:numId w:val="17"/>
              </w:numPr>
              <w:rPr>
                <w:rFonts w:ascii="Arial" w:hAnsi="Arial" w:cs="Arial"/>
              </w:rPr>
            </w:pPr>
            <w:r>
              <w:rPr>
                <w:rFonts w:ascii="Arial" w:hAnsi="Arial" w:cs="Arial"/>
              </w:rPr>
              <w:t>Obesity</w:t>
            </w:r>
          </w:p>
          <w:p w14:paraId="3265710E" w14:textId="77777777" w:rsidR="00405835" w:rsidRPr="0046383C" w:rsidRDefault="00405835" w:rsidP="0046383C">
            <w:pPr>
              <w:pStyle w:val="ListParagraph"/>
              <w:numPr>
                <w:ilvl w:val="0"/>
                <w:numId w:val="17"/>
              </w:numPr>
              <w:rPr>
                <w:rFonts w:ascii="Arial" w:hAnsi="Arial" w:cs="Arial"/>
              </w:rPr>
            </w:pPr>
            <w:r>
              <w:rPr>
                <w:rFonts w:ascii="Arial" w:hAnsi="Arial" w:cs="Arial"/>
              </w:rPr>
              <w:t>Autoimmune Disorders</w:t>
            </w:r>
          </w:p>
        </w:tc>
        <w:tc>
          <w:tcPr>
            <w:tcW w:w="2610" w:type="dxa"/>
          </w:tcPr>
          <w:p w14:paraId="78AEFD99" w14:textId="77777777" w:rsidR="000B11D0" w:rsidRDefault="009544E2" w:rsidP="000B11D0">
            <w:pPr>
              <w:pStyle w:val="ListParagraph"/>
              <w:numPr>
                <w:ilvl w:val="0"/>
                <w:numId w:val="18"/>
              </w:numPr>
              <w:ind w:left="383"/>
              <w:rPr>
                <w:rFonts w:ascii="Arial" w:hAnsi="Arial" w:cs="Arial"/>
              </w:rPr>
            </w:pPr>
            <w:r>
              <w:rPr>
                <w:rFonts w:ascii="Arial" w:hAnsi="Arial" w:cs="Arial"/>
              </w:rPr>
              <w:t>Endocrine</w:t>
            </w:r>
          </w:p>
          <w:p w14:paraId="6C43DCC7" w14:textId="77777777" w:rsidR="001A0E2E" w:rsidRPr="00982546" w:rsidRDefault="009544E2" w:rsidP="000B11D0">
            <w:pPr>
              <w:pStyle w:val="ListParagraph"/>
              <w:numPr>
                <w:ilvl w:val="0"/>
                <w:numId w:val="18"/>
              </w:numPr>
              <w:ind w:left="383"/>
              <w:rPr>
                <w:rFonts w:ascii="Arial" w:hAnsi="Arial" w:cs="Arial"/>
              </w:rPr>
            </w:pPr>
            <w:r>
              <w:rPr>
                <w:rFonts w:ascii="Arial" w:hAnsi="Arial" w:cs="Arial"/>
              </w:rPr>
              <w:t>Renal</w:t>
            </w:r>
          </w:p>
        </w:tc>
      </w:tr>
      <w:tr w:rsidR="001012CA" w:rsidRPr="00D63534" w14:paraId="221E3964" w14:textId="77777777" w:rsidTr="00D316EF">
        <w:tc>
          <w:tcPr>
            <w:tcW w:w="2497" w:type="dxa"/>
            <w:vAlign w:val="center"/>
          </w:tcPr>
          <w:p w14:paraId="0FA58CE4" w14:textId="77777777" w:rsidR="001012CA" w:rsidRPr="001012CA" w:rsidRDefault="001012CA" w:rsidP="001012CA">
            <w:pPr>
              <w:jc w:val="center"/>
              <w:rPr>
                <w:rFonts w:ascii="Arial" w:hAnsi="Arial" w:cs="Arial"/>
                <w:b/>
              </w:rPr>
            </w:pPr>
            <w:r w:rsidRPr="001012CA">
              <w:rPr>
                <w:rFonts w:ascii="Arial" w:hAnsi="Arial" w:cs="Arial"/>
                <w:b/>
              </w:rPr>
              <w:t>Week 4</w:t>
            </w:r>
          </w:p>
          <w:p w14:paraId="5D1ACF82" w14:textId="77777777" w:rsidR="001012CA" w:rsidRPr="00597A2D" w:rsidRDefault="001012CA" w:rsidP="001012CA">
            <w:pPr>
              <w:jc w:val="center"/>
              <w:rPr>
                <w:rFonts w:ascii="Arial" w:hAnsi="Arial" w:cs="Arial"/>
              </w:rPr>
            </w:pPr>
          </w:p>
        </w:tc>
        <w:tc>
          <w:tcPr>
            <w:tcW w:w="4950" w:type="dxa"/>
          </w:tcPr>
          <w:p w14:paraId="6897A669" w14:textId="77777777" w:rsidR="001012CA" w:rsidRDefault="001012CA" w:rsidP="001012CA">
            <w:pPr>
              <w:ind w:left="211" w:hanging="211"/>
              <w:rPr>
                <w:rFonts w:ascii="Arial" w:hAnsi="Arial" w:cs="Arial"/>
                <w:b/>
              </w:rPr>
            </w:pPr>
            <w:r>
              <w:rPr>
                <w:rFonts w:ascii="Arial" w:hAnsi="Arial" w:cs="Arial"/>
                <w:b/>
              </w:rPr>
              <w:t>Discussion Board 4 Response – Due XXX</w:t>
            </w:r>
          </w:p>
          <w:p w14:paraId="1CD7F179" w14:textId="77777777" w:rsidR="00560A36" w:rsidRDefault="00560A36" w:rsidP="001012CA">
            <w:pPr>
              <w:ind w:left="211" w:hanging="211"/>
              <w:rPr>
                <w:rFonts w:ascii="Arial" w:hAnsi="Arial" w:cs="Arial"/>
                <w:b/>
              </w:rPr>
            </w:pPr>
            <w:r>
              <w:rPr>
                <w:rFonts w:ascii="Arial" w:hAnsi="Arial" w:cs="Arial"/>
                <w:b/>
              </w:rPr>
              <w:t>Discussion Board 4 Reply – Due XXX</w:t>
            </w:r>
          </w:p>
          <w:p w14:paraId="235774F1" w14:textId="77777777" w:rsidR="00983DFC" w:rsidRDefault="00983DFC" w:rsidP="00983DFC">
            <w:pPr>
              <w:pStyle w:val="ListParagraph"/>
              <w:numPr>
                <w:ilvl w:val="0"/>
                <w:numId w:val="17"/>
              </w:numPr>
              <w:rPr>
                <w:rFonts w:ascii="Arial" w:hAnsi="Arial" w:cs="Arial"/>
              </w:rPr>
            </w:pPr>
            <w:r>
              <w:rPr>
                <w:rFonts w:ascii="Arial" w:hAnsi="Arial" w:cs="Arial"/>
              </w:rPr>
              <w:t>Spinal Cord Injury</w:t>
            </w:r>
          </w:p>
          <w:p w14:paraId="6D2E0E0D" w14:textId="77777777" w:rsidR="00983DFC" w:rsidRDefault="00983DFC" w:rsidP="00983DFC">
            <w:pPr>
              <w:pStyle w:val="ListParagraph"/>
              <w:numPr>
                <w:ilvl w:val="0"/>
                <w:numId w:val="17"/>
              </w:numPr>
              <w:rPr>
                <w:rFonts w:ascii="Arial" w:hAnsi="Arial" w:cs="Arial"/>
              </w:rPr>
            </w:pPr>
            <w:r>
              <w:rPr>
                <w:rFonts w:ascii="Arial" w:hAnsi="Arial" w:cs="Arial"/>
              </w:rPr>
              <w:t>Neuromuscular Conditions</w:t>
            </w:r>
          </w:p>
          <w:p w14:paraId="1ADDF406" w14:textId="77777777" w:rsidR="00731485" w:rsidRPr="00405835" w:rsidRDefault="009544E2" w:rsidP="00405835">
            <w:pPr>
              <w:pStyle w:val="ListParagraph"/>
              <w:numPr>
                <w:ilvl w:val="0"/>
                <w:numId w:val="17"/>
              </w:numPr>
              <w:rPr>
                <w:rFonts w:ascii="Arial" w:hAnsi="Arial" w:cs="Arial"/>
              </w:rPr>
            </w:pPr>
            <w:r w:rsidRPr="00047419">
              <w:rPr>
                <w:rFonts w:ascii="Arial" w:hAnsi="Arial" w:cs="Arial"/>
              </w:rPr>
              <w:t>Post-Polio Syndrome and Other Conditions of the Nervous System</w:t>
            </w:r>
          </w:p>
        </w:tc>
        <w:tc>
          <w:tcPr>
            <w:tcW w:w="2610" w:type="dxa"/>
          </w:tcPr>
          <w:p w14:paraId="4FE741DA" w14:textId="77777777" w:rsidR="001012CA" w:rsidRDefault="005A2DA7" w:rsidP="001012CA">
            <w:pPr>
              <w:pStyle w:val="ListParagraph"/>
              <w:numPr>
                <w:ilvl w:val="0"/>
                <w:numId w:val="19"/>
              </w:numPr>
              <w:ind w:left="383"/>
              <w:rPr>
                <w:rFonts w:ascii="Arial" w:hAnsi="Arial" w:cs="Arial"/>
              </w:rPr>
            </w:pPr>
            <w:r>
              <w:rPr>
                <w:rFonts w:ascii="Arial" w:hAnsi="Arial" w:cs="Arial"/>
              </w:rPr>
              <w:t>Spinal Cord Injury</w:t>
            </w:r>
          </w:p>
          <w:p w14:paraId="75D62075" w14:textId="77777777" w:rsidR="005A2DA7" w:rsidRDefault="005A2DA7" w:rsidP="001012CA">
            <w:pPr>
              <w:pStyle w:val="ListParagraph"/>
              <w:numPr>
                <w:ilvl w:val="0"/>
                <w:numId w:val="19"/>
              </w:numPr>
              <w:ind w:left="383"/>
              <w:rPr>
                <w:rFonts w:ascii="Arial" w:hAnsi="Arial" w:cs="Arial"/>
              </w:rPr>
            </w:pPr>
            <w:r>
              <w:rPr>
                <w:rFonts w:ascii="Arial" w:hAnsi="Arial" w:cs="Arial"/>
              </w:rPr>
              <w:t>Neuromuscular Conditions</w:t>
            </w:r>
          </w:p>
          <w:p w14:paraId="32A827A9" w14:textId="77777777" w:rsidR="009544E2" w:rsidRDefault="009544E2" w:rsidP="001012CA">
            <w:pPr>
              <w:pStyle w:val="ListParagraph"/>
              <w:numPr>
                <w:ilvl w:val="0"/>
                <w:numId w:val="19"/>
              </w:numPr>
              <w:ind w:left="383"/>
              <w:rPr>
                <w:rFonts w:ascii="Arial" w:hAnsi="Arial" w:cs="Arial"/>
              </w:rPr>
            </w:pPr>
            <w:r>
              <w:rPr>
                <w:rFonts w:ascii="Arial" w:hAnsi="Arial" w:cs="Arial"/>
              </w:rPr>
              <w:t>Post-Polio</w:t>
            </w:r>
          </w:p>
          <w:p w14:paraId="78063B4F" w14:textId="77777777" w:rsidR="00983DFC" w:rsidRPr="0046797F" w:rsidRDefault="00983DFC" w:rsidP="001012CA">
            <w:pPr>
              <w:pStyle w:val="ListParagraph"/>
              <w:numPr>
                <w:ilvl w:val="0"/>
                <w:numId w:val="19"/>
              </w:numPr>
              <w:ind w:left="383"/>
              <w:rPr>
                <w:rFonts w:ascii="Arial" w:hAnsi="Arial" w:cs="Arial"/>
              </w:rPr>
            </w:pPr>
            <w:r>
              <w:rPr>
                <w:rFonts w:ascii="Arial" w:hAnsi="Arial" w:cs="Arial"/>
              </w:rPr>
              <w:t>Autoimmune Disorders</w:t>
            </w:r>
          </w:p>
        </w:tc>
      </w:tr>
      <w:tr w:rsidR="001012CA" w:rsidRPr="00D63534" w14:paraId="679EF957" w14:textId="77777777" w:rsidTr="00D316EF">
        <w:tc>
          <w:tcPr>
            <w:tcW w:w="2497" w:type="dxa"/>
            <w:vAlign w:val="center"/>
          </w:tcPr>
          <w:p w14:paraId="7C8C762F" w14:textId="77777777" w:rsidR="001012CA" w:rsidRPr="001012CA" w:rsidRDefault="001012CA" w:rsidP="001012CA">
            <w:pPr>
              <w:jc w:val="center"/>
              <w:rPr>
                <w:rFonts w:ascii="Arial" w:hAnsi="Arial" w:cs="Arial"/>
                <w:b/>
              </w:rPr>
            </w:pPr>
            <w:r w:rsidRPr="001012CA">
              <w:rPr>
                <w:rFonts w:ascii="Arial" w:hAnsi="Arial" w:cs="Arial"/>
                <w:b/>
              </w:rPr>
              <w:t>Week 5</w:t>
            </w:r>
          </w:p>
          <w:p w14:paraId="339EE681" w14:textId="77777777" w:rsidR="001012CA" w:rsidRPr="00597A2D" w:rsidRDefault="001012CA" w:rsidP="001012CA">
            <w:pPr>
              <w:jc w:val="center"/>
              <w:rPr>
                <w:rFonts w:ascii="Arial" w:hAnsi="Arial" w:cs="Arial"/>
              </w:rPr>
            </w:pPr>
          </w:p>
        </w:tc>
        <w:tc>
          <w:tcPr>
            <w:tcW w:w="4950" w:type="dxa"/>
          </w:tcPr>
          <w:p w14:paraId="71FDBF66" w14:textId="77777777" w:rsidR="001012CA" w:rsidRDefault="001012CA" w:rsidP="001012CA">
            <w:pPr>
              <w:ind w:left="211" w:hanging="211"/>
              <w:rPr>
                <w:rFonts w:ascii="Arial" w:hAnsi="Arial" w:cs="Arial"/>
                <w:b/>
              </w:rPr>
            </w:pPr>
            <w:r>
              <w:rPr>
                <w:rFonts w:ascii="Arial" w:hAnsi="Arial" w:cs="Arial"/>
                <w:b/>
              </w:rPr>
              <w:t>Discussion Board 5 Response – Due XXX</w:t>
            </w:r>
          </w:p>
          <w:p w14:paraId="2EA49268" w14:textId="77777777" w:rsidR="00560A36" w:rsidRDefault="00560A36" w:rsidP="001012CA">
            <w:pPr>
              <w:ind w:left="211" w:hanging="211"/>
              <w:rPr>
                <w:rFonts w:ascii="Arial" w:hAnsi="Arial" w:cs="Arial"/>
                <w:b/>
              </w:rPr>
            </w:pPr>
            <w:r>
              <w:rPr>
                <w:rFonts w:ascii="Arial" w:hAnsi="Arial" w:cs="Arial"/>
                <w:b/>
              </w:rPr>
              <w:t>Discussion Board 5 Reply – Due XXX</w:t>
            </w:r>
          </w:p>
          <w:p w14:paraId="7A917E6A" w14:textId="77777777" w:rsidR="00983DFC" w:rsidRDefault="00983DFC" w:rsidP="00983DFC">
            <w:pPr>
              <w:numPr>
                <w:ilvl w:val="0"/>
                <w:numId w:val="17"/>
              </w:numPr>
              <w:rPr>
                <w:rFonts w:ascii="Arial" w:hAnsi="Arial" w:cs="Arial"/>
              </w:rPr>
            </w:pPr>
            <w:r>
              <w:rPr>
                <w:rFonts w:ascii="Arial" w:hAnsi="Arial" w:cs="Arial"/>
              </w:rPr>
              <w:t>Musculoskeletal Conditions</w:t>
            </w:r>
          </w:p>
          <w:p w14:paraId="3AAB9228" w14:textId="77777777" w:rsidR="00983DFC" w:rsidRDefault="00983DFC" w:rsidP="00983DFC">
            <w:pPr>
              <w:numPr>
                <w:ilvl w:val="0"/>
                <w:numId w:val="17"/>
              </w:numPr>
              <w:rPr>
                <w:rFonts w:ascii="Arial" w:hAnsi="Arial" w:cs="Arial"/>
              </w:rPr>
            </w:pPr>
            <w:r>
              <w:rPr>
                <w:rFonts w:ascii="Arial" w:hAnsi="Arial" w:cs="Arial"/>
              </w:rPr>
              <w:t>Rheumatic Conditions</w:t>
            </w:r>
          </w:p>
          <w:p w14:paraId="6312E6DD" w14:textId="77777777" w:rsidR="00983DFC" w:rsidRDefault="00983DFC" w:rsidP="00983DFC">
            <w:pPr>
              <w:pStyle w:val="ListParagraph"/>
              <w:numPr>
                <w:ilvl w:val="0"/>
                <w:numId w:val="17"/>
              </w:numPr>
              <w:rPr>
                <w:rFonts w:ascii="Arial" w:hAnsi="Arial" w:cs="Arial"/>
              </w:rPr>
            </w:pPr>
            <w:r>
              <w:rPr>
                <w:rFonts w:ascii="Arial" w:hAnsi="Arial" w:cs="Arial"/>
              </w:rPr>
              <w:t xml:space="preserve">Chronic Pain </w:t>
            </w:r>
          </w:p>
          <w:p w14:paraId="672FA06C" w14:textId="77777777" w:rsidR="00397A81" w:rsidRPr="00A95AA9" w:rsidRDefault="00397A81" w:rsidP="00983DFC">
            <w:pPr>
              <w:pStyle w:val="ListParagraph"/>
              <w:numPr>
                <w:ilvl w:val="0"/>
                <w:numId w:val="17"/>
              </w:numPr>
              <w:rPr>
                <w:rFonts w:ascii="Arial" w:hAnsi="Arial" w:cs="Arial"/>
              </w:rPr>
            </w:pPr>
            <w:r>
              <w:rPr>
                <w:rFonts w:ascii="Arial" w:hAnsi="Arial" w:cs="Arial"/>
              </w:rPr>
              <w:t>Quiz 2 Review</w:t>
            </w:r>
          </w:p>
        </w:tc>
        <w:tc>
          <w:tcPr>
            <w:tcW w:w="2610" w:type="dxa"/>
          </w:tcPr>
          <w:p w14:paraId="292A3DE8" w14:textId="77777777" w:rsidR="00B43081" w:rsidRDefault="00B43081" w:rsidP="00B43081">
            <w:pPr>
              <w:numPr>
                <w:ilvl w:val="0"/>
                <w:numId w:val="17"/>
              </w:numPr>
              <w:ind w:left="346" w:hanging="346"/>
              <w:rPr>
                <w:rFonts w:ascii="Arial" w:hAnsi="Arial" w:cs="Arial"/>
              </w:rPr>
            </w:pPr>
            <w:r w:rsidRPr="00090D4D">
              <w:rPr>
                <w:rFonts w:ascii="Arial" w:hAnsi="Arial" w:cs="Arial"/>
              </w:rPr>
              <w:t>Musculoskeletal Conditions</w:t>
            </w:r>
          </w:p>
          <w:p w14:paraId="5495AB9F" w14:textId="77777777" w:rsidR="00B43081" w:rsidRDefault="00B43081" w:rsidP="00B43081">
            <w:pPr>
              <w:numPr>
                <w:ilvl w:val="0"/>
                <w:numId w:val="17"/>
              </w:numPr>
              <w:ind w:left="346" w:hanging="346"/>
              <w:rPr>
                <w:rFonts w:ascii="Arial" w:hAnsi="Arial" w:cs="Arial"/>
              </w:rPr>
            </w:pPr>
            <w:r>
              <w:rPr>
                <w:rFonts w:ascii="Arial" w:hAnsi="Arial" w:cs="Arial"/>
              </w:rPr>
              <w:t>Rheumatic Conditions</w:t>
            </w:r>
          </w:p>
          <w:p w14:paraId="0CE5D166" w14:textId="77777777" w:rsidR="001012CA" w:rsidRPr="00B43081" w:rsidRDefault="00B43081" w:rsidP="00B43081">
            <w:pPr>
              <w:numPr>
                <w:ilvl w:val="0"/>
                <w:numId w:val="17"/>
              </w:numPr>
              <w:ind w:left="346" w:hanging="346"/>
              <w:rPr>
                <w:rFonts w:ascii="Arial" w:hAnsi="Arial" w:cs="Arial"/>
              </w:rPr>
            </w:pPr>
            <w:r w:rsidRPr="00B43081">
              <w:rPr>
                <w:rFonts w:ascii="Arial" w:hAnsi="Arial" w:cs="Arial"/>
              </w:rPr>
              <w:t>Chronic Pain</w:t>
            </w:r>
          </w:p>
        </w:tc>
      </w:tr>
      <w:tr w:rsidR="001012CA" w:rsidRPr="00D63534" w14:paraId="1E12FD89" w14:textId="77777777" w:rsidTr="00D316EF">
        <w:tc>
          <w:tcPr>
            <w:tcW w:w="2497" w:type="dxa"/>
            <w:vAlign w:val="center"/>
          </w:tcPr>
          <w:p w14:paraId="58D05CCA" w14:textId="77777777" w:rsidR="001012CA" w:rsidRPr="001012CA" w:rsidRDefault="001012CA" w:rsidP="001012CA">
            <w:pPr>
              <w:jc w:val="center"/>
              <w:rPr>
                <w:rFonts w:ascii="Arial" w:hAnsi="Arial" w:cs="Arial"/>
                <w:b/>
              </w:rPr>
            </w:pPr>
            <w:r w:rsidRPr="001012CA">
              <w:rPr>
                <w:rFonts w:ascii="Arial" w:hAnsi="Arial" w:cs="Arial"/>
                <w:b/>
              </w:rPr>
              <w:t>Week 6</w:t>
            </w:r>
          </w:p>
          <w:p w14:paraId="4C849796" w14:textId="77777777" w:rsidR="001012CA" w:rsidRPr="00597A2D" w:rsidRDefault="001012CA" w:rsidP="001012CA">
            <w:pPr>
              <w:jc w:val="center"/>
              <w:rPr>
                <w:rFonts w:ascii="Arial" w:hAnsi="Arial" w:cs="Arial"/>
              </w:rPr>
            </w:pPr>
          </w:p>
        </w:tc>
        <w:tc>
          <w:tcPr>
            <w:tcW w:w="4950" w:type="dxa"/>
          </w:tcPr>
          <w:p w14:paraId="15B8260B" w14:textId="77777777" w:rsidR="001012CA" w:rsidRDefault="00560A36" w:rsidP="001012CA">
            <w:pPr>
              <w:ind w:left="211" w:hanging="211"/>
              <w:rPr>
                <w:rFonts w:ascii="Arial" w:hAnsi="Arial" w:cs="Arial"/>
                <w:b/>
              </w:rPr>
            </w:pPr>
            <w:r>
              <w:rPr>
                <w:rFonts w:ascii="Arial" w:hAnsi="Arial" w:cs="Arial"/>
                <w:b/>
              </w:rPr>
              <w:t>Discussion Board 6 Response – Due XXX</w:t>
            </w:r>
          </w:p>
          <w:p w14:paraId="54983196" w14:textId="77777777" w:rsidR="00397A81" w:rsidRDefault="00397A81" w:rsidP="001012CA">
            <w:pPr>
              <w:ind w:left="211" w:hanging="211"/>
              <w:rPr>
                <w:rFonts w:ascii="Arial" w:hAnsi="Arial" w:cs="Arial"/>
                <w:b/>
              </w:rPr>
            </w:pPr>
            <w:r>
              <w:rPr>
                <w:rFonts w:ascii="Arial" w:hAnsi="Arial" w:cs="Arial"/>
                <w:b/>
              </w:rPr>
              <w:t xml:space="preserve">Quiz 2 – Due XXX </w:t>
            </w:r>
          </w:p>
          <w:p w14:paraId="6DB32D2B" w14:textId="77777777" w:rsidR="001012CA" w:rsidRDefault="00560A36" w:rsidP="001012CA">
            <w:pPr>
              <w:ind w:left="211" w:hanging="211"/>
              <w:rPr>
                <w:rFonts w:ascii="Arial" w:hAnsi="Arial" w:cs="Arial"/>
                <w:b/>
              </w:rPr>
            </w:pPr>
            <w:r>
              <w:rPr>
                <w:rFonts w:ascii="Arial" w:hAnsi="Arial" w:cs="Arial"/>
                <w:b/>
              </w:rPr>
              <w:t>Discussion Board 6 Reply – Due XXX</w:t>
            </w:r>
          </w:p>
          <w:p w14:paraId="0DD8B71F" w14:textId="77777777" w:rsidR="00983DFC" w:rsidRDefault="00983DFC" w:rsidP="00983DFC">
            <w:pPr>
              <w:numPr>
                <w:ilvl w:val="0"/>
                <w:numId w:val="17"/>
              </w:numPr>
              <w:rPr>
                <w:rFonts w:ascii="Arial" w:hAnsi="Arial" w:cs="Arial"/>
              </w:rPr>
            </w:pPr>
            <w:r>
              <w:rPr>
                <w:rFonts w:ascii="Arial" w:hAnsi="Arial" w:cs="Arial"/>
              </w:rPr>
              <w:t>Cardiovascular Conditions</w:t>
            </w:r>
          </w:p>
          <w:p w14:paraId="4DF5D456" w14:textId="77777777" w:rsidR="00983DFC" w:rsidRDefault="00983DFC" w:rsidP="00983DFC">
            <w:pPr>
              <w:pStyle w:val="ListParagraph"/>
              <w:numPr>
                <w:ilvl w:val="0"/>
                <w:numId w:val="17"/>
              </w:numPr>
              <w:rPr>
                <w:rFonts w:ascii="Arial" w:hAnsi="Arial" w:cs="Arial"/>
              </w:rPr>
            </w:pPr>
            <w:r>
              <w:rPr>
                <w:rFonts w:ascii="Arial" w:hAnsi="Arial" w:cs="Arial"/>
              </w:rPr>
              <w:t>Pulmonary System Conditions</w:t>
            </w:r>
          </w:p>
          <w:p w14:paraId="6ADFCA4C" w14:textId="77777777" w:rsidR="009544E2" w:rsidRDefault="009544E2" w:rsidP="00983DFC">
            <w:pPr>
              <w:pStyle w:val="ListParagraph"/>
              <w:numPr>
                <w:ilvl w:val="0"/>
                <w:numId w:val="17"/>
              </w:numPr>
              <w:rPr>
                <w:rFonts w:ascii="Arial" w:hAnsi="Arial" w:cs="Arial"/>
              </w:rPr>
            </w:pPr>
            <w:r w:rsidRPr="00047419">
              <w:rPr>
                <w:rFonts w:ascii="Arial" w:hAnsi="Arial" w:cs="Arial"/>
              </w:rPr>
              <w:t>Conditions of the Blood &amp; Immune System</w:t>
            </w:r>
          </w:p>
          <w:p w14:paraId="2660A465" w14:textId="77777777" w:rsidR="001012CA" w:rsidRPr="00A95AA9" w:rsidRDefault="00983DFC" w:rsidP="00983DFC">
            <w:pPr>
              <w:pStyle w:val="ListParagraph"/>
              <w:numPr>
                <w:ilvl w:val="0"/>
                <w:numId w:val="17"/>
              </w:numPr>
              <w:rPr>
                <w:rFonts w:ascii="Arial" w:hAnsi="Arial" w:cs="Arial"/>
              </w:rPr>
            </w:pPr>
            <w:r>
              <w:rPr>
                <w:rFonts w:ascii="Arial" w:hAnsi="Arial" w:cs="Arial"/>
              </w:rPr>
              <w:t>Cancers</w:t>
            </w:r>
          </w:p>
        </w:tc>
        <w:tc>
          <w:tcPr>
            <w:tcW w:w="2610" w:type="dxa"/>
          </w:tcPr>
          <w:p w14:paraId="648F87FD" w14:textId="77777777" w:rsidR="00B43081" w:rsidRPr="00090D4D" w:rsidRDefault="00B43081" w:rsidP="00B43081">
            <w:pPr>
              <w:numPr>
                <w:ilvl w:val="0"/>
                <w:numId w:val="17"/>
              </w:numPr>
              <w:ind w:left="346" w:hanging="346"/>
              <w:rPr>
                <w:rFonts w:ascii="Arial" w:hAnsi="Arial" w:cs="Arial"/>
              </w:rPr>
            </w:pPr>
            <w:r w:rsidRPr="00090D4D">
              <w:rPr>
                <w:rFonts w:ascii="Arial" w:hAnsi="Arial" w:cs="Arial"/>
              </w:rPr>
              <w:t>Cardiovascular Conditions</w:t>
            </w:r>
          </w:p>
          <w:p w14:paraId="7160D1D2" w14:textId="77777777" w:rsidR="001012CA" w:rsidRDefault="00B43081" w:rsidP="00B43081">
            <w:pPr>
              <w:pStyle w:val="ListParagraph"/>
              <w:numPr>
                <w:ilvl w:val="0"/>
                <w:numId w:val="23"/>
              </w:numPr>
              <w:ind w:left="383"/>
              <w:rPr>
                <w:rFonts w:ascii="Arial" w:hAnsi="Arial" w:cs="Arial"/>
              </w:rPr>
            </w:pPr>
            <w:r w:rsidRPr="00090D4D">
              <w:rPr>
                <w:rFonts w:ascii="Arial" w:hAnsi="Arial" w:cs="Arial"/>
              </w:rPr>
              <w:t>Pulmonary System Conditions</w:t>
            </w:r>
          </w:p>
          <w:p w14:paraId="2A5E481F" w14:textId="77777777" w:rsidR="009544E2" w:rsidRDefault="009544E2" w:rsidP="00B43081">
            <w:pPr>
              <w:pStyle w:val="ListParagraph"/>
              <w:numPr>
                <w:ilvl w:val="0"/>
                <w:numId w:val="23"/>
              </w:numPr>
              <w:ind w:left="383"/>
              <w:rPr>
                <w:rFonts w:ascii="Arial" w:hAnsi="Arial" w:cs="Arial"/>
              </w:rPr>
            </w:pPr>
            <w:r>
              <w:rPr>
                <w:rFonts w:ascii="Arial" w:hAnsi="Arial" w:cs="Arial"/>
              </w:rPr>
              <w:t>Blood Conditions</w:t>
            </w:r>
          </w:p>
          <w:p w14:paraId="7E019736" w14:textId="77777777" w:rsidR="00983DFC" w:rsidRPr="00234980" w:rsidRDefault="00983DFC" w:rsidP="00B43081">
            <w:pPr>
              <w:pStyle w:val="ListParagraph"/>
              <w:numPr>
                <w:ilvl w:val="0"/>
                <w:numId w:val="23"/>
              </w:numPr>
              <w:ind w:left="383"/>
              <w:rPr>
                <w:rFonts w:ascii="Arial" w:hAnsi="Arial" w:cs="Arial"/>
              </w:rPr>
            </w:pPr>
            <w:r>
              <w:rPr>
                <w:rFonts w:ascii="Arial" w:hAnsi="Arial" w:cs="Arial"/>
              </w:rPr>
              <w:t>Cancers</w:t>
            </w:r>
          </w:p>
        </w:tc>
      </w:tr>
      <w:tr w:rsidR="001012CA" w:rsidRPr="00D63534" w14:paraId="45965DA9" w14:textId="77777777" w:rsidTr="00D316EF">
        <w:trPr>
          <w:trHeight w:val="1133"/>
        </w:trPr>
        <w:tc>
          <w:tcPr>
            <w:tcW w:w="2497" w:type="dxa"/>
            <w:vAlign w:val="center"/>
          </w:tcPr>
          <w:p w14:paraId="5995419E" w14:textId="77777777" w:rsidR="001012CA" w:rsidRPr="001012CA" w:rsidRDefault="001012CA" w:rsidP="001012CA">
            <w:pPr>
              <w:jc w:val="center"/>
              <w:rPr>
                <w:rFonts w:ascii="Arial" w:hAnsi="Arial" w:cs="Arial"/>
                <w:b/>
              </w:rPr>
            </w:pPr>
            <w:r w:rsidRPr="001012CA">
              <w:rPr>
                <w:rFonts w:ascii="Arial" w:hAnsi="Arial" w:cs="Arial"/>
                <w:b/>
              </w:rPr>
              <w:lastRenderedPageBreak/>
              <w:t>Week 7</w:t>
            </w:r>
          </w:p>
          <w:p w14:paraId="4E0323DD" w14:textId="77777777" w:rsidR="001012CA" w:rsidRPr="00597A2D" w:rsidRDefault="001012CA" w:rsidP="001012CA">
            <w:pPr>
              <w:jc w:val="center"/>
              <w:rPr>
                <w:rFonts w:ascii="Arial" w:hAnsi="Arial" w:cs="Arial"/>
              </w:rPr>
            </w:pPr>
          </w:p>
        </w:tc>
        <w:tc>
          <w:tcPr>
            <w:tcW w:w="4950" w:type="dxa"/>
          </w:tcPr>
          <w:p w14:paraId="6983AA7A" w14:textId="77777777" w:rsidR="001012CA" w:rsidRDefault="001012CA" w:rsidP="001012CA">
            <w:pPr>
              <w:ind w:left="211" w:hanging="211"/>
              <w:rPr>
                <w:rFonts w:ascii="Arial" w:hAnsi="Arial" w:cs="Arial"/>
                <w:b/>
              </w:rPr>
            </w:pPr>
            <w:r>
              <w:rPr>
                <w:rFonts w:ascii="Arial" w:hAnsi="Arial" w:cs="Arial"/>
                <w:b/>
              </w:rPr>
              <w:t>Discussion Board 7 Response – Due XXX</w:t>
            </w:r>
          </w:p>
          <w:p w14:paraId="7B2FF850" w14:textId="77777777" w:rsidR="00560A36" w:rsidRDefault="00560A36" w:rsidP="001012CA">
            <w:pPr>
              <w:ind w:left="211" w:hanging="211"/>
              <w:rPr>
                <w:rFonts w:ascii="Arial" w:hAnsi="Arial" w:cs="Arial"/>
                <w:b/>
              </w:rPr>
            </w:pPr>
            <w:r>
              <w:rPr>
                <w:rFonts w:ascii="Arial" w:hAnsi="Arial" w:cs="Arial"/>
                <w:b/>
              </w:rPr>
              <w:t>Discussion Board 7 Reply – Due XXX</w:t>
            </w:r>
          </w:p>
          <w:p w14:paraId="7A5607C6" w14:textId="77777777" w:rsidR="00983DFC" w:rsidRDefault="00983DFC" w:rsidP="00983DFC">
            <w:pPr>
              <w:numPr>
                <w:ilvl w:val="0"/>
                <w:numId w:val="17"/>
              </w:numPr>
              <w:rPr>
                <w:rFonts w:ascii="Arial" w:hAnsi="Arial" w:cs="Arial"/>
              </w:rPr>
            </w:pPr>
            <w:r>
              <w:rPr>
                <w:rFonts w:ascii="Arial" w:hAnsi="Arial" w:cs="Arial"/>
              </w:rPr>
              <w:t>Traumatic Brain Injury</w:t>
            </w:r>
          </w:p>
          <w:p w14:paraId="51753ABA" w14:textId="77777777" w:rsidR="00983DFC" w:rsidRDefault="00983DFC" w:rsidP="00983DFC">
            <w:pPr>
              <w:numPr>
                <w:ilvl w:val="0"/>
                <w:numId w:val="17"/>
              </w:numPr>
              <w:rPr>
                <w:rFonts w:ascii="Arial" w:hAnsi="Arial" w:cs="Arial"/>
              </w:rPr>
            </w:pPr>
            <w:r>
              <w:rPr>
                <w:rFonts w:ascii="Arial" w:hAnsi="Arial" w:cs="Arial"/>
              </w:rPr>
              <w:t>Stroke</w:t>
            </w:r>
          </w:p>
          <w:p w14:paraId="195ADEE5" w14:textId="77777777" w:rsidR="00983DFC" w:rsidRDefault="00983DFC" w:rsidP="00983DFC">
            <w:pPr>
              <w:numPr>
                <w:ilvl w:val="0"/>
                <w:numId w:val="17"/>
              </w:numPr>
              <w:rPr>
                <w:rFonts w:ascii="Arial" w:hAnsi="Arial" w:cs="Arial"/>
              </w:rPr>
            </w:pPr>
            <w:r>
              <w:rPr>
                <w:rFonts w:ascii="Arial" w:hAnsi="Arial" w:cs="Arial"/>
              </w:rPr>
              <w:t>Speech Disorders</w:t>
            </w:r>
          </w:p>
          <w:p w14:paraId="4E25AB31" w14:textId="77777777" w:rsidR="001012CA" w:rsidRPr="00731485" w:rsidRDefault="00C377DA" w:rsidP="00983DFC">
            <w:pPr>
              <w:numPr>
                <w:ilvl w:val="0"/>
                <w:numId w:val="17"/>
              </w:numPr>
              <w:rPr>
                <w:rFonts w:ascii="Arial" w:hAnsi="Arial" w:cs="Arial"/>
              </w:rPr>
            </w:pPr>
            <w:r w:rsidRPr="00047419">
              <w:rPr>
                <w:rFonts w:ascii="Arial" w:hAnsi="Arial" w:cs="Arial"/>
              </w:rPr>
              <w:t>Hearing Loss, Deafness, and Related Vestibular Disorders</w:t>
            </w:r>
          </w:p>
        </w:tc>
        <w:tc>
          <w:tcPr>
            <w:tcW w:w="2610" w:type="dxa"/>
          </w:tcPr>
          <w:p w14:paraId="162552E4" w14:textId="77777777" w:rsidR="001012CA" w:rsidRDefault="00B43081" w:rsidP="001012CA">
            <w:pPr>
              <w:pStyle w:val="ListParagraph"/>
              <w:numPr>
                <w:ilvl w:val="0"/>
                <w:numId w:val="22"/>
              </w:numPr>
              <w:ind w:left="383"/>
              <w:rPr>
                <w:rFonts w:ascii="Arial" w:hAnsi="Arial" w:cs="Arial"/>
              </w:rPr>
            </w:pPr>
            <w:r>
              <w:rPr>
                <w:rFonts w:ascii="Arial" w:hAnsi="Arial" w:cs="Arial"/>
              </w:rPr>
              <w:t>TBI</w:t>
            </w:r>
          </w:p>
          <w:p w14:paraId="30E9B15F" w14:textId="77777777" w:rsidR="00B43081" w:rsidRDefault="00B43081" w:rsidP="001012CA">
            <w:pPr>
              <w:pStyle w:val="ListParagraph"/>
              <w:numPr>
                <w:ilvl w:val="0"/>
                <w:numId w:val="22"/>
              </w:numPr>
              <w:ind w:left="383"/>
              <w:rPr>
                <w:rFonts w:ascii="Arial" w:hAnsi="Arial" w:cs="Arial"/>
              </w:rPr>
            </w:pPr>
            <w:r>
              <w:rPr>
                <w:rFonts w:ascii="Arial" w:hAnsi="Arial" w:cs="Arial"/>
              </w:rPr>
              <w:t>Stroke</w:t>
            </w:r>
          </w:p>
          <w:p w14:paraId="10465A5D" w14:textId="77777777" w:rsidR="00983DFC" w:rsidRDefault="00983DFC" w:rsidP="001012CA">
            <w:pPr>
              <w:pStyle w:val="ListParagraph"/>
              <w:numPr>
                <w:ilvl w:val="0"/>
                <w:numId w:val="22"/>
              </w:numPr>
              <w:ind w:left="383"/>
              <w:rPr>
                <w:rFonts w:ascii="Arial" w:hAnsi="Arial" w:cs="Arial"/>
              </w:rPr>
            </w:pPr>
            <w:r>
              <w:rPr>
                <w:rFonts w:ascii="Arial" w:hAnsi="Arial" w:cs="Arial"/>
              </w:rPr>
              <w:t>Speech Disorders</w:t>
            </w:r>
          </w:p>
          <w:p w14:paraId="760554E2" w14:textId="77777777" w:rsidR="00983DFC" w:rsidRPr="00524A3D" w:rsidRDefault="00983DFC" w:rsidP="001012CA">
            <w:pPr>
              <w:pStyle w:val="ListParagraph"/>
              <w:numPr>
                <w:ilvl w:val="0"/>
                <w:numId w:val="22"/>
              </w:numPr>
              <w:ind w:left="383"/>
              <w:rPr>
                <w:rFonts w:ascii="Arial" w:hAnsi="Arial" w:cs="Arial"/>
              </w:rPr>
            </w:pPr>
            <w:r>
              <w:rPr>
                <w:rFonts w:ascii="Arial" w:hAnsi="Arial" w:cs="Arial"/>
              </w:rPr>
              <w:t>Hearing Loss &amp; Deafness</w:t>
            </w:r>
          </w:p>
        </w:tc>
      </w:tr>
      <w:tr w:rsidR="001012CA" w:rsidRPr="00D63534" w14:paraId="5F4D9A44" w14:textId="77777777" w:rsidTr="00D316EF">
        <w:tc>
          <w:tcPr>
            <w:tcW w:w="2497" w:type="dxa"/>
            <w:vAlign w:val="center"/>
          </w:tcPr>
          <w:p w14:paraId="3493E41A" w14:textId="77777777" w:rsidR="001012CA" w:rsidRPr="001012CA" w:rsidRDefault="001012CA" w:rsidP="001012CA">
            <w:pPr>
              <w:jc w:val="center"/>
              <w:rPr>
                <w:rFonts w:ascii="Arial" w:hAnsi="Arial" w:cs="Arial"/>
                <w:b/>
              </w:rPr>
            </w:pPr>
            <w:r w:rsidRPr="001012CA">
              <w:rPr>
                <w:rFonts w:ascii="Arial" w:hAnsi="Arial" w:cs="Arial"/>
                <w:b/>
              </w:rPr>
              <w:t>Week 8</w:t>
            </w:r>
          </w:p>
          <w:p w14:paraId="28A28CC4" w14:textId="77777777" w:rsidR="001012CA" w:rsidRPr="00597A2D" w:rsidRDefault="001012CA" w:rsidP="001012CA">
            <w:pPr>
              <w:jc w:val="center"/>
              <w:rPr>
                <w:rFonts w:ascii="Arial" w:hAnsi="Arial" w:cs="Arial"/>
              </w:rPr>
            </w:pPr>
          </w:p>
        </w:tc>
        <w:tc>
          <w:tcPr>
            <w:tcW w:w="4950" w:type="dxa"/>
          </w:tcPr>
          <w:p w14:paraId="7EFF1470" w14:textId="77777777" w:rsidR="001012CA" w:rsidRDefault="001012CA" w:rsidP="001012CA">
            <w:pPr>
              <w:ind w:left="211" w:hanging="211"/>
              <w:rPr>
                <w:rFonts w:ascii="Arial" w:hAnsi="Arial" w:cs="Arial"/>
                <w:b/>
              </w:rPr>
            </w:pPr>
            <w:r>
              <w:rPr>
                <w:rFonts w:ascii="Arial" w:hAnsi="Arial" w:cs="Arial"/>
                <w:b/>
              </w:rPr>
              <w:t>Discussion Board 8 Response – Due XXX</w:t>
            </w:r>
          </w:p>
          <w:p w14:paraId="1AC019B5" w14:textId="77777777" w:rsidR="00560A36" w:rsidRDefault="00560A36" w:rsidP="001012CA">
            <w:pPr>
              <w:ind w:left="211" w:hanging="211"/>
              <w:rPr>
                <w:rFonts w:ascii="Arial" w:hAnsi="Arial" w:cs="Arial"/>
                <w:b/>
              </w:rPr>
            </w:pPr>
            <w:r>
              <w:rPr>
                <w:rFonts w:ascii="Arial" w:hAnsi="Arial" w:cs="Arial"/>
                <w:b/>
              </w:rPr>
              <w:t>Discussion Board 8 Reply – Due XXX</w:t>
            </w:r>
          </w:p>
          <w:p w14:paraId="56A6E289" w14:textId="77777777" w:rsidR="00983DFC" w:rsidRDefault="00983DFC" w:rsidP="00983DFC">
            <w:pPr>
              <w:pStyle w:val="ListParagraph"/>
              <w:numPr>
                <w:ilvl w:val="0"/>
                <w:numId w:val="17"/>
              </w:numPr>
              <w:rPr>
                <w:rFonts w:ascii="Arial" w:hAnsi="Arial" w:cs="Arial"/>
                <w:b/>
              </w:rPr>
            </w:pPr>
            <w:r>
              <w:rPr>
                <w:rFonts w:ascii="Arial" w:hAnsi="Arial" w:cs="Arial"/>
              </w:rPr>
              <w:t>Visual Impairments</w:t>
            </w:r>
          </w:p>
          <w:p w14:paraId="5B4D7AEF" w14:textId="77777777" w:rsidR="00C377DA" w:rsidRDefault="00C377DA" w:rsidP="00983DFC">
            <w:pPr>
              <w:pStyle w:val="ListParagraph"/>
              <w:numPr>
                <w:ilvl w:val="0"/>
                <w:numId w:val="17"/>
              </w:numPr>
              <w:rPr>
                <w:rFonts w:ascii="Arial" w:hAnsi="Arial" w:cs="Arial"/>
              </w:rPr>
            </w:pPr>
            <w:r w:rsidRPr="00047419">
              <w:rPr>
                <w:rFonts w:ascii="Arial" w:hAnsi="Arial" w:cs="Arial"/>
              </w:rPr>
              <w:t>Burn Injury and Other Conditions of the Skin</w:t>
            </w:r>
            <w:r>
              <w:rPr>
                <w:rFonts w:ascii="Arial" w:hAnsi="Arial" w:cs="Arial"/>
              </w:rPr>
              <w:t xml:space="preserve"> </w:t>
            </w:r>
          </w:p>
          <w:p w14:paraId="46720282" w14:textId="77777777" w:rsidR="00071874" w:rsidRPr="00C377DA" w:rsidRDefault="00983DFC" w:rsidP="00C377DA">
            <w:pPr>
              <w:pStyle w:val="ListParagraph"/>
              <w:numPr>
                <w:ilvl w:val="0"/>
                <w:numId w:val="17"/>
              </w:numPr>
              <w:rPr>
                <w:rFonts w:ascii="Arial" w:hAnsi="Arial" w:cs="Arial"/>
              </w:rPr>
            </w:pPr>
            <w:r>
              <w:rPr>
                <w:rFonts w:ascii="Arial" w:hAnsi="Arial" w:cs="Arial"/>
              </w:rPr>
              <w:t>Seizure Disorder</w:t>
            </w:r>
          </w:p>
        </w:tc>
        <w:tc>
          <w:tcPr>
            <w:tcW w:w="2610" w:type="dxa"/>
          </w:tcPr>
          <w:p w14:paraId="1ED70D58" w14:textId="77777777" w:rsidR="00983DFC" w:rsidRDefault="00983DFC" w:rsidP="00724E1C">
            <w:pPr>
              <w:pStyle w:val="ListParagraph"/>
              <w:numPr>
                <w:ilvl w:val="0"/>
                <w:numId w:val="17"/>
              </w:numPr>
              <w:ind w:left="346" w:hanging="346"/>
              <w:rPr>
                <w:rFonts w:ascii="Arial" w:hAnsi="Arial" w:cs="Arial"/>
              </w:rPr>
            </w:pPr>
            <w:r>
              <w:rPr>
                <w:rFonts w:ascii="Arial" w:hAnsi="Arial" w:cs="Arial"/>
              </w:rPr>
              <w:t xml:space="preserve">Visual Impairments </w:t>
            </w:r>
          </w:p>
          <w:p w14:paraId="3B27B3D3" w14:textId="77777777" w:rsidR="00C377DA" w:rsidRDefault="00724E1C" w:rsidP="00C377DA">
            <w:pPr>
              <w:pStyle w:val="ListParagraph"/>
              <w:numPr>
                <w:ilvl w:val="0"/>
                <w:numId w:val="17"/>
              </w:numPr>
              <w:ind w:left="346" w:hanging="346"/>
              <w:rPr>
                <w:rFonts w:ascii="Arial" w:hAnsi="Arial" w:cs="Arial"/>
              </w:rPr>
            </w:pPr>
            <w:r>
              <w:rPr>
                <w:rFonts w:ascii="Arial" w:hAnsi="Arial" w:cs="Arial"/>
              </w:rPr>
              <w:t>Burn Injuries</w:t>
            </w:r>
          </w:p>
          <w:p w14:paraId="7D2A6ABC" w14:textId="77777777" w:rsidR="00983DFC" w:rsidRPr="00C377DA" w:rsidRDefault="00724E1C" w:rsidP="00C377DA">
            <w:pPr>
              <w:pStyle w:val="ListParagraph"/>
              <w:numPr>
                <w:ilvl w:val="0"/>
                <w:numId w:val="17"/>
              </w:numPr>
              <w:ind w:left="346" w:hanging="346"/>
              <w:rPr>
                <w:rFonts w:ascii="Arial" w:hAnsi="Arial" w:cs="Arial"/>
              </w:rPr>
            </w:pPr>
            <w:r w:rsidRPr="00C377DA">
              <w:rPr>
                <w:rFonts w:ascii="Arial" w:hAnsi="Arial" w:cs="Arial"/>
              </w:rPr>
              <w:t>Seizure Disorder</w:t>
            </w:r>
          </w:p>
        </w:tc>
      </w:tr>
      <w:tr w:rsidR="001012CA" w:rsidRPr="00D63534" w14:paraId="20347264" w14:textId="77777777" w:rsidTr="00D316EF">
        <w:tc>
          <w:tcPr>
            <w:tcW w:w="2497" w:type="dxa"/>
            <w:vAlign w:val="center"/>
          </w:tcPr>
          <w:p w14:paraId="3F24192A" w14:textId="77777777" w:rsidR="001012CA" w:rsidRPr="001012CA" w:rsidRDefault="001012CA" w:rsidP="001012CA">
            <w:pPr>
              <w:jc w:val="center"/>
              <w:rPr>
                <w:rFonts w:ascii="Arial" w:hAnsi="Arial" w:cs="Arial"/>
                <w:b/>
              </w:rPr>
            </w:pPr>
            <w:r w:rsidRPr="001012CA">
              <w:rPr>
                <w:rFonts w:ascii="Arial" w:hAnsi="Arial" w:cs="Arial"/>
                <w:b/>
              </w:rPr>
              <w:t>Week 9</w:t>
            </w:r>
          </w:p>
          <w:p w14:paraId="66E640C3" w14:textId="77777777" w:rsidR="001012CA" w:rsidRPr="00597A2D" w:rsidRDefault="001012CA" w:rsidP="001012CA">
            <w:pPr>
              <w:jc w:val="center"/>
              <w:rPr>
                <w:rFonts w:ascii="Arial" w:hAnsi="Arial" w:cs="Arial"/>
              </w:rPr>
            </w:pPr>
          </w:p>
        </w:tc>
        <w:tc>
          <w:tcPr>
            <w:tcW w:w="4950" w:type="dxa"/>
          </w:tcPr>
          <w:p w14:paraId="2A4F773F" w14:textId="77777777" w:rsidR="001012CA" w:rsidRDefault="00560A36" w:rsidP="001012CA">
            <w:pPr>
              <w:ind w:left="211" w:hanging="211"/>
              <w:rPr>
                <w:rFonts w:ascii="Arial" w:hAnsi="Arial" w:cs="Arial"/>
                <w:b/>
              </w:rPr>
            </w:pPr>
            <w:r>
              <w:rPr>
                <w:rFonts w:ascii="Arial" w:hAnsi="Arial" w:cs="Arial"/>
                <w:b/>
              </w:rPr>
              <w:t>Discussion Board 9 Response – Due XXX</w:t>
            </w:r>
          </w:p>
          <w:p w14:paraId="459E6FC6" w14:textId="77777777" w:rsidR="001012CA" w:rsidRDefault="001012CA" w:rsidP="001012CA">
            <w:pPr>
              <w:ind w:left="211" w:hanging="211"/>
              <w:rPr>
                <w:rFonts w:ascii="Arial" w:hAnsi="Arial" w:cs="Arial"/>
                <w:b/>
              </w:rPr>
            </w:pPr>
            <w:r>
              <w:rPr>
                <w:rFonts w:ascii="Arial" w:hAnsi="Arial" w:cs="Arial"/>
                <w:b/>
              </w:rPr>
              <w:t>Final Project – Due XXX</w:t>
            </w:r>
          </w:p>
          <w:p w14:paraId="6A32C822" w14:textId="77777777" w:rsidR="00AD0C58" w:rsidRDefault="00AD0C58" w:rsidP="001012CA">
            <w:pPr>
              <w:ind w:left="211" w:hanging="211"/>
              <w:rPr>
                <w:rFonts w:ascii="Arial" w:hAnsi="Arial" w:cs="Arial"/>
                <w:b/>
              </w:rPr>
            </w:pPr>
            <w:r>
              <w:rPr>
                <w:rFonts w:ascii="Arial" w:hAnsi="Arial" w:cs="Arial"/>
                <w:b/>
              </w:rPr>
              <w:t>Discussion Board 9 Reply – Due XXX</w:t>
            </w:r>
          </w:p>
          <w:p w14:paraId="3934ABF3" w14:textId="77777777" w:rsidR="00071874" w:rsidRPr="00090D4D" w:rsidRDefault="00071874" w:rsidP="00071874">
            <w:pPr>
              <w:numPr>
                <w:ilvl w:val="0"/>
                <w:numId w:val="35"/>
              </w:numPr>
              <w:tabs>
                <w:tab w:val="clear" w:pos="216"/>
              </w:tabs>
              <w:ind w:left="796" w:hanging="450"/>
              <w:rPr>
                <w:rFonts w:ascii="Arial" w:hAnsi="Arial" w:cs="Arial"/>
                <w:b/>
              </w:rPr>
            </w:pPr>
            <w:r w:rsidRPr="00090D4D">
              <w:rPr>
                <w:rFonts w:ascii="Arial" w:hAnsi="Arial" w:cs="Arial"/>
              </w:rPr>
              <w:t>Intellectual and Developmental Disabilities</w:t>
            </w:r>
          </w:p>
          <w:p w14:paraId="34B55CD3" w14:textId="77777777" w:rsidR="00071874" w:rsidRPr="00071874" w:rsidRDefault="00071874" w:rsidP="00071874">
            <w:pPr>
              <w:pStyle w:val="ListParagraph"/>
              <w:numPr>
                <w:ilvl w:val="0"/>
                <w:numId w:val="35"/>
              </w:numPr>
              <w:tabs>
                <w:tab w:val="clear" w:pos="216"/>
              </w:tabs>
              <w:ind w:left="796" w:hanging="450"/>
              <w:contextualSpacing w:val="0"/>
              <w:rPr>
                <w:rFonts w:ascii="Arial" w:hAnsi="Arial" w:cs="Arial"/>
                <w:b/>
              </w:rPr>
            </w:pPr>
            <w:r w:rsidRPr="00090D4D">
              <w:rPr>
                <w:rFonts w:ascii="Arial" w:hAnsi="Arial" w:cs="Arial"/>
              </w:rPr>
              <w:t xml:space="preserve">Learning Disabilities </w:t>
            </w:r>
          </w:p>
          <w:p w14:paraId="2CB6D26F" w14:textId="77777777" w:rsidR="00731485" w:rsidRPr="00090D4D" w:rsidRDefault="00731485" w:rsidP="00071874">
            <w:pPr>
              <w:numPr>
                <w:ilvl w:val="0"/>
                <w:numId w:val="35"/>
              </w:numPr>
              <w:tabs>
                <w:tab w:val="clear" w:pos="216"/>
              </w:tabs>
              <w:ind w:left="796" w:hanging="450"/>
              <w:rPr>
                <w:rFonts w:ascii="Arial" w:hAnsi="Arial" w:cs="Arial"/>
              </w:rPr>
            </w:pPr>
            <w:r>
              <w:rPr>
                <w:rFonts w:ascii="Arial" w:hAnsi="Arial" w:cs="Arial"/>
              </w:rPr>
              <w:t xml:space="preserve">Fetal Alcohol </w:t>
            </w:r>
            <w:r w:rsidR="00C377DA">
              <w:rPr>
                <w:rFonts w:ascii="Arial" w:hAnsi="Arial" w:cs="Arial"/>
              </w:rPr>
              <w:t>Spectrum Disorder</w:t>
            </w:r>
          </w:p>
          <w:p w14:paraId="7CB3C69C" w14:textId="77777777" w:rsidR="001012CA" w:rsidRDefault="00731485" w:rsidP="00071874">
            <w:pPr>
              <w:pStyle w:val="ListParagraph"/>
              <w:numPr>
                <w:ilvl w:val="0"/>
                <w:numId w:val="35"/>
              </w:numPr>
              <w:tabs>
                <w:tab w:val="clear" w:pos="216"/>
              </w:tabs>
              <w:ind w:left="796" w:hanging="450"/>
              <w:rPr>
                <w:rFonts w:ascii="Arial" w:hAnsi="Arial" w:cs="Arial"/>
              </w:rPr>
            </w:pPr>
            <w:r w:rsidRPr="00090D4D">
              <w:rPr>
                <w:rFonts w:ascii="Arial" w:hAnsi="Arial" w:cs="Arial"/>
              </w:rPr>
              <w:t>Autism Spectrum Disorder</w:t>
            </w:r>
          </w:p>
          <w:p w14:paraId="17D74A28" w14:textId="77777777" w:rsidR="008B1492" w:rsidRPr="00A95AA9" w:rsidRDefault="008B1492" w:rsidP="00071874">
            <w:pPr>
              <w:pStyle w:val="ListParagraph"/>
              <w:numPr>
                <w:ilvl w:val="0"/>
                <w:numId w:val="35"/>
              </w:numPr>
              <w:tabs>
                <w:tab w:val="clear" w:pos="216"/>
              </w:tabs>
              <w:ind w:left="796" w:hanging="450"/>
              <w:rPr>
                <w:rFonts w:ascii="Arial" w:hAnsi="Arial" w:cs="Arial"/>
              </w:rPr>
            </w:pPr>
            <w:r>
              <w:rPr>
                <w:rFonts w:ascii="Arial" w:hAnsi="Arial" w:cs="Arial"/>
              </w:rPr>
              <w:t>Quiz 3 Review</w:t>
            </w:r>
          </w:p>
        </w:tc>
        <w:tc>
          <w:tcPr>
            <w:tcW w:w="2610" w:type="dxa"/>
          </w:tcPr>
          <w:p w14:paraId="3944A132" w14:textId="77777777" w:rsidR="00724E1C" w:rsidRPr="00090D4D" w:rsidRDefault="0008234E" w:rsidP="00724E1C">
            <w:pPr>
              <w:numPr>
                <w:ilvl w:val="0"/>
                <w:numId w:val="35"/>
              </w:numPr>
              <w:tabs>
                <w:tab w:val="clear" w:pos="216"/>
              </w:tabs>
              <w:ind w:left="346" w:hanging="346"/>
              <w:rPr>
                <w:rFonts w:ascii="Arial" w:hAnsi="Arial" w:cs="Arial"/>
                <w:b/>
              </w:rPr>
            </w:pPr>
            <w:r>
              <w:rPr>
                <w:rFonts w:ascii="Arial" w:hAnsi="Arial" w:cs="Arial"/>
              </w:rPr>
              <w:t>IDD</w:t>
            </w:r>
          </w:p>
          <w:p w14:paraId="18E8CBA4" w14:textId="77777777" w:rsidR="00724E1C" w:rsidRPr="00071874" w:rsidRDefault="0008234E" w:rsidP="00724E1C">
            <w:pPr>
              <w:pStyle w:val="ListParagraph"/>
              <w:numPr>
                <w:ilvl w:val="0"/>
                <w:numId w:val="35"/>
              </w:numPr>
              <w:tabs>
                <w:tab w:val="clear" w:pos="216"/>
              </w:tabs>
              <w:ind w:left="346" w:hanging="346"/>
              <w:contextualSpacing w:val="0"/>
              <w:rPr>
                <w:rFonts w:ascii="Arial" w:hAnsi="Arial" w:cs="Arial"/>
                <w:b/>
              </w:rPr>
            </w:pPr>
            <w:r>
              <w:rPr>
                <w:rFonts w:ascii="Arial" w:hAnsi="Arial" w:cs="Arial"/>
              </w:rPr>
              <w:t>LD</w:t>
            </w:r>
          </w:p>
          <w:p w14:paraId="35D90934" w14:textId="77777777" w:rsidR="00724E1C" w:rsidRDefault="00724E1C" w:rsidP="00724E1C">
            <w:pPr>
              <w:numPr>
                <w:ilvl w:val="0"/>
                <w:numId w:val="35"/>
              </w:numPr>
              <w:tabs>
                <w:tab w:val="clear" w:pos="216"/>
              </w:tabs>
              <w:ind w:left="346" w:hanging="346"/>
              <w:rPr>
                <w:rFonts w:ascii="Arial" w:hAnsi="Arial" w:cs="Arial"/>
              </w:rPr>
            </w:pPr>
            <w:r>
              <w:rPr>
                <w:rFonts w:ascii="Arial" w:hAnsi="Arial" w:cs="Arial"/>
              </w:rPr>
              <w:t xml:space="preserve">Fetal Alcohol </w:t>
            </w:r>
          </w:p>
          <w:p w14:paraId="6242D353" w14:textId="77777777" w:rsidR="001012CA" w:rsidRPr="00724E1C" w:rsidRDefault="00CF6262" w:rsidP="00724E1C">
            <w:pPr>
              <w:numPr>
                <w:ilvl w:val="0"/>
                <w:numId w:val="35"/>
              </w:numPr>
              <w:tabs>
                <w:tab w:val="clear" w:pos="216"/>
              </w:tabs>
              <w:ind w:left="346" w:hanging="346"/>
              <w:rPr>
                <w:rFonts w:ascii="Arial" w:hAnsi="Arial" w:cs="Arial"/>
              </w:rPr>
            </w:pPr>
            <w:r>
              <w:rPr>
                <w:rFonts w:ascii="Arial" w:hAnsi="Arial" w:cs="Arial"/>
              </w:rPr>
              <w:t>ARC Autism Fact Sheet</w:t>
            </w:r>
          </w:p>
          <w:p w14:paraId="38B20346" w14:textId="77777777" w:rsidR="001012CA" w:rsidRPr="0070253A" w:rsidRDefault="001012CA" w:rsidP="001012CA">
            <w:pPr>
              <w:rPr>
                <w:rFonts w:ascii="Arial" w:hAnsi="Arial" w:cs="Arial"/>
              </w:rPr>
            </w:pPr>
          </w:p>
        </w:tc>
      </w:tr>
      <w:tr w:rsidR="00922B46" w:rsidRPr="00D63534" w14:paraId="7C22AAD5" w14:textId="77777777" w:rsidTr="00D316EF">
        <w:tc>
          <w:tcPr>
            <w:tcW w:w="2497" w:type="dxa"/>
            <w:vAlign w:val="center"/>
          </w:tcPr>
          <w:p w14:paraId="171537A1" w14:textId="77777777" w:rsidR="00922B46" w:rsidRPr="001012CA" w:rsidRDefault="00922B46" w:rsidP="00922B46">
            <w:pPr>
              <w:jc w:val="center"/>
              <w:rPr>
                <w:rFonts w:ascii="Arial" w:hAnsi="Arial" w:cs="Arial"/>
                <w:b/>
              </w:rPr>
            </w:pPr>
            <w:r w:rsidRPr="001012CA">
              <w:rPr>
                <w:rFonts w:ascii="Arial" w:hAnsi="Arial" w:cs="Arial"/>
                <w:b/>
              </w:rPr>
              <w:t>Week 10</w:t>
            </w:r>
          </w:p>
          <w:p w14:paraId="2403D20A" w14:textId="77777777" w:rsidR="00922B46" w:rsidRPr="00597A2D" w:rsidRDefault="00922B46" w:rsidP="00922B46">
            <w:pPr>
              <w:jc w:val="center"/>
              <w:rPr>
                <w:rFonts w:ascii="Arial" w:hAnsi="Arial" w:cs="Arial"/>
              </w:rPr>
            </w:pPr>
          </w:p>
        </w:tc>
        <w:tc>
          <w:tcPr>
            <w:tcW w:w="4950" w:type="dxa"/>
          </w:tcPr>
          <w:p w14:paraId="419D861A" w14:textId="77777777" w:rsidR="00AD0C58" w:rsidRDefault="00AD0C58" w:rsidP="00AD0C58">
            <w:pPr>
              <w:ind w:left="211" w:hanging="211"/>
              <w:rPr>
                <w:rFonts w:ascii="Arial" w:hAnsi="Arial" w:cs="Arial"/>
                <w:b/>
              </w:rPr>
            </w:pPr>
            <w:r>
              <w:rPr>
                <w:rFonts w:ascii="Arial" w:hAnsi="Arial" w:cs="Arial"/>
                <w:b/>
              </w:rPr>
              <w:t>Quiz 3 – Due XXX</w:t>
            </w:r>
          </w:p>
          <w:p w14:paraId="532E5D53" w14:textId="77777777" w:rsidR="00922B46" w:rsidRDefault="00AD0C58" w:rsidP="00AD0C58">
            <w:pPr>
              <w:ind w:left="211" w:hanging="211"/>
              <w:rPr>
                <w:rFonts w:ascii="Arial" w:hAnsi="Arial" w:cs="Arial"/>
                <w:b/>
              </w:rPr>
            </w:pPr>
            <w:r>
              <w:rPr>
                <w:rFonts w:ascii="Arial" w:hAnsi="Arial" w:cs="Arial"/>
                <w:b/>
              </w:rPr>
              <w:t xml:space="preserve">Final </w:t>
            </w:r>
            <w:r w:rsidR="008B1492">
              <w:rPr>
                <w:rFonts w:ascii="Arial" w:hAnsi="Arial" w:cs="Arial"/>
                <w:b/>
              </w:rPr>
              <w:t>Presentations</w:t>
            </w:r>
            <w:r>
              <w:rPr>
                <w:rFonts w:ascii="Arial" w:hAnsi="Arial" w:cs="Arial"/>
                <w:b/>
              </w:rPr>
              <w:t xml:space="preserve"> Discussion Board Responses – Due XXX</w:t>
            </w:r>
          </w:p>
          <w:p w14:paraId="34BF16BD" w14:textId="77777777" w:rsidR="00922B46" w:rsidRPr="008B1492" w:rsidRDefault="00922B46" w:rsidP="008B1492">
            <w:pPr>
              <w:pStyle w:val="ListParagraph"/>
              <w:numPr>
                <w:ilvl w:val="0"/>
                <w:numId w:val="17"/>
              </w:numPr>
              <w:rPr>
                <w:rFonts w:ascii="Arial" w:hAnsi="Arial" w:cs="Arial"/>
              </w:rPr>
            </w:pPr>
            <w:r>
              <w:rPr>
                <w:rFonts w:ascii="Arial" w:hAnsi="Arial" w:cs="Arial"/>
              </w:rPr>
              <w:t>Final Project Presentations</w:t>
            </w:r>
          </w:p>
        </w:tc>
        <w:tc>
          <w:tcPr>
            <w:tcW w:w="2610" w:type="dxa"/>
          </w:tcPr>
          <w:p w14:paraId="21D8257B" w14:textId="77777777" w:rsidR="00922B46" w:rsidRPr="00D63534" w:rsidRDefault="00922B46" w:rsidP="00922B46">
            <w:pPr>
              <w:rPr>
                <w:rFonts w:ascii="Arial" w:hAnsi="Arial" w:cs="Arial"/>
              </w:rPr>
            </w:pPr>
          </w:p>
        </w:tc>
      </w:tr>
    </w:tbl>
    <w:p w14:paraId="5900B4B3" w14:textId="77777777" w:rsidR="005650C3" w:rsidRPr="00D63534" w:rsidRDefault="005650C3" w:rsidP="004945D7">
      <w:pPr>
        <w:rPr>
          <w:rFonts w:ascii="Arial" w:hAnsi="Arial" w:cs="Arial"/>
        </w:rPr>
      </w:pPr>
    </w:p>
    <w:p w14:paraId="0B2112AB" w14:textId="77777777" w:rsidR="00721A40" w:rsidRPr="00D63534" w:rsidRDefault="00721A40" w:rsidP="004945D7">
      <w:pPr>
        <w:rPr>
          <w:rFonts w:ascii="Arial" w:hAnsi="Arial" w:cs="Arial"/>
        </w:rPr>
      </w:pPr>
      <w:r w:rsidRPr="00D63534">
        <w:rPr>
          <w:rFonts w:ascii="Arial" w:hAnsi="Arial" w:cs="Arial"/>
        </w:rPr>
        <w:t>Please Note: This syllabus is subject to change. Changes, if any, will be announced in class and posted in Canvas. Students will be held responsible for all changes.</w:t>
      </w:r>
    </w:p>
    <w:sectPr w:rsidR="00721A40" w:rsidRPr="00D63534" w:rsidSect="0080664C">
      <w:footerReference w:type="default" r:id="rId15"/>
      <w:footerReference w:type="first" r:id="rId16"/>
      <w:pgSz w:w="12240" w:h="15840"/>
      <w:pgMar w:top="720" w:right="1008" w:bottom="720" w:left="1008"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9BA226" w16cid:durableId="1FFA53AE"/>
  <w16cid:commentId w16cid:paraId="604AC0AE" w16cid:durableId="1FFA5446"/>
  <w16cid:commentId w16cid:paraId="540A7624" w16cid:durableId="1FFA54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B2485" w14:textId="77777777" w:rsidR="00F81F36" w:rsidRDefault="00F81F36">
      <w:r>
        <w:separator/>
      </w:r>
    </w:p>
  </w:endnote>
  <w:endnote w:type="continuationSeparator" w:id="0">
    <w:p w14:paraId="3D3A6D59" w14:textId="77777777" w:rsidR="00F81F36" w:rsidRDefault="00F8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0EE5A" w14:textId="5E7EED14" w:rsidR="00D043DB" w:rsidRPr="003E684D" w:rsidRDefault="00A638E5" w:rsidP="003E684D">
    <w:pPr>
      <w:pStyle w:val="Footer"/>
      <w:tabs>
        <w:tab w:val="clear" w:pos="4320"/>
        <w:tab w:val="clear" w:pos="8640"/>
        <w:tab w:val="right" w:pos="10530"/>
      </w:tabs>
    </w:pPr>
    <w:r w:rsidRPr="000F2E28">
      <w:rPr>
        <w:i/>
        <w:sz w:val="20"/>
        <w:szCs w:val="20"/>
      </w:rPr>
      <w:fldChar w:fldCharType="begin"/>
    </w:r>
    <w:r w:rsidRPr="000F2E28">
      <w:rPr>
        <w:i/>
        <w:sz w:val="20"/>
        <w:szCs w:val="20"/>
      </w:rPr>
      <w:instrText xml:space="preserve"> FILENAME </w:instrText>
    </w:r>
    <w:r w:rsidRPr="000F2E28">
      <w:rPr>
        <w:i/>
        <w:sz w:val="20"/>
        <w:szCs w:val="20"/>
      </w:rPr>
      <w:fldChar w:fldCharType="separate"/>
    </w:r>
    <w:r>
      <w:rPr>
        <w:i/>
        <w:noProof/>
        <w:sz w:val="20"/>
        <w:szCs w:val="20"/>
      </w:rPr>
      <w:t>TV</w:t>
    </w:r>
    <w:r w:rsidR="003E684D">
      <w:rPr>
        <w:i/>
        <w:noProof/>
        <w:sz w:val="20"/>
        <w:szCs w:val="20"/>
      </w:rPr>
      <w:t xml:space="preserve">RS 309 Syllabus </w:t>
    </w:r>
    <w:r w:rsidR="005E4F36">
      <w:rPr>
        <w:i/>
        <w:noProof/>
        <w:sz w:val="20"/>
        <w:szCs w:val="20"/>
      </w:rPr>
      <w:t>2nd Reading 2-24</w:t>
    </w:r>
    <w:r>
      <w:rPr>
        <w:i/>
        <w:noProof/>
        <w:sz w:val="20"/>
        <w:szCs w:val="20"/>
      </w:rPr>
      <w:t>-19.docx</w:t>
    </w:r>
    <w:r w:rsidRPr="000F2E28">
      <w:rPr>
        <w:i/>
        <w:sz w:val="20"/>
        <w:szCs w:val="20"/>
      </w:rPr>
      <w:fldChar w:fldCharType="end"/>
    </w:r>
    <w:r w:rsidRPr="005D2E7D">
      <w:rPr>
        <w:i/>
        <w:sz w:val="20"/>
        <w:szCs w:val="20"/>
      </w:rPr>
      <w:tab/>
      <w:t xml:space="preserve">page </w:t>
    </w:r>
    <w:r w:rsidRPr="005D2E7D">
      <w:rPr>
        <w:rStyle w:val="PageNumber"/>
        <w:i/>
        <w:sz w:val="20"/>
        <w:szCs w:val="20"/>
      </w:rPr>
      <w:fldChar w:fldCharType="begin"/>
    </w:r>
    <w:r w:rsidRPr="005D2E7D">
      <w:rPr>
        <w:rStyle w:val="PageNumber"/>
        <w:i/>
        <w:sz w:val="20"/>
        <w:szCs w:val="20"/>
      </w:rPr>
      <w:instrText xml:space="preserve"> PAGE </w:instrText>
    </w:r>
    <w:r w:rsidRPr="005D2E7D">
      <w:rPr>
        <w:rStyle w:val="PageNumber"/>
        <w:i/>
        <w:sz w:val="20"/>
        <w:szCs w:val="20"/>
      </w:rPr>
      <w:fldChar w:fldCharType="separate"/>
    </w:r>
    <w:r w:rsidR="0088257E">
      <w:rPr>
        <w:rStyle w:val="PageNumber"/>
        <w:i/>
        <w:noProof/>
        <w:sz w:val="20"/>
        <w:szCs w:val="20"/>
      </w:rPr>
      <w:t>5</w:t>
    </w:r>
    <w:r w:rsidRPr="005D2E7D">
      <w:rPr>
        <w:rStyle w:val="PageNumber"/>
        <w:i/>
        <w:sz w:val="20"/>
        <w:szCs w:val="20"/>
      </w:rPr>
      <w:fldChar w:fldCharType="end"/>
    </w:r>
    <w:r w:rsidRPr="005D2E7D">
      <w:rPr>
        <w:rStyle w:val="PageNumber"/>
        <w:i/>
        <w:sz w:val="20"/>
        <w:szCs w:val="20"/>
      </w:rPr>
      <w:t xml:space="preserve"> of </w:t>
    </w:r>
    <w:r w:rsidRPr="005D2E7D">
      <w:rPr>
        <w:rStyle w:val="PageNumber"/>
        <w:i/>
        <w:sz w:val="20"/>
        <w:szCs w:val="20"/>
      </w:rPr>
      <w:fldChar w:fldCharType="begin"/>
    </w:r>
    <w:r w:rsidRPr="005D2E7D">
      <w:rPr>
        <w:rStyle w:val="PageNumber"/>
        <w:i/>
        <w:sz w:val="20"/>
        <w:szCs w:val="20"/>
      </w:rPr>
      <w:instrText xml:space="preserve"> NUMPAGES </w:instrText>
    </w:r>
    <w:r w:rsidRPr="005D2E7D">
      <w:rPr>
        <w:rStyle w:val="PageNumber"/>
        <w:i/>
        <w:sz w:val="20"/>
        <w:szCs w:val="20"/>
      </w:rPr>
      <w:fldChar w:fldCharType="separate"/>
    </w:r>
    <w:r w:rsidR="0088257E">
      <w:rPr>
        <w:rStyle w:val="PageNumber"/>
        <w:i/>
        <w:noProof/>
        <w:sz w:val="20"/>
        <w:szCs w:val="20"/>
      </w:rPr>
      <w:t>7</w:t>
    </w:r>
    <w:r w:rsidRPr="005D2E7D">
      <w:rPr>
        <w:rStyle w:val="PageNumber"/>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31825" w14:textId="77777777" w:rsidR="00A956CA" w:rsidRPr="00A956CA" w:rsidRDefault="00A956CA" w:rsidP="00A956CA">
    <w:pPr>
      <w:pStyle w:val="Footer"/>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99BC6" w14:textId="77777777" w:rsidR="00F81F36" w:rsidRDefault="00F81F36">
      <w:r>
        <w:separator/>
      </w:r>
    </w:p>
  </w:footnote>
  <w:footnote w:type="continuationSeparator" w:id="0">
    <w:p w14:paraId="395C7412" w14:textId="77777777" w:rsidR="00F81F36" w:rsidRDefault="00F81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EB2CE5E"/>
    <w:lvl w:ilvl="0">
      <w:numFmt w:val="decimal"/>
      <w:lvlText w:val="*"/>
      <w:lvlJc w:val="left"/>
    </w:lvl>
  </w:abstractNum>
  <w:abstractNum w:abstractNumId="1" w15:restartNumberingAfterBreak="0">
    <w:nsid w:val="00432DA7"/>
    <w:multiLevelType w:val="hybridMultilevel"/>
    <w:tmpl w:val="6478EB0C"/>
    <w:lvl w:ilvl="0" w:tplc="5DBC5FBE">
      <w:start w:val="1"/>
      <w:numFmt w:val="bullet"/>
      <w:lvlText w:val=""/>
      <w:lvlJc w:val="left"/>
      <w:pPr>
        <w:tabs>
          <w:tab w:val="num" w:pos="216"/>
        </w:tabs>
        <w:ind w:left="216" w:hanging="216"/>
      </w:pPr>
      <w:rPr>
        <w:rFonts w:ascii="Symbol" w:hAnsi="Symbol" w:hint="default"/>
        <w:sz w:val="24"/>
      </w:rPr>
    </w:lvl>
    <w:lvl w:ilvl="1" w:tplc="7D688C24" w:tentative="1">
      <w:start w:val="1"/>
      <w:numFmt w:val="bullet"/>
      <w:lvlText w:val="o"/>
      <w:lvlJc w:val="left"/>
      <w:pPr>
        <w:tabs>
          <w:tab w:val="num" w:pos="1440"/>
        </w:tabs>
        <w:ind w:left="1440" w:hanging="360"/>
      </w:pPr>
      <w:rPr>
        <w:rFonts w:ascii="Courier New" w:hAnsi="Courier New" w:hint="default"/>
      </w:rPr>
    </w:lvl>
    <w:lvl w:ilvl="2" w:tplc="BF5A99F0" w:tentative="1">
      <w:start w:val="1"/>
      <w:numFmt w:val="bullet"/>
      <w:lvlText w:val=""/>
      <w:lvlJc w:val="left"/>
      <w:pPr>
        <w:tabs>
          <w:tab w:val="num" w:pos="2160"/>
        </w:tabs>
        <w:ind w:left="2160" w:hanging="360"/>
      </w:pPr>
      <w:rPr>
        <w:rFonts w:ascii="Wingdings" w:hAnsi="Wingdings" w:hint="default"/>
      </w:rPr>
    </w:lvl>
    <w:lvl w:ilvl="3" w:tplc="2D58FFE0" w:tentative="1">
      <w:start w:val="1"/>
      <w:numFmt w:val="bullet"/>
      <w:lvlText w:val=""/>
      <w:lvlJc w:val="left"/>
      <w:pPr>
        <w:tabs>
          <w:tab w:val="num" w:pos="2880"/>
        </w:tabs>
        <w:ind w:left="2880" w:hanging="360"/>
      </w:pPr>
      <w:rPr>
        <w:rFonts w:ascii="Symbol" w:hAnsi="Symbol" w:hint="default"/>
      </w:rPr>
    </w:lvl>
    <w:lvl w:ilvl="4" w:tplc="BE2E91DE" w:tentative="1">
      <w:start w:val="1"/>
      <w:numFmt w:val="bullet"/>
      <w:lvlText w:val="o"/>
      <w:lvlJc w:val="left"/>
      <w:pPr>
        <w:tabs>
          <w:tab w:val="num" w:pos="3600"/>
        </w:tabs>
        <w:ind w:left="3600" w:hanging="360"/>
      </w:pPr>
      <w:rPr>
        <w:rFonts w:ascii="Courier New" w:hAnsi="Courier New" w:hint="default"/>
      </w:rPr>
    </w:lvl>
    <w:lvl w:ilvl="5" w:tplc="61C0802E" w:tentative="1">
      <w:start w:val="1"/>
      <w:numFmt w:val="bullet"/>
      <w:lvlText w:val=""/>
      <w:lvlJc w:val="left"/>
      <w:pPr>
        <w:tabs>
          <w:tab w:val="num" w:pos="4320"/>
        </w:tabs>
        <w:ind w:left="4320" w:hanging="360"/>
      </w:pPr>
      <w:rPr>
        <w:rFonts w:ascii="Wingdings" w:hAnsi="Wingdings" w:hint="default"/>
      </w:rPr>
    </w:lvl>
    <w:lvl w:ilvl="6" w:tplc="01EC00A6" w:tentative="1">
      <w:start w:val="1"/>
      <w:numFmt w:val="bullet"/>
      <w:lvlText w:val=""/>
      <w:lvlJc w:val="left"/>
      <w:pPr>
        <w:tabs>
          <w:tab w:val="num" w:pos="5040"/>
        </w:tabs>
        <w:ind w:left="5040" w:hanging="360"/>
      </w:pPr>
      <w:rPr>
        <w:rFonts w:ascii="Symbol" w:hAnsi="Symbol" w:hint="default"/>
      </w:rPr>
    </w:lvl>
    <w:lvl w:ilvl="7" w:tplc="389E5C64" w:tentative="1">
      <w:start w:val="1"/>
      <w:numFmt w:val="bullet"/>
      <w:lvlText w:val="o"/>
      <w:lvlJc w:val="left"/>
      <w:pPr>
        <w:tabs>
          <w:tab w:val="num" w:pos="5760"/>
        </w:tabs>
        <w:ind w:left="5760" w:hanging="360"/>
      </w:pPr>
      <w:rPr>
        <w:rFonts w:ascii="Courier New" w:hAnsi="Courier New" w:hint="default"/>
      </w:rPr>
    </w:lvl>
    <w:lvl w:ilvl="8" w:tplc="BDD413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04D5C"/>
    <w:multiLevelType w:val="hybridMultilevel"/>
    <w:tmpl w:val="F1223D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72BF1"/>
    <w:multiLevelType w:val="hybridMultilevel"/>
    <w:tmpl w:val="D1568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30CCB"/>
    <w:multiLevelType w:val="hybridMultilevel"/>
    <w:tmpl w:val="0B46E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CE2739"/>
    <w:multiLevelType w:val="hybridMultilevel"/>
    <w:tmpl w:val="C362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30603"/>
    <w:multiLevelType w:val="hybridMultilevel"/>
    <w:tmpl w:val="B6C66F44"/>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29E6FFF"/>
    <w:multiLevelType w:val="hybridMultilevel"/>
    <w:tmpl w:val="D834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A5640"/>
    <w:multiLevelType w:val="hybridMultilevel"/>
    <w:tmpl w:val="33FA4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D19AC"/>
    <w:multiLevelType w:val="hybridMultilevel"/>
    <w:tmpl w:val="C39A5D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6634D"/>
    <w:multiLevelType w:val="hybridMultilevel"/>
    <w:tmpl w:val="BA50381A"/>
    <w:lvl w:ilvl="0" w:tplc="04090001">
      <w:start w:val="1"/>
      <w:numFmt w:val="bullet"/>
      <w:lvlText w:val=""/>
      <w:lvlJc w:val="left"/>
      <w:pPr>
        <w:tabs>
          <w:tab w:val="num" w:pos="720"/>
        </w:tabs>
        <w:ind w:left="720" w:hanging="360"/>
      </w:pPr>
      <w:rPr>
        <w:rFonts w:ascii="Symbol" w:hAnsi="Symbol"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9577F7"/>
    <w:multiLevelType w:val="multilevel"/>
    <w:tmpl w:val="02C6B0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320469B"/>
    <w:multiLevelType w:val="hybridMultilevel"/>
    <w:tmpl w:val="DBC81B6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ADF7270"/>
    <w:multiLevelType w:val="hybridMultilevel"/>
    <w:tmpl w:val="EBF8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63624"/>
    <w:multiLevelType w:val="hybridMultilevel"/>
    <w:tmpl w:val="7758F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3705B"/>
    <w:multiLevelType w:val="multilevel"/>
    <w:tmpl w:val="85C20A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7E2E23"/>
    <w:multiLevelType w:val="hybridMultilevel"/>
    <w:tmpl w:val="CD7A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5348D"/>
    <w:multiLevelType w:val="multilevel"/>
    <w:tmpl w:val="E078FB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4E675C"/>
    <w:multiLevelType w:val="hybridMultilevel"/>
    <w:tmpl w:val="FD3C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37C5C"/>
    <w:multiLevelType w:val="hybridMultilevel"/>
    <w:tmpl w:val="85C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8778A9"/>
    <w:multiLevelType w:val="hybridMultilevel"/>
    <w:tmpl w:val="7E668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A02ED3"/>
    <w:multiLevelType w:val="multilevel"/>
    <w:tmpl w:val="6E341B9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3D4425"/>
    <w:multiLevelType w:val="hybridMultilevel"/>
    <w:tmpl w:val="026A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02C5B"/>
    <w:multiLevelType w:val="hybridMultilevel"/>
    <w:tmpl w:val="C3FC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239CF"/>
    <w:multiLevelType w:val="hybridMultilevel"/>
    <w:tmpl w:val="E9C2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F010F"/>
    <w:multiLevelType w:val="hybridMultilevel"/>
    <w:tmpl w:val="941E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9C4DC5"/>
    <w:multiLevelType w:val="hybridMultilevel"/>
    <w:tmpl w:val="998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22D28"/>
    <w:multiLevelType w:val="hybridMultilevel"/>
    <w:tmpl w:val="46327A68"/>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9216FB3"/>
    <w:multiLevelType w:val="hybridMultilevel"/>
    <w:tmpl w:val="FDE872AE"/>
    <w:lvl w:ilvl="0" w:tplc="20C80AA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8B32B11"/>
    <w:multiLevelType w:val="hybridMultilevel"/>
    <w:tmpl w:val="F996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E375EE"/>
    <w:multiLevelType w:val="hybridMultilevel"/>
    <w:tmpl w:val="F754EB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C97A26"/>
    <w:multiLevelType w:val="hybridMultilevel"/>
    <w:tmpl w:val="B490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B5022"/>
    <w:multiLevelType w:val="hybridMultilevel"/>
    <w:tmpl w:val="02C6B09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7DEF045B"/>
    <w:multiLevelType w:val="hybridMultilevel"/>
    <w:tmpl w:val="E382AEB8"/>
    <w:lvl w:ilvl="0" w:tplc="3CC6F32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EF12826"/>
    <w:multiLevelType w:val="hybridMultilevel"/>
    <w:tmpl w:val="39DC0AF6"/>
    <w:lvl w:ilvl="0" w:tplc="54B89484">
      <w:start w:val="1"/>
      <w:numFmt w:val="bullet"/>
      <w:lvlText w:val=""/>
      <w:lvlJc w:val="left"/>
      <w:pPr>
        <w:tabs>
          <w:tab w:val="num" w:pos="216"/>
        </w:tabs>
        <w:ind w:left="216" w:hanging="216"/>
      </w:pPr>
      <w:rPr>
        <w:rFonts w:ascii="Symbol" w:hAnsi="Symbol" w:hint="default"/>
      </w:rPr>
    </w:lvl>
    <w:lvl w:ilvl="1" w:tplc="4642B960">
      <w:start w:val="1"/>
      <w:numFmt w:val="bullet"/>
      <w:lvlText w:val=""/>
      <w:lvlJc w:val="left"/>
      <w:pPr>
        <w:tabs>
          <w:tab w:val="num" w:pos="576"/>
        </w:tabs>
        <w:ind w:left="576" w:hanging="216"/>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7F7867D0"/>
    <w:multiLevelType w:val="hybridMultilevel"/>
    <w:tmpl w:val="B58C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15"/>
  </w:num>
  <w:num w:numId="4">
    <w:abstractNumId w:val="6"/>
  </w:num>
  <w:num w:numId="5">
    <w:abstractNumId w:val="32"/>
  </w:num>
  <w:num w:numId="6">
    <w:abstractNumId w:val="11"/>
  </w:num>
  <w:num w:numId="7">
    <w:abstractNumId w:val="12"/>
  </w:num>
  <w:num w:numId="8">
    <w:abstractNumId w:val="2"/>
  </w:num>
  <w:num w:numId="9">
    <w:abstractNumId w:val="30"/>
  </w:num>
  <w:num w:numId="10">
    <w:abstractNumId w:val="25"/>
  </w:num>
  <w:num w:numId="11">
    <w:abstractNumId w:val="23"/>
  </w:num>
  <w:num w:numId="12">
    <w:abstractNumId w:val="9"/>
  </w:num>
  <w:num w:numId="13">
    <w:abstractNumId w:val="14"/>
  </w:num>
  <w:num w:numId="14">
    <w:abstractNumId w:val="3"/>
  </w:num>
  <w:num w:numId="15">
    <w:abstractNumId w:val="33"/>
  </w:num>
  <w:num w:numId="16">
    <w:abstractNumId w:val="29"/>
  </w:num>
  <w:num w:numId="17">
    <w:abstractNumId w:val="24"/>
  </w:num>
  <w:num w:numId="18">
    <w:abstractNumId w:val="18"/>
  </w:num>
  <w:num w:numId="19">
    <w:abstractNumId w:val="16"/>
  </w:num>
  <w:num w:numId="20">
    <w:abstractNumId w:val="26"/>
  </w:num>
  <w:num w:numId="21">
    <w:abstractNumId w:val="13"/>
  </w:num>
  <w:num w:numId="22">
    <w:abstractNumId w:val="35"/>
  </w:num>
  <w:num w:numId="23">
    <w:abstractNumId w:val="31"/>
  </w:num>
  <w:num w:numId="24">
    <w:abstractNumId w:val="5"/>
  </w:num>
  <w:num w:numId="25">
    <w:abstractNumId w:val="22"/>
  </w:num>
  <w:num w:numId="26">
    <w:abstractNumId w:val="7"/>
  </w:num>
  <w:num w:numId="27">
    <w:abstractNumId w:val="4"/>
  </w:num>
  <w:num w:numId="28">
    <w:abstractNumId w:val="0"/>
    <w:lvlOverride w:ilvl="0">
      <w:lvl w:ilvl="0">
        <w:numFmt w:val="bullet"/>
        <w:lvlText w:val=""/>
        <w:legacy w:legacy="1" w:legacySpace="0" w:legacyIndent="360"/>
        <w:lvlJc w:val="left"/>
        <w:pPr>
          <w:ind w:left="0" w:hanging="360"/>
        </w:pPr>
        <w:rPr>
          <w:rFonts w:ascii="Symbol" w:hAnsi="Symbol" w:hint="default"/>
        </w:rPr>
      </w:lvl>
    </w:lvlOverride>
  </w:num>
  <w:num w:numId="29">
    <w:abstractNumId w:val="8"/>
  </w:num>
  <w:num w:numId="30">
    <w:abstractNumId w:val="28"/>
  </w:num>
  <w:num w:numId="31">
    <w:abstractNumId w:val="21"/>
  </w:num>
  <w:num w:numId="32">
    <w:abstractNumId w:val="34"/>
  </w:num>
  <w:num w:numId="33">
    <w:abstractNumId w:val="17"/>
  </w:num>
  <w:num w:numId="34">
    <w:abstractNumId w:val="20"/>
  </w:num>
  <w:num w:numId="35">
    <w:abstractNumId w:val="1"/>
  </w:num>
  <w:num w:numId="36">
    <w:abstractNumId w:val="24"/>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2A"/>
    <w:rsid w:val="00020820"/>
    <w:rsid w:val="00047076"/>
    <w:rsid w:val="00066DDC"/>
    <w:rsid w:val="00071874"/>
    <w:rsid w:val="00074E9B"/>
    <w:rsid w:val="0008234E"/>
    <w:rsid w:val="00083259"/>
    <w:rsid w:val="00085FB8"/>
    <w:rsid w:val="00090328"/>
    <w:rsid w:val="0009535E"/>
    <w:rsid w:val="000A5E51"/>
    <w:rsid w:val="000B11D0"/>
    <w:rsid w:val="000C0863"/>
    <w:rsid w:val="000C0E45"/>
    <w:rsid w:val="000C108E"/>
    <w:rsid w:val="000D1231"/>
    <w:rsid w:val="001012CA"/>
    <w:rsid w:val="00103BE6"/>
    <w:rsid w:val="001327BA"/>
    <w:rsid w:val="00137E68"/>
    <w:rsid w:val="00144CA5"/>
    <w:rsid w:val="001522B9"/>
    <w:rsid w:val="00162C23"/>
    <w:rsid w:val="001652F1"/>
    <w:rsid w:val="00165385"/>
    <w:rsid w:val="00165508"/>
    <w:rsid w:val="0017303E"/>
    <w:rsid w:val="00177E16"/>
    <w:rsid w:val="001826E5"/>
    <w:rsid w:val="001A0E2E"/>
    <w:rsid w:val="001A5B25"/>
    <w:rsid w:val="001C14FA"/>
    <w:rsid w:val="001C5C57"/>
    <w:rsid w:val="001C6EEF"/>
    <w:rsid w:val="001D1D0D"/>
    <w:rsid w:val="001F4488"/>
    <w:rsid w:val="00234A73"/>
    <w:rsid w:val="0024083C"/>
    <w:rsid w:val="002472BC"/>
    <w:rsid w:val="002478FE"/>
    <w:rsid w:val="002600DF"/>
    <w:rsid w:val="00283220"/>
    <w:rsid w:val="002871C1"/>
    <w:rsid w:val="00291F1C"/>
    <w:rsid w:val="00291F53"/>
    <w:rsid w:val="002B4B4E"/>
    <w:rsid w:val="002C0DCB"/>
    <w:rsid w:val="002C21C8"/>
    <w:rsid w:val="002E0BD6"/>
    <w:rsid w:val="002F4627"/>
    <w:rsid w:val="002F5C70"/>
    <w:rsid w:val="003053DC"/>
    <w:rsid w:val="00320BB8"/>
    <w:rsid w:val="003245E3"/>
    <w:rsid w:val="003279BA"/>
    <w:rsid w:val="003569AE"/>
    <w:rsid w:val="003576D0"/>
    <w:rsid w:val="00371AD3"/>
    <w:rsid w:val="00374E99"/>
    <w:rsid w:val="00383049"/>
    <w:rsid w:val="00397A81"/>
    <w:rsid w:val="003B1CDF"/>
    <w:rsid w:val="003B3F56"/>
    <w:rsid w:val="003C11A7"/>
    <w:rsid w:val="003D300B"/>
    <w:rsid w:val="003E06E0"/>
    <w:rsid w:val="003E287B"/>
    <w:rsid w:val="003E3BE2"/>
    <w:rsid w:val="003E4AC2"/>
    <w:rsid w:val="003E684D"/>
    <w:rsid w:val="003E7EE5"/>
    <w:rsid w:val="00405835"/>
    <w:rsid w:val="0044014F"/>
    <w:rsid w:val="00442B68"/>
    <w:rsid w:val="00444177"/>
    <w:rsid w:val="00447299"/>
    <w:rsid w:val="0046383C"/>
    <w:rsid w:val="004675FB"/>
    <w:rsid w:val="0046797F"/>
    <w:rsid w:val="004722BD"/>
    <w:rsid w:val="0049167F"/>
    <w:rsid w:val="00493D9A"/>
    <w:rsid w:val="004945D7"/>
    <w:rsid w:val="004B47E9"/>
    <w:rsid w:val="004C4B02"/>
    <w:rsid w:val="004C68B0"/>
    <w:rsid w:val="004D322B"/>
    <w:rsid w:val="004E4FBE"/>
    <w:rsid w:val="0050556A"/>
    <w:rsid w:val="0051026C"/>
    <w:rsid w:val="0051256B"/>
    <w:rsid w:val="00513B96"/>
    <w:rsid w:val="00524EE7"/>
    <w:rsid w:val="0055454B"/>
    <w:rsid w:val="00555A1A"/>
    <w:rsid w:val="00555FF8"/>
    <w:rsid w:val="00560A36"/>
    <w:rsid w:val="005650C3"/>
    <w:rsid w:val="00572DAF"/>
    <w:rsid w:val="00577EC4"/>
    <w:rsid w:val="00584948"/>
    <w:rsid w:val="00584C3C"/>
    <w:rsid w:val="005A0C5A"/>
    <w:rsid w:val="005A2DA7"/>
    <w:rsid w:val="005A382A"/>
    <w:rsid w:val="005B2C1B"/>
    <w:rsid w:val="005B2FBA"/>
    <w:rsid w:val="005E4F36"/>
    <w:rsid w:val="00607196"/>
    <w:rsid w:val="006335B9"/>
    <w:rsid w:val="00642ECB"/>
    <w:rsid w:val="006536B3"/>
    <w:rsid w:val="00657D6B"/>
    <w:rsid w:val="006872C9"/>
    <w:rsid w:val="006C1EEB"/>
    <w:rsid w:val="006C1F4B"/>
    <w:rsid w:val="006D1A4C"/>
    <w:rsid w:val="006D294A"/>
    <w:rsid w:val="0070253A"/>
    <w:rsid w:val="007166B5"/>
    <w:rsid w:val="00720A0F"/>
    <w:rsid w:val="00721A40"/>
    <w:rsid w:val="007243AE"/>
    <w:rsid w:val="00724E1C"/>
    <w:rsid w:val="00726FD9"/>
    <w:rsid w:val="00731485"/>
    <w:rsid w:val="00742738"/>
    <w:rsid w:val="00777570"/>
    <w:rsid w:val="007834A4"/>
    <w:rsid w:val="00794635"/>
    <w:rsid w:val="00796A84"/>
    <w:rsid w:val="007B0BE5"/>
    <w:rsid w:val="007B26B6"/>
    <w:rsid w:val="007C09D2"/>
    <w:rsid w:val="007C3165"/>
    <w:rsid w:val="007E7E5D"/>
    <w:rsid w:val="007F78C3"/>
    <w:rsid w:val="0080664C"/>
    <w:rsid w:val="008231C5"/>
    <w:rsid w:val="00834C44"/>
    <w:rsid w:val="008357D6"/>
    <w:rsid w:val="0083759D"/>
    <w:rsid w:val="008408D9"/>
    <w:rsid w:val="00852478"/>
    <w:rsid w:val="0085419C"/>
    <w:rsid w:val="00855989"/>
    <w:rsid w:val="00863587"/>
    <w:rsid w:val="0088257E"/>
    <w:rsid w:val="008A13CD"/>
    <w:rsid w:val="008A2404"/>
    <w:rsid w:val="008B1492"/>
    <w:rsid w:val="008C3FD4"/>
    <w:rsid w:val="008D15F0"/>
    <w:rsid w:val="008D39AE"/>
    <w:rsid w:val="008D6DC5"/>
    <w:rsid w:val="008F1253"/>
    <w:rsid w:val="008F3386"/>
    <w:rsid w:val="008F5C4D"/>
    <w:rsid w:val="0092277D"/>
    <w:rsid w:val="00922B46"/>
    <w:rsid w:val="00925DE9"/>
    <w:rsid w:val="00932E1B"/>
    <w:rsid w:val="0093349B"/>
    <w:rsid w:val="009544E2"/>
    <w:rsid w:val="00960D47"/>
    <w:rsid w:val="00982546"/>
    <w:rsid w:val="00983DFC"/>
    <w:rsid w:val="009B116A"/>
    <w:rsid w:val="009B1E11"/>
    <w:rsid w:val="009C777A"/>
    <w:rsid w:val="009D7986"/>
    <w:rsid w:val="009E15B6"/>
    <w:rsid w:val="009E3044"/>
    <w:rsid w:val="009F0D4B"/>
    <w:rsid w:val="009F4510"/>
    <w:rsid w:val="009F6DE6"/>
    <w:rsid w:val="00A01642"/>
    <w:rsid w:val="00A14CAA"/>
    <w:rsid w:val="00A40522"/>
    <w:rsid w:val="00A61485"/>
    <w:rsid w:val="00A638E5"/>
    <w:rsid w:val="00A658BA"/>
    <w:rsid w:val="00A83EED"/>
    <w:rsid w:val="00A9381D"/>
    <w:rsid w:val="00A956CA"/>
    <w:rsid w:val="00A95AA9"/>
    <w:rsid w:val="00AD0C58"/>
    <w:rsid w:val="00AD47AD"/>
    <w:rsid w:val="00AE3860"/>
    <w:rsid w:val="00AE5794"/>
    <w:rsid w:val="00AF76D4"/>
    <w:rsid w:val="00B27E83"/>
    <w:rsid w:val="00B35577"/>
    <w:rsid w:val="00B43081"/>
    <w:rsid w:val="00B45A5E"/>
    <w:rsid w:val="00B61B75"/>
    <w:rsid w:val="00B96E95"/>
    <w:rsid w:val="00BA477C"/>
    <w:rsid w:val="00BA6949"/>
    <w:rsid w:val="00BA6F02"/>
    <w:rsid w:val="00BD4998"/>
    <w:rsid w:val="00BF19B3"/>
    <w:rsid w:val="00BF5156"/>
    <w:rsid w:val="00BF71FB"/>
    <w:rsid w:val="00BF7DEA"/>
    <w:rsid w:val="00C011C4"/>
    <w:rsid w:val="00C2441D"/>
    <w:rsid w:val="00C26C00"/>
    <w:rsid w:val="00C32EBD"/>
    <w:rsid w:val="00C377DA"/>
    <w:rsid w:val="00C505C8"/>
    <w:rsid w:val="00C571C5"/>
    <w:rsid w:val="00C574B4"/>
    <w:rsid w:val="00C72DA9"/>
    <w:rsid w:val="00C84081"/>
    <w:rsid w:val="00C90165"/>
    <w:rsid w:val="00C94F33"/>
    <w:rsid w:val="00CA4E21"/>
    <w:rsid w:val="00CB16DF"/>
    <w:rsid w:val="00CB77EC"/>
    <w:rsid w:val="00CC3E6E"/>
    <w:rsid w:val="00CD1E32"/>
    <w:rsid w:val="00CE25AB"/>
    <w:rsid w:val="00CE31D6"/>
    <w:rsid w:val="00CF3741"/>
    <w:rsid w:val="00CF6262"/>
    <w:rsid w:val="00D043DB"/>
    <w:rsid w:val="00D0476A"/>
    <w:rsid w:val="00D05485"/>
    <w:rsid w:val="00D316EF"/>
    <w:rsid w:val="00D41113"/>
    <w:rsid w:val="00D51F55"/>
    <w:rsid w:val="00D552B1"/>
    <w:rsid w:val="00D63534"/>
    <w:rsid w:val="00D640B9"/>
    <w:rsid w:val="00D74860"/>
    <w:rsid w:val="00D74F58"/>
    <w:rsid w:val="00D76AC8"/>
    <w:rsid w:val="00D81B4E"/>
    <w:rsid w:val="00D9083B"/>
    <w:rsid w:val="00D91094"/>
    <w:rsid w:val="00DA62CC"/>
    <w:rsid w:val="00DA6CD4"/>
    <w:rsid w:val="00DB021A"/>
    <w:rsid w:val="00DB067E"/>
    <w:rsid w:val="00DB14DA"/>
    <w:rsid w:val="00DC6470"/>
    <w:rsid w:val="00DD00EA"/>
    <w:rsid w:val="00DD5589"/>
    <w:rsid w:val="00DF2F8A"/>
    <w:rsid w:val="00E0469C"/>
    <w:rsid w:val="00E052D3"/>
    <w:rsid w:val="00E270A0"/>
    <w:rsid w:val="00E31E61"/>
    <w:rsid w:val="00E340CD"/>
    <w:rsid w:val="00E43100"/>
    <w:rsid w:val="00E65998"/>
    <w:rsid w:val="00E702C5"/>
    <w:rsid w:val="00E814EA"/>
    <w:rsid w:val="00EC261A"/>
    <w:rsid w:val="00EC5028"/>
    <w:rsid w:val="00EE50D7"/>
    <w:rsid w:val="00EE55A0"/>
    <w:rsid w:val="00F003D6"/>
    <w:rsid w:val="00F0136A"/>
    <w:rsid w:val="00F03DCE"/>
    <w:rsid w:val="00F3272C"/>
    <w:rsid w:val="00F33737"/>
    <w:rsid w:val="00F4516F"/>
    <w:rsid w:val="00F545D1"/>
    <w:rsid w:val="00F7024E"/>
    <w:rsid w:val="00F70DC0"/>
    <w:rsid w:val="00F778C2"/>
    <w:rsid w:val="00F81F36"/>
    <w:rsid w:val="00F84B0A"/>
    <w:rsid w:val="00F8733B"/>
    <w:rsid w:val="00F942B6"/>
    <w:rsid w:val="00FA23DF"/>
    <w:rsid w:val="00FA5DEC"/>
    <w:rsid w:val="00FC2313"/>
    <w:rsid w:val="00FD2DDE"/>
    <w:rsid w:val="00FE655C"/>
    <w:rsid w:val="00FE7169"/>
    <w:rsid w:val="00FF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42923CE"/>
  <w15:docId w15:val="{0202E517-91D9-4B76-973E-D972B671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E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888"/>
    <w:pPr>
      <w:tabs>
        <w:tab w:val="center" w:pos="4320"/>
        <w:tab w:val="right" w:pos="8640"/>
      </w:tabs>
    </w:pPr>
  </w:style>
  <w:style w:type="paragraph" w:styleId="Footer">
    <w:name w:val="footer"/>
    <w:basedOn w:val="Normal"/>
    <w:rsid w:val="000B3888"/>
    <w:pPr>
      <w:tabs>
        <w:tab w:val="center" w:pos="4320"/>
        <w:tab w:val="right" w:pos="8640"/>
      </w:tabs>
    </w:pPr>
  </w:style>
  <w:style w:type="character" w:styleId="PageNumber">
    <w:name w:val="page number"/>
    <w:basedOn w:val="DefaultParagraphFont"/>
    <w:rsid w:val="000B3888"/>
  </w:style>
  <w:style w:type="character" w:styleId="Hyperlink">
    <w:name w:val="Hyperlink"/>
    <w:uiPriority w:val="99"/>
    <w:unhideWhenUsed/>
    <w:rsid w:val="00D74860"/>
    <w:rPr>
      <w:color w:val="0563C1"/>
      <w:u w:val="single"/>
    </w:rPr>
  </w:style>
  <w:style w:type="character" w:styleId="FollowedHyperlink">
    <w:name w:val="FollowedHyperlink"/>
    <w:uiPriority w:val="99"/>
    <w:semiHidden/>
    <w:unhideWhenUsed/>
    <w:rsid w:val="00283220"/>
    <w:rPr>
      <w:color w:val="800080"/>
      <w:u w:val="single"/>
    </w:rPr>
  </w:style>
  <w:style w:type="paragraph" w:styleId="BalloonText">
    <w:name w:val="Balloon Text"/>
    <w:basedOn w:val="Normal"/>
    <w:link w:val="BalloonTextChar"/>
    <w:uiPriority w:val="99"/>
    <w:semiHidden/>
    <w:unhideWhenUsed/>
    <w:rsid w:val="00E27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0A0"/>
    <w:rPr>
      <w:rFonts w:ascii="Segoe UI" w:hAnsi="Segoe UI" w:cs="Segoe UI"/>
      <w:sz w:val="18"/>
      <w:szCs w:val="18"/>
    </w:rPr>
  </w:style>
  <w:style w:type="paragraph" w:styleId="ListParagraph">
    <w:name w:val="List Paragraph"/>
    <w:basedOn w:val="Normal"/>
    <w:uiPriority w:val="34"/>
    <w:qFormat/>
    <w:rsid w:val="00794635"/>
    <w:pPr>
      <w:ind w:left="720"/>
      <w:contextualSpacing/>
    </w:pPr>
  </w:style>
  <w:style w:type="character" w:styleId="Strong">
    <w:name w:val="Strong"/>
    <w:basedOn w:val="DefaultParagraphFont"/>
    <w:uiPriority w:val="22"/>
    <w:qFormat/>
    <w:rsid w:val="001327BA"/>
    <w:rPr>
      <w:b/>
      <w:bCs/>
    </w:rPr>
  </w:style>
  <w:style w:type="table" w:styleId="TableGrid">
    <w:name w:val="Table Grid"/>
    <w:basedOn w:val="TableNormal"/>
    <w:uiPriority w:val="59"/>
    <w:rsid w:val="003E0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43AE"/>
    <w:rPr>
      <w:sz w:val="16"/>
      <w:szCs w:val="16"/>
    </w:rPr>
  </w:style>
  <w:style w:type="paragraph" w:styleId="CommentText">
    <w:name w:val="annotation text"/>
    <w:basedOn w:val="Normal"/>
    <w:link w:val="CommentTextChar"/>
    <w:uiPriority w:val="99"/>
    <w:semiHidden/>
    <w:unhideWhenUsed/>
    <w:rsid w:val="007243AE"/>
    <w:rPr>
      <w:sz w:val="20"/>
      <w:szCs w:val="20"/>
    </w:rPr>
  </w:style>
  <w:style w:type="character" w:customStyle="1" w:styleId="CommentTextChar">
    <w:name w:val="Comment Text Char"/>
    <w:basedOn w:val="DefaultParagraphFont"/>
    <w:link w:val="CommentText"/>
    <w:uiPriority w:val="99"/>
    <w:semiHidden/>
    <w:rsid w:val="007243AE"/>
  </w:style>
  <w:style w:type="paragraph" w:styleId="CommentSubject">
    <w:name w:val="annotation subject"/>
    <w:basedOn w:val="CommentText"/>
    <w:next w:val="CommentText"/>
    <w:link w:val="CommentSubjectChar"/>
    <w:uiPriority w:val="99"/>
    <w:semiHidden/>
    <w:unhideWhenUsed/>
    <w:rsid w:val="007243AE"/>
    <w:rPr>
      <w:b/>
      <w:bCs/>
    </w:rPr>
  </w:style>
  <w:style w:type="character" w:customStyle="1" w:styleId="CommentSubjectChar">
    <w:name w:val="Comment Subject Char"/>
    <w:basedOn w:val="CommentTextChar"/>
    <w:link w:val="CommentSubject"/>
    <w:uiPriority w:val="99"/>
    <w:semiHidden/>
    <w:rsid w:val="007243AE"/>
    <w:rPr>
      <w:b/>
      <w:bCs/>
    </w:rPr>
  </w:style>
  <w:style w:type="character" w:customStyle="1" w:styleId="UnresolvedMention">
    <w:name w:val="Unresolved Mention"/>
    <w:basedOn w:val="DefaultParagraphFont"/>
    <w:uiPriority w:val="99"/>
    <w:semiHidden/>
    <w:unhideWhenUsed/>
    <w:rsid w:val="00724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225">
      <w:bodyDiv w:val="1"/>
      <w:marLeft w:val="0"/>
      <w:marRight w:val="0"/>
      <w:marTop w:val="0"/>
      <w:marBottom w:val="0"/>
      <w:divBdr>
        <w:top w:val="none" w:sz="0" w:space="0" w:color="auto"/>
        <w:left w:val="none" w:sz="0" w:space="0" w:color="auto"/>
        <w:bottom w:val="none" w:sz="0" w:space="0" w:color="auto"/>
        <w:right w:val="none" w:sz="0" w:space="0" w:color="auto"/>
      </w:divBdr>
    </w:div>
    <w:div w:id="39405319">
      <w:bodyDiv w:val="1"/>
      <w:marLeft w:val="0"/>
      <w:marRight w:val="0"/>
      <w:marTop w:val="0"/>
      <w:marBottom w:val="0"/>
      <w:divBdr>
        <w:top w:val="none" w:sz="0" w:space="0" w:color="auto"/>
        <w:left w:val="none" w:sz="0" w:space="0" w:color="auto"/>
        <w:bottom w:val="none" w:sz="0" w:space="0" w:color="auto"/>
        <w:right w:val="none" w:sz="0" w:space="0" w:color="auto"/>
      </w:divBdr>
    </w:div>
    <w:div w:id="39597947">
      <w:bodyDiv w:val="1"/>
      <w:marLeft w:val="0"/>
      <w:marRight w:val="0"/>
      <w:marTop w:val="0"/>
      <w:marBottom w:val="0"/>
      <w:divBdr>
        <w:top w:val="none" w:sz="0" w:space="0" w:color="auto"/>
        <w:left w:val="none" w:sz="0" w:space="0" w:color="auto"/>
        <w:bottom w:val="none" w:sz="0" w:space="0" w:color="auto"/>
        <w:right w:val="none" w:sz="0" w:space="0" w:color="auto"/>
      </w:divBdr>
    </w:div>
    <w:div w:id="265387927">
      <w:bodyDiv w:val="1"/>
      <w:marLeft w:val="0"/>
      <w:marRight w:val="0"/>
      <w:marTop w:val="0"/>
      <w:marBottom w:val="0"/>
      <w:divBdr>
        <w:top w:val="none" w:sz="0" w:space="0" w:color="auto"/>
        <w:left w:val="none" w:sz="0" w:space="0" w:color="auto"/>
        <w:bottom w:val="none" w:sz="0" w:space="0" w:color="auto"/>
        <w:right w:val="none" w:sz="0" w:space="0" w:color="auto"/>
      </w:divBdr>
    </w:div>
    <w:div w:id="584532425">
      <w:bodyDiv w:val="1"/>
      <w:marLeft w:val="0"/>
      <w:marRight w:val="0"/>
      <w:marTop w:val="0"/>
      <w:marBottom w:val="0"/>
      <w:divBdr>
        <w:top w:val="none" w:sz="0" w:space="0" w:color="auto"/>
        <w:left w:val="none" w:sz="0" w:space="0" w:color="auto"/>
        <w:bottom w:val="none" w:sz="0" w:space="0" w:color="auto"/>
        <w:right w:val="none" w:sz="0" w:space="0" w:color="auto"/>
      </w:divBdr>
    </w:div>
    <w:div w:id="1050149130">
      <w:bodyDiv w:val="1"/>
      <w:marLeft w:val="0"/>
      <w:marRight w:val="0"/>
      <w:marTop w:val="0"/>
      <w:marBottom w:val="0"/>
      <w:divBdr>
        <w:top w:val="none" w:sz="0" w:space="0" w:color="auto"/>
        <w:left w:val="none" w:sz="0" w:space="0" w:color="auto"/>
        <w:bottom w:val="none" w:sz="0" w:space="0" w:color="auto"/>
        <w:right w:val="none" w:sz="0" w:space="0" w:color="auto"/>
      </w:divBdr>
    </w:div>
    <w:div w:id="1319571807">
      <w:bodyDiv w:val="1"/>
      <w:marLeft w:val="0"/>
      <w:marRight w:val="0"/>
      <w:marTop w:val="0"/>
      <w:marBottom w:val="0"/>
      <w:divBdr>
        <w:top w:val="none" w:sz="0" w:space="0" w:color="auto"/>
        <w:left w:val="none" w:sz="0" w:space="0" w:color="auto"/>
        <w:bottom w:val="none" w:sz="0" w:space="0" w:color="auto"/>
        <w:right w:val="none" w:sz="0" w:space="0" w:color="auto"/>
      </w:divBdr>
      <w:divsChild>
        <w:div w:id="1040784128">
          <w:marLeft w:val="547"/>
          <w:marRight w:val="0"/>
          <w:marTop w:val="200"/>
          <w:marBottom w:val="0"/>
          <w:divBdr>
            <w:top w:val="none" w:sz="0" w:space="0" w:color="auto"/>
            <w:left w:val="none" w:sz="0" w:space="0" w:color="auto"/>
            <w:bottom w:val="none" w:sz="0" w:space="0" w:color="auto"/>
            <w:right w:val="none" w:sz="0" w:space="0" w:color="auto"/>
          </w:divBdr>
        </w:div>
      </w:divsChild>
    </w:div>
    <w:div w:id="1494226154">
      <w:bodyDiv w:val="1"/>
      <w:marLeft w:val="0"/>
      <w:marRight w:val="0"/>
      <w:marTop w:val="0"/>
      <w:marBottom w:val="0"/>
      <w:divBdr>
        <w:top w:val="none" w:sz="0" w:space="0" w:color="auto"/>
        <w:left w:val="none" w:sz="0" w:space="0" w:color="auto"/>
        <w:bottom w:val="none" w:sz="0" w:space="0" w:color="auto"/>
        <w:right w:val="none" w:sz="0" w:space="0" w:color="auto"/>
      </w:divBdr>
    </w:div>
    <w:div w:id="1751272423">
      <w:bodyDiv w:val="1"/>
      <w:marLeft w:val="0"/>
      <w:marRight w:val="0"/>
      <w:marTop w:val="0"/>
      <w:marBottom w:val="0"/>
      <w:divBdr>
        <w:top w:val="none" w:sz="0" w:space="0" w:color="auto"/>
        <w:left w:val="none" w:sz="0" w:space="0" w:color="auto"/>
        <w:bottom w:val="none" w:sz="0" w:space="0" w:color="auto"/>
        <w:right w:val="none" w:sz="0" w:space="0" w:color="auto"/>
      </w:divBdr>
    </w:div>
    <w:div w:id="1945337295">
      <w:bodyDiv w:val="1"/>
      <w:marLeft w:val="0"/>
      <w:marRight w:val="0"/>
      <w:marTop w:val="0"/>
      <w:marBottom w:val="0"/>
      <w:divBdr>
        <w:top w:val="none" w:sz="0" w:space="0" w:color="auto"/>
        <w:left w:val="none" w:sz="0" w:space="0" w:color="auto"/>
        <w:bottom w:val="none" w:sz="0" w:space="0" w:color="auto"/>
        <w:right w:val="none" w:sz="0" w:space="0" w:color="auto"/>
      </w:divBdr>
    </w:div>
    <w:div w:id="202331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rland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bers.com/tabersonli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ck.com/pubs/mmanu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lliottfitzpatrick.com/classic-resources.htm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aspenprofessionalservices.com/textbooks/disability-handbook/" TargetMode="External"/><Relationship Id="rId14" Type="http://schemas.openxmlformats.org/officeDocument/2006/relationships/hyperlink" Target="https://www.fau.edu/oit/student/netiquett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DE0C4-D964-4996-A592-A9D2113A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CC Syllabus Template</vt:lpstr>
    </vt:vector>
  </TitlesOfParts>
  <Company>Microsoft</Company>
  <LinksUpToDate>false</LinksUpToDate>
  <CharactersWithSpaces>15257</CharactersWithSpaces>
  <SharedDoc>false</SharedDoc>
  <HLinks>
    <vt:vector size="24" baseType="variant">
      <vt:variant>
        <vt:i4>1900561</vt:i4>
      </vt:variant>
      <vt:variant>
        <vt:i4>9</vt:i4>
      </vt:variant>
      <vt:variant>
        <vt:i4>0</vt:i4>
      </vt:variant>
      <vt:variant>
        <vt:i4>5</vt:i4>
      </vt:variant>
      <vt:variant>
        <vt:lpwstr>http://www.textbooks.com/Rehabilitation-Counseling-Basics-and-Beyond-4th-Edition/9780890799871/Randall-Parker-Jeanne-Boland-Patterson-and-Edna-Szymanski.php</vt:lpwstr>
      </vt:variant>
      <vt:variant>
        <vt:lpwstr/>
      </vt:variant>
      <vt:variant>
        <vt:i4>7340152</vt:i4>
      </vt:variant>
      <vt:variant>
        <vt:i4>6</vt:i4>
      </vt:variant>
      <vt:variant>
        <vt:i4>0</vt:i4>
      </vt:variant>
      <vt:variant>
        <vt:i4>5</vt:i4>
      </vt:variant>
      <vt:variant>
        <vt:lpwstr>http://www.amazon.com/Medical-Psychosocial-Vocational-Aspects-Disability/dp/0979878659</vt:lpwstr>
      </vt:variant>
      <vt:variant>
        <vt:lpwstr/>
      </vt:variant>
      <vt:variant>
        <vt:i4>4456530</vt:i4>
      </vt:variant>
      <vt:variant>
        <vt:i4>3</vt:i4>
      </vt:variant>
      <vt:variant>
        <vt:i4>0</vt:i4>
      </vt:variant>
      <vt:variant>
        <vt:i4>5</vt:i4>
      </vt:variant>
      <vt:variant>
        <vt:lpwstr>http://www.ecfr.gov/cgi-bin/text-idx?tpl=%2Findex.tpl</vt:lpwstr>
      </vt:variant>
      <vt:variant>
        <vt:lpwstr/>
      </vt:variant>
      <vt:variant>
        <vt:i4>4456530</vt:i4>
      </vt:variant>
      <vt:variant>
        <vt:i4>0</vt:i4>
      </vt:variant>
      <vt:variant>
        <vt:i4>0</vt:i4>
      </vt:variant>
      <vt:variant>
        <vt:i4>5</vt:i4>
      </vt:variant>
      <vt:variant>
        <vt:lpwstr>http://www.ecfr.gov/cgi-bin/text-idx?tpl=%2Findex.tpl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Syllabus Template</dc:title>
  <dc:creator>Elizabeth Boland</dc:creator>
  <cp:lastModifiedBy>Elizabeth Boland</cp:lastModifiedBy>
  <cp:revision>5</cp:revision>
  <cp:lastPrinted>2018-03-05T16:33:00Z</cp:lastPrinted>
  <dcterms:created xsi:type="dcterms:W3CDTF">2019-02-24T22:53:00Z</dcterms:created>
  <dcterms:modified xsi:type="dcterms:W3CDTF">2019-02-24T23:02:00Z</dcterms:modified>
</cp:coreProperties>
</file>