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A8F7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01D3E161" w14:textId="77777777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30</w:t>
      </w:r>
      <w:r w:rsidR="00EC3766">
        <w:rPr>
          <w:b/>
          <w:u w:val="single"/>
        </w:rPr>
        <w:t>9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4462B6">
        <w:rPr>
          <w:b/>
          <w:u w:val="single"/>
        </w:rPr>
        <w:t>3</w:t>
      </w:r>
    </w:p>
    <w:p w14:paraId="3879EAF4" w14:textId="77777777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>: Medical Aspects</w:t>
      </w:r>
    </w:p>
    <w:p w14:paraId="38376CA2" w14:textId="77777777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(30-chararacter 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EC3766" w:rsidRPr="00EC3766">
        <w:rPr>
          <w:b/>
          <w:u w:val="single"/>
        </w:rPr>
        <w:t>Medical Aspects</w:t>
      </w:r>
    </w:p>
    <w:p w14:paraId="414F531A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1B33D487" w14:textId="77777777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focuses on the different types of </w:t>
      </w:r>
      <w:r w:rsidR="00B4540B">
        <w:rPr>
          <w:u w:val="single"/>
        </w:rPr>
        <w:t xml:space="preserve">disabilities and potential treatments and accommodations, including </w:t>
      </w:r>
      <w:r w:rsidR="00151DC0">
        <w:rPr>
          <w:u w:val="single"/>
        </w:rPr>
        <w:t>culturally-relevant services</w:t>
      </w:r>
      <w:r w:rsidR="004462B6">
        <w:rPr>
          <w:u w:val="single"/>
        </w:rPr>
        <w:t xml:space="preserve">, </w:t>
      </w:r>
      <w:r w:rsidR="00B4540B">
        <w:rPr>
          <w:u w:val="single"/>
        </w:rPr>
        <w:t>that are present in the</w:t>
      </w:r>
      <w:r w:rsidR="004462B6">
        <w:rPr>
          <w:u w:val="single"/>
        </w:rPr>
        <w:t xml:space="preserve"> provision of tribal vocational rehabilitation services.</w:t>
      </w:r>
    </w:p>
    <w:p w14:paraId="2E6D0ED8" w14:textId="77777777" w:rsidR="00CE3DA3" w:rsidRPr="0087407C" w:rsidRDefault="00F23CED" w:rsidP="00CE3DA3">
      <w:pPr>
        <w:contextualSpacing/>
        <w:rPr>
          <w:rFonts w:cs="Calibri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B4540B" w:rsidRPr="00B4540B">
        <w:rPr>
          <w:u w:val="single"/>
        </w:rPr>
        <w:t xml:space="preserve">Provides an overview of the etiology, prognosis, treatment, and vocational implications of major disabling conditions, with an emphasis on physical, sensory, and cognitive impairments. Includes an introduction to </w:t>
      </w:r>
      <w:r w:rsidR="00151DC0">
        <w:rPr>
          <w:u w:val="single"/>
        </w:rPr>
        <w:t>culturally-relevant services</w:t>
      </w:r>
      <w:r w:rsidR="00B4540B" w:rsidRPr="00B4540B">
        <w:rPr>
          <w:u w:val="single"/>
        </w:rPr>
        <w:t>, therapeutic services, restorative techniques, medical terminology, and assistive technology.</w:t>
      </w:r>
      <w:r w:rsidR="00CE3DA3" w:rsidRPr="0087407C">
        <w:rPr>
          <w:rFonts w:cs="Calibri"/>
        </w:rPr>
        <w:t xml:space="preserve"> </w:t>
      </w:r>
    </w:p>
    <w:p w14:paraId="28DF391B" w14:textId="77777777" w:rsidR="004462B6" w:rsidRPr="004462B6" w:rsidRDefault="004462B6" w:rsidP="004462B6">
      <w:pPr>
        <w:contextualSpacing/>
        <w:rPr>
          <w:rFonts w:cs="Calibri"/>
        </w:rPr>
      </w:pPr>
    </w:p>
    <w:p w14:paraId="169E82F9" w14:textId="64D7695D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8950EE">
        <w:rPr>
          <w:b/>
          <w:u w:val="single"/>
        </w:rPr>
        <w:t>None</w:t>
      </w:r>
    </w:p>
    <w:p w14:paraId="5A134CD8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3177D1C3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5CB6F0C4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713F819E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2C5C7240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7197D1CC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68586310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21DD42A4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405261A6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3378EF81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4188E54E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3BD1B914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77B602A3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1C902745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613F45E0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53688AF9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6CA8622C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12CB2B85" w14:textId="282C02D6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FF1630">
        <w:rPr>
          <w:b/>
          <w:bCs/>
          <w:u w:val="single"/>
        </w:rPr>
        <w:t>1/29</w:t>
      </w:r>
      <w:bookmarkStart w:id="0" w:name="_GoBack"/>
      <w:bookmarkEnd w:id="0"/>
      <w:r w:rsidR="00CE2109">
        <w:rPr>
          <w:b/>
          <w:bCs/>
          <w:u w:val="single"/>
        </w:rPr>
        <w:t>/2019</w:t>
      </w:r>
    </w:p>
    <w:p w14:paraId="175158C6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21E6" w14:textId="77777777" w:rsidR="001E7CA2" w:rsidRDefault="001E7CA2">
      <w:r>
        <w:separator/>
      </w:r>
    </w:p>
  </w:endnote>
  <w:endnote w:type="continuationSeparator" w:id="0">
    <w:p w14:paraId="41EB4388" w14:textId="77777777" w:rsidR="001E7CA2" w:rsidRDefault="001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E7D7F" w14:textId="77777777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3737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3AE221B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5A5F3994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1230BF7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732D9310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66FC96B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798EEA68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7AC37E21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8CABCFD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4C0F945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0A27B139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2FC6936D" w14:textId="3F304DE1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309</w:t>
    </w:r>
    <w:r w:rsidR="00F10E00">
      <w:rPr>
        <w:i/>
        <w:noProof/>
        <w:sz w:val="20"/>
        <w:szCs w:val="20"/>
      </w:rPr>
      <w:t xml:space="preserve"> Creation</w:t>
    </w:r>
    <w:r w:rsidR="00FF1630">
      <w:rPr>
        <w:i/>
        <w:noProof/>
        <w:sz w:val="20"/>
        <w:szCs w:val="20"/>
      </w:rPr>
      <w:t xml:space="preserve"> </w:t>
    </w:r>
    <w:r w:rsidR="008C7B34">
      <w:rPr>
        <w:i/>
        <w:noProof/>
        <w:sz w:val="20"/>
        <w:szCs w:val="20"/>
      </w:rPr>
      <w:t>1</w:t>
    </w:r>
    <w:r w:rsidR="008C7B34" w:rsidRPr="008C7B34">
      <w:rPr>
        <w:i/>
        <w:noProof/>
        <w:sz w:val="20"/>
        <w:szCs w:val="20"/>
        <w:vertAlign w:val="superscript"/>
      </w:rPr>
      <w:t>st</w:t>
    </w:r>
    <w:r w:rsidR="00FF1630">
      <w:rPr>
        <w:i/>
        <w:noProof/>
        <w:sz w:val="20"/>
        <w:szCs w:val="20"/>
      </w:rPr>
      <w:t xml:space="preserve"> </w:t>
    </w:r>
    <w:r w:rsidR="00B4540B">
      <w:rPr>
        <w:i/>
        <w:noProof/>
        <w:sz w:val="20"/>
        <w:szCs w:val="20"/>
      </w:rPr>
      <w:t>Reading</w:t>
    </w:r>
    <w:r w:rsidR="00FF1630">
      <w:rPr>
        <w:i/>
        <w:noProof/>
        <w:sz w:val="20"/>
        <w:szCs w:val="20"/>
      </w:rPr>
      <w:t xml:space="preserve"> </w:t>
    </w:r>
    <w:r w:rsidR="008950EE">
      <w:rPr>
        <w:i/>
        <w:noProof/>
        <w:sz w:val="20"/>
        <w:szCs w:val="20"/>
      </w:rPr>
      <w:t>1-2</w:t>
    </w:r>
    <w:r w:rsidR="00FF1630">
      <w:rPr>
        <w:i/>
        <w:noProof/>
        <w:sz w:val="20"/>
        <w:szCs w:val="20"/>
      </w:rPr>
      <w:t>9</w:t>
    </w:r>
    <w:r w:rsidR="008C7B34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FF1630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FF1630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28D85" w14:textId="77777777" w:rsidR="001E7CA2" w:rsidRDefault="001E7CA2">
      <w:r>
        <w:separator/>
      </w:r>
    </w:p>
  </w:footnote>
  <w:footnote w:type="continuationSeparator" w:id="0">
    <w:p w14:paraId="12CC07C1" w14:textId="77777777" w:rsidR="001E7CA2" w:rsidRDefault="001E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FA846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50175873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2AA91782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0B66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35FC17EE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C"/>
    <w:rsid w:val="00006B24"/>
    <w:rsid w:val="00086482"/>
    <w:rsid w:val="00097455"/>
    <w:rsid w:val="000B2685"/>
    <w:rsid w:val="000D237C"/>
    <w:rsid w:val="000E30A8"/>
    <w:rsid w:val="001076D6"/>
    <w:rsid w:val="00112BAE"/>
    <w:rsid w:val="00151DC0"/>
    <w:rsid w:val="00175607"/>
    <w:rsid w:val="00192011"/>
    <w:rsid w:val="001E7CA2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4462B6"/>
    <w:rsid w:val="00497E9C"/>
    <w:rsid w:val="004F6B99"/>
    <w:rsid w:val="00501EDC"/>
    <w:rsid w:val="0050382C"/>
    <w:rsid w:val="00521DD3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3510"/>
    <w:rsid w:val="0070590F"/>
    <w:rsid w:val="0078599A"/>
    <w:rsid w:val="00792860"/>
    <w:rsid w:val="007B4643"/>
    <w:rsid w:val="007F7CBC"/>
    <w:rsid w:val="00806DE8"/>
    <w:rsid w:val="00814853"/>
    <w:rsid w:val="008453F4"/>
    <w:rsid w:val="008950EE"/>
    <w:rsid w:val="0089653C"/>
    <w:rsid w:val="008A252B"/>
    <w:rsid w:val="008C3006"/>
    <w:rsid w:val="008C7B34"/>
    <w:rsid w:val="008F7EB1"/>
    <w:rsid w:val="009113A7"/>
    <w:rsid w:val="00937777"/>
    <w:rsid w:val="00967620"/>
    <w:rsid w:val="00994F40"/>
    <w:rsid w:val="009D1FDC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97ABC"/>
    <w:rsid w:val="00BA65C2"/>
    <w:rsid w:val="00BC7794"/>
    <w:rsid w:val="00BF2D71"/>
    <w:rsid w:val="00BF2E35"/>
    <w:rsid w:val="00C2246F"/>
    <w:rsid w:val="00C84643"/>
    <w:rsid w:val="00CB2744"/>
    <w:rsid w:val="00CD009F"/>
    <w:rsid w:val="00CE1283"/>
    <w:rsid w:val="00CE2109"/>
    <w:rsid w:val="00CE3DA3"/>
    <w:rsid w:val="00D32894"/>
    <w:rsid w:val="00D74D85"/>
    <w:rsid w:val="00DC6DA4"/>
    <w:rsid w:val="00DF498D"/>
    <w:rsid w:val="00E240F5"/>
    <w:rsid w:val="00E24B6C"/>
    <w:rsid w:val="00E67630"/>
    <w:rsid w:val="00EA1540"/>
    <w:rsid w:val="00EC3766"/>
    <w:rsid w:val="00EF7661"/>
    <w:rsid w:val="00F10E00"/>
    <w:rsid w:val="00F23CED"/>
    <w:rsid w:val="00F35294"/>
    <w:rsid w:val="00F801D0"/>
    <w:rsid w:val="00F81865"/>
    <w:rsid w:val="00F822E4"/>
    <w:rsid w:val="00FD60B8"/>
    <w:rsid w:val="00FE1849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0B3BC8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Elizabeth Boland</cp:lastModifiedBy>
  <cp:revision>9</cp:revision>
  <cp:lastPrinted>2018-05-21T18:05:00Z</cp:lastPrinted>
  <dcterms:created xsi:type="dcterms:W3CDTF">2019-01-24T18:10:00Z</dcterms:created>
  <dcterms:modified xsi:type="dcterms:W3CDTF">2019-01-29T21:35:00Z</dcterms:modified>
</cp:coreProperties>
</file>