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9" w:rsidRPr="00BE3992" w:rsidRDefault="003B1BC2" w:rsidP="00164BE9">
      <w:pPr>
        <w:jc w:val="center"/>
        <w:rPr>
          <w:rFonts w:ascii="Arial" w:hAnsi="Arial" w:cs="Arial"/>
          <w:b/>
          <w:sz w:val="32"/>
          <w:szCs w:val="32"/>
        </w:rPr>
      </w:pPr>
      <w:r w:rsidRPr="00BE3992"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13DF9" wp14:editId="14637C49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6858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03D" w:rsidRPr="002C5F30" w:rsidRDefault="00AF103D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  <w:r w:rsidRPr="002C5F30">
                              <w:rPr>
                                <w:rFonts w:ascii="Arial" w:hAnsi="Arial"/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18pt;width:5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4s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" stroked="f">
                <v:textbox>
                  <w:txbxContent>
                    <w:p w:rsidR="00AF103D" w:rsidRPr="002C5F30" w:rsidRDefault="00AF103D">
                      <w:pPr>
                        <w:rPr>
                          <w:rFonts w:ascii="Arial" w:hAnsi="Arial"/>
                          <w:sz w:val="96"/>
                        </w:rPr>
                      </w:pPr>
                      <w:r w:rsidRPr="002C5F30">
                        <w:rPr>
                          <w:rFonts w:ascii="Arial" w:hAnsi="Arial"/>
                          <w:sz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01090" w:rsidRPr="00BE3992">
        <w:rPr>
          <w:rFonts w:ascii="Arial" w:hAnsi="Arial"/>
          <w:b/>
          <w:sz w:val="32"/>
        </w:rPr>
        <w:t>NWIC</w:t>
      </w:r>
      <w:r w:rsidR="00B01090" w:rsidRPr="00BE3992">
        <w:rPr>
          <w:rFonts w:ascii="Arial" w:hAnsi="Arial" w:cs="Arial"/>
          <w:b/>
          <w:sz w:val="32"/>
          <w:szCs w:val="32"/>
        </w:rPr>
        <w:t xml:space="preserve"> Program Review Form</w:t>
      </w:r>
      <w:r w:rsidR="0075709A" w:rsidRPr="00BE3992">
        <w:rPr>
          <w:rFonts w:ascii="Arial" w:hAnsi="Arial" w:cs="Arial"/>
          <w:b/>
          <w:sz w:val="32"/>
          <w:szCs w:val="32"/>
        </w:rPr>
        <w:t xml:space="preserve"> </w:t>
      </w:r>
    </w:p>
    <w:p w:rsidR="00164BE9" w:rsidRPr="00BE3992" w:rsidRDefault="00164BE9">
      <w:pPr>
        <w:rPr>
          <w:rFonts w:ascii="Times New Roman" w:hAnsi="Times New Roman"/>
          <w:sz w:val="24"/>
          <w:szCs w:val="24"/>
        </w:rPr>
      </w:pPr>
    </w:p>
    <w:p w:rsidR="00164BE9" w:rsidRPr="00BE3992" w:rsidRDefault="007D0578">
      <w:pPr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Program Title:  Native Environmental Science</w:t>
      </w:r>
      <w:r w:rsidR="00E91263" w:rsidRPr="00BE3992">
        <w:rPr>
          <w:rFonts w:ascii="Times New Roman" w:hAnsi="Times New Roman"/>
          <w:sz w:val="24"/>
          <w:szCs w:val="24"/>
        </w:rPr>
        <w:tab/>
        <w:t xml:space="preserve">Date review submitted: </w:t>
      </w:r>
      <w:r w:rsidRPr="00BE3992">
        <w:rPr>
          <w:rFonts w:ascii="Times New Roman" w:hAnsi="Times New Roman"/>
          <w:sz w:val="24"/>
          <w:szCs w:val="24"/>
        </w:rPr>
        <w:t>November 29, 2016</w:t>
      </w:r>
    </w:p>
    <w:p w:rsidR="00164BE9" w:rsidRPr="00BE3992" w:rsidRDefault="00164BE9">
      <w:pPr>
        <w:rPr>
          <w:rFonts w:ascii="Times New Roman" w:hAnsi="Times New Roman"/>
          <w:sz w:val="24"/>
          <w:szCs w:val="24"/>
        </w:rPr>
      </w:pPr>
    </w:p>
    <w:p w:rsidR="00164BE9" w:rsidRPr="00006842" w:rsidRDefault="00B01090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 w:rsidRPr="00BE3992">
        <w:rPr>
          <w:rFonts w:ascii="Times New Roman" w:hAnsi="Times New Roman"/>
          <w:bCs/>
          <w:sz w:val="24"/>
          <w:szCs w:val="24"/>
        </w:rPr>
        <w:t>Type of P</w:t>
      </w:r>
      <w:r w:rsidRPr="00006842">
        <w:rPr>
          <w:rFonts w:ascii="Times New Roman" w:hAnsi="Times New Roman"/>
          <w:bCs/>
          <w:sz w:val="24"/>
          <w:szCs w:val="24"/>
        </w:rPr>
        <w:t>rogram:</w:t>
      </w:r>
    </w:p>
    <w:p w:rsidR="00164BE9" w:rsidRPr="00006842" w:rsidRDefault="00B01090" w:rsidP="00164BE9">
      <w:pPr>
        <w:tabs>
          <w:tab w:val="left" w:pos="810"/>
          <w:tab w:val="left" w:pos="1800"/>
          <w:tab w:val="left" w:pos="2790"/>
          <w:tab w:val="left" w:pos="3960"/>
          <w:tab w:val="left" w:pos="4950"/>
          <w:tab w:val="left" w:pos="6480"/>
          <w:tab w:val="right" w:pos="8640"/>
        </w:tabs>
        <w:rPr>
          <w:rFonts w:ascii="Times New Roman" w:hAnsi="Times New Roman"/>
          <w:sz w:val="24"/>
        </w:rPr>
      </w:pPr>
      <w:r w:rsidRPr="00006842">
        <w:rPr>
          <w:rFonts w:ascii="Times New Roman" w:hAnsi="Times New Roman"/>
          <w:sz w:val="24"/>
        </w:rPr>
        <w:t xml:space="preserve">BS: </w:t>
      </w:r>
      <w:r w:rsidRPr="00006842">
        <w:rPr>
          <w:sz w:val="24"/>
        </w:rPr>
        <w:sym w:font="Wingdings" w:char="F071"/>
      </w:r>
      <w:r w:rsidRPr="00006842">
        <w:rPr>
          <w:rFonts w:ascii="Times New Roman" w:hAnsi="Times New Roman"/>
          <w:sz w:val="24"/>
        </w:rPr>
        <w:tab/>
      </w:r>
      <w:r w:rsidR="003F2EF4" w:rsidRPr="00006842">
        <w:rPr>
          <w:rFonts w:ascii="Times New Roman" w:hAnsi="Times New Roman"/>
          <w:sz w:val="24"/>
        </w:rPr>
        <w:t xml:space="preserve">BA: </w:t>
      </w:r>
      <w:r w:rsidR="00F9641A" w:rsidRPr="00006842">
        <w:rPr>
          <w:sz w:val="24"/>
        </w:rPr>
        <w:sym w:font="Wingdings" w:char="F0FD"/>
      </w:r>
      <w:r w:rsidR="003F2EF4" w:rsidRPr="00006842">
        <w:rPr>
          <w:sz w:val="24"/>
        </w:rPr>
        <w:t xml:space="preserve"> </w:t>
      </w:r>
      <w:r w:rsidRPr="00006842">
        <w:rPr>
          <w:rFonts w:ascii="Times New Roman" w:hAnsi="Times New Roman"/>
          <w:sz w:val="24"/>
        </w:rPr>
        <w:t xml:space="preserve">AAS: </w:t>
      </w:r>
      <w:r w:rsidRPr="00006842">
        <w:rPr>
          <w:sz w:val="24"/>
        </w:rPr>
        <w:sym w:font="Wingdings" w:char="F071"/>
      </w:r>
      <w:r w:rsidRPr="00006842">
        <w:rPr>
          <w:rFonts w:ascii="Times New Roman" w:hAnsi="Times New Roman"/>
          <w:sz w:val="24"/>
        </w:rPr>
        <w:t xml:space="preserve">AST: </w:t>
      </w:r>
      <w:r w:rsidRPr="00006842">
        <w:rPr>
          <w:sz w:val="24"/>
        </w:rPr>
        <w:sym w:font="Wingdings" w:char="F071"/>
      </w:r>
      <w:r w:rsidRPr="00006842">
        <w:rPr>
          <w:rFonts w:ascii="Times New Roman" w:hAnsi="Times New Roman"/>
          <w:sz w:val="24"/>
        </w:rPr>
        <w:t xml:space="preserve">AAS-T: </w:t>
      </w:r>
      <w:r w:rsidRPr="00006842">
        <w:rPr>
          <w:sz w:val="24"/>
        </w:rPr>
        <w:sym w:font="Wingdings" w:char="F071"/>
      </w:r>
      <w:r w:rsidRPr="00006842">
        <w:rPr>
          <w:rFonts w:ascii="Times New Roman" w:hAnsi="Times New Roman"/>
          <w:sz w:val="24"/>
        </w:rPr>
        <w:t xml:space="preserve">ATA: </w:t>
      </w:r>
      <w:r w:rsidRPr="00006842">
        <w:rPr>
          <w:sz w:val="24"/>
        </w:rPr>
        <w:sym w:font="Wingdings" w:char="F071"/>
      </w:r>
      <w:r w:rsidRPr="00006842">
        <w:rPr>
          <w:rFonts w:ascii="Times New Roman" w:hAnsi="Times New Roman"/>
          <w:sz w:val="24"/>
        </w:rPr>
        <w:t xml:space="preserve">Certificate: </w:t>
      </w:r>
      <w:r w:rsidRPr="00006842">
        <w:rPr>
          <w:sz w:val="24"/>
        </w:rPr>
        <w:sym w:font="Wingdings" w:char="F071"/>
      </w:r>
      <w:r w:rsidR="003F2EF4" w:rsidRPr="00006842">
        <w:rPr>
          <w:rFonts w:ascii="Times New Roman" w:hAnsi="Times New Roman"/>
          <w:sz w:val="24"/>
        </w:rPr>
        <w:t>Award of Completion</w:t>
      </w:r>
      <w:r w:rsidRPr="00006842">
        <w:rPr>
          <w:rFonts w:ascii="Times New Roman" w:hAnsi="Times New Roman"/>
          <w:sz w:val="24"/>
        </w:rPr>
        <w:t xml:space="preserve"> </w:t>
      </w:r>
    </w:p>
    <w:p w:rsidR="00164BE9" w:rsidRPr="00006842" w:rsidRDefault="00164BE9">
      <w:pPr>
        <w:rPr>
          <w:rFonts w:ascii="Times New Roman" w:hAnsi="Times New Roman"/>
          <w:sz w:val="24"/>
          <w:szCs w:val="24"/>
        </w:rPr>
      </w:pPr>
    </w:p>
    <w:p w:rsidR="00164BE9" w:rsidRPr="00006842" w:rsidRDefault="00B01090">
      <w:pPr>
        <w:rPr>
          <w:rFonts w:ascii="Times New Roman" w:hAnsi="Times New Roman"/>
          <w:sz w:val="24"/>
          <w:szCs w:val="24"/>
        </w:rPr>
      </w:pPr>
      <w:r w:rsidRPr="00006842">
        <w:rPr>
          <w:rFonts w:ascii="Times New Roman" w:hAnsi="Times New Roman"/>
          <w:sz w:val="24"/>
          <w:szCs w:val="24"/>
        </w:rPr>
        <w:t xml:space="preserve">Person Presenting </w:t>
      </w:r>
      <w:proofErr w:type="spellStart"/>
      <w:r w:rsidRPr="00006842">
        <w:rPr>
          <w:rFonts w:ascii="Times New Roman" w:hAnsi="Times New Roman"/>
          <w:sz w:val="24"/>
          <w:szCs w:val="24"/>
        </w:rPr>
        <w:t>Program</w:t>
      </w:r>
      <w:proofErr w:type="gramStart"/>
      <w:r w:rsidRPr="00006842">
        <w:rPr>
          <w:rFonts w:ascii="Times New Roman" w:hAnsi="Times New Roman"/>
          <w:sz w:val="24"/>
          <w:szCs w:val="24"/>
        </w:rPr>
        <w:t>:_</w:t>
      </w:r>
      <w:proofErr w:type="gramEnd"/>
      <w:r w:rsidR="007D0578" w:rsidRPr="00006842">
        <w:rPr>
          <w:rFonts w:ascii="Times New Roman" w:hAnsi="Times New Roman"/>
          <w:sz w:val="24"/>
          <w:szCs w:val="24"/>
          <w:u w:val="single"/>
        </w:rPr>
        <w:t>Emma</w:t>
      </w:r>
      <w:proofErr w:type="spellEnd"/>
      <w:r w:rsidR="007D0578" w:rsidRPr="000068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0B98" w:rsidRPr="00006842">
        <w:rPr>
          <w:rFonts w:ascii="Times New Roman" w:hAnsi="Times New Roman"/>
          <w:sz w:val="24"/>
          <w:szCs w:val="24"/>
          <w:u w:val="single"/>
        </w:rPr>
        <w:t xml:space="preserve">S. </w:t>
      </w:r>
      <w:r w:rsidR="007D0578" w:rsidRPr="00006842">
        <w:rPr>
          <w:rFonts w:ascii="Times New Roman" w:hAnsi="Times New Roman"/>
          <w:sz w:val="24"/>
          <w:szCs w:val="24"/>
          <w:u w:val="single"/>
        </w:rPr>
        <w:t>Norman</w:t>
      </w:r>
    </w:p>
    <w:p w:rsidR="00164BE9" w:rsidRPr="00006842" w:rsidRDefault="00164BE9">
      <w:pPr>
        <w:rPr>
          <w:rFonts w:ascii="Times New Roman" w:hAnsi="Times New Roman"/>
          <w:sz w:val="24"/>
        </w:rPr>
      </w:pPr>
    </w:p>
    <w:p w:rsidR="00164BE9" w:rsidRPr="00BE3992" w:rsidRDefault="00B01090" w:rsidP="00164BE9">
      <w:pPr>
        <w:tabs>
          <w:tab w:val="left" w:pos="1080"/>
          <w:tab w:val="left" w:pos="2160"/>
        </w:tabs>
        <w:spacing w:after="120"/>
        <w:ind w:left="2160" w:hanging="2160"/>
        <w:rPr>
          <w:rFonts w:ascii="Times New Roman" w:hAnsi="Times New Roman"/>
          <w:sz w:val="24"/>
        </w:rPr>
      </w:pPr>
      <w:r w:rsidRPr="00006842">
        <w:rPr>
          <w:sz w:val="24"/>
        </w:rPr>
        <w:sym w:font="Wingdings" w:char="F071"/>
      </w:r>
      <w:r w:rsidRPr="00006842">
        <w:rPr>
          <w:rFonts w:ascii="Times New Roman" w:hAnsi="Times New Roman"/>
          <w:sz w:val="24"/>
        </w:rPr>
        <w:t xml:space="preserve"> Yes</w:t>
      </w:r>
      <w:r w:rsidRPr="00006842">
        <w:rPr>
          <w:rFonts w:ascii="Times New Roman" w:hAnsi="Times New Roman"/>
          <w:sz w:val="24"/>
        </w:rPr>
        <w:tab/>
      </w:r>
      <w:r w:rsidR="00F9641A" w:rsidRPr="00006842">
        <w:rPr>
          <w:sz w:val="24"/>
        </w:rPr>
        <w:sym w:font="Wingdings" w:char="F0FD"/>
      </w:r>
      <w:r w:rsidRPr="00006842">
        <w:rPr>
          <w:rFonts w:ascii="Times New Roman" w:hAnsi="Times New Roman"/>
          <w:sz w:val="24"/>
        </w:rPr>
        <w:t xml:space="preserve"> No</w:t>
      </w:r>
      <w:r w:rsidRPr="00BE3992">
        <w:rPr>
          <w:rFonts w:ascii="Times New Roman" w:hAnsi="Times New Roman"/>
          <w:sz w:val="24"/>
        </w:rPr>
        <w:tab/>
      </w:r>
      <w:proofErr w:type="gramStart"/>
      <w:r w:rsidRPr="00BE3992">
        <w:rPr>
          <w:rFonts w:ascii="Times New Roman" w:hAnsi="Times New Roman"/>
          <w:sz w:val="24"/>
        </w:rPr>
        <w:t>Should</w:t>
      </w:r>
      <w:proofErr w:type="gramEnd"/>
      <w:r w:rsidRPr="00BE3992">
        <w:rPr>
          <w:rFonts w:ascii="Times New Roman" w:hAnsi="Times New Roman"/>
          <w:sz w:val="24"/>
        </w:rPr>
        <w:t xml:space="preserve"> this program remain active?  If no, attach program deactivation form.</w:t>
      </w:r>
    </w:p>
    <w:p w:rsidR="007D0578" w:rsidRPr="00BE3992" w:rsidRDefault="007D0578" w:rsidP="00164BE9">
      <w:pPr>
        <w:tabs>
          <w:tab w:val="left" w:pos="1080"/>
          <w:tab w:val="left" w:pos="2160"/>
        </w:tabs>
        <w:spacing w:after="120"/>
        <w:ind w:left="2160" w:hanging="2160"/>
        <w:rPr>
          <w:rFonts w:ascii="Times New Roman" w:hAnsi="Times New Roman"/>
          <w:sz w:val="24"/>
        </w:rPr>
      </w:pPr>
    </w:p>
    <w:p w:rsidR="007D0578" w:rsidRPr="00BE3992" w:rsidRDefault="007D0578" w:rsidP="00164BE9">
      <w:pPr>
        <w:tabs>
          <w:tab w:val="left" w:pos="1080"/>
          <w:tab w:val="left" w:pos="2160"/>
        </w:tabs>
        <w:spacing w:after="120"/>
        <w:ind w:left="2160" w:hanging="216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 xml:space="preserve">Rationale for deactivation:  The Department of Native Environmental Science recommends the </w:t>
      </w:r>
      <w:r w:rsidR="0058105D" w:rsidRPr="00BE3992">
        <w:rPr>
          <w:rFonts w:ascii="Times New Roman" w:hAnsi="Times New Roman"/>
          <w:sz w:val="24"/>
        </w:rPr>
        <w:t>two-year</w:t>
      </w:r>
      <w:r w:rsidRPr="00BE3992">
        <w:rPr>
          <w:rFonts w:ascii="Times New Roman" w:hAnsi="Times New Roman"/>
          <w:sz w:val="24"/>
        </w:rPr>
        <w:t xml:space="preserve"> Native Environmental Science program be deactivated for the following reasons</w:t>
      </w:r>
      <w:r w:rsidR="00D70B98" w:rsidRPr="00BE3992">
        <w:rPr>
          <w:rFonts w:ascii="Times New Roman" w:hAnsi="Times New Roman"/>
          <w:sz w:val="24"/>
        </w:rPr>
        <w:t xml:space="preserve">.  </w:t>
      </w:r>
    </w:p>
    <w:p w:rsidR="00AF103D" w:rsidRPr="00BE3992" w:rsidRDefault="0058105D" w:rsidP="00333A23">
      <w:pPr>
        <w:pStyle w:val="ListParagraph"/>
        <w:numPr>
          <w:ilvl w:val="0"/>
          <w:numId w:val="27"/>
        </w:numPr>
        <w:tabs>
          <w:tab w:val="left" w:pos="1080"/>
          <w:tab w:val="left" w:pos="2160"/>
        </w:tabs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 xml:space="preserve">Retention data from Student Services indicates that those enrolled in the four-year degree program at NWIC have significantly higher retention rates than those enrolled in two year programs.  </w:t>
      </w:r>
    </w:p>
    <w:p w:rsidR="007D0578" w:rsidRPr="00BE3992" w:rsidRDefault="007D0578" w:rsidP="007D0578">
      <w:pPr>
        <w:pStyle w:val="ListParagraph"/>
        <w:numPr>
          <w:ilvl w:val="0"/>
          <w:numId w:val="27"/>
        </w:numPr>
        <w:tabs>
          <w:tab w:val="left" w:pos="1080"/>
          <w:tab w:val="left" w:pos="2160"/>
        </w:tabs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 xml:space="preserve">Students interested in attaining a </w:t>
      </w:r>
      <w:r w:rsidR="0058105D" w:rsidRPr="00BE3992">
        <w:rPr>
          <w:rFonts w:ascii="Times New Roman" w:hAnsi="Times New Roman"/>
          <w:sz w:val="24"/>
        </w:rPr>
        <w:t>two-year</w:t>
      </w:r>
      <w:r w:rsidRPr="00BE3992">
        <w:rPr>
          <w:rFonts w:ascii="Times New Roman" w:hAnsi="Times New Roman"/>
          <w:sz w:val="24"/>
        </w:rPr>
        <w:t xml:space="preserve"> degree are still able to do so with a Direct Transfer Agreement</w:t>
      </w:r>
      <w:r w:rsidR="007D0F29">
        <w:rPr>
          <w:rFonts w:ascii="Times New Roman" w:hAnsi="Times New Roman"/>
          <w:sz w:val="24"/>
        </w:rPr>
        <w:t xml:space="preserve"> degree such as the A.A.S. in General Direct Transfer</w:t>
      </w:r>
      <w:r w:rsidRPr="00BE3992">
        <w:rPr>
          <w:rFonts w:ascii="Times New Roman" w:hAnsi="Times New Roman"/>
          <w:sz w:val="24"/>
        </w:rPr>
        <w:t>, which has articulations with other colleges and universities</w:t>
      </w:r>
      <w:r w:rsidR="00006842">
        <w:rPr>
          <w:rFonts w:ascii="Times New Roman" w:hAnsi="Times New Roman"/>
          <w:sz w:val="24"/>
        </w:rPr>
        <w:t xml:space="preserve">. </w:t>
      </w:r>
    </w:p>
    <w:p w:rsidR="00AF103D" w:rsidRPr="00BE3992" w:rsidRDefault="007D0578" w:rsidP="007D0578">
      <w:pPr>
        <w:pStyle w:val="ListParagraph"/>
        <w:numPr>
          <w:ilvl w:val="0"/>
          <w:numId w:val="27"/>
        </w:numPr>
        <w:tabs>
          <w:tab w:val="left" w:pos="1080"/>
          <w:tab w:val="left" w:pos="2160"/>
        </w:tabs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>Students are increasingly</w:t>
      </w:r>
      <w:r w:rsidR="00AF103D" w:rsidRPr="00BE3992">
        <w:rPr>
          <w:rFonts w:ascii="Times New Roman" w:hAnsi="Times New Roman"/>
          <w:sz w:val="24"/>
        </w:rPr>
        <w:t xml:space="preserve"> declaring in the BSNES program earlier in their educational career (as freshman or sophomores).  Currently, we have </w:t>
      </w:r>
      <w:r w:rsidR="00D23061" w:rsidRPr="00BE3992">
        <w:rPr>
          <w:rFonts w:ascii="Times New Roman" w:hAnsi="Times New Roman"/>
          <w:sz w:val="24"/>
        </w:rPr>
        <w:t>1</w:t>
      </w:r>
      <w:r w:rsidR="00D23061">
        <w:rPr>
          <w:rFonts w:ascii="Times New Roman" w:hAnsi="Times New Roman"/>
          <w:sz w:val="24"/>
        </w:rPr>
        <w:t>2</w:t>
      </w:r>
      <w:r w:rsidR="00D23061" w:rsidRPr="00BE3992">
        <w:rPr>
          <w:rFonts w:ascii="Times New Roman" w:hAnsi="Times New Roman"/>
          <w:sz w:val="24"/>
        </w:rPr>
        <w:t xml:space="preserve"> </w:t>
      </w:r>
      <w:r w:rsidR="00AF103D" w:rsidRPr="00BE3992">
        <w:rPr>
          <w:rFonts w:ascii="Times New Roman" w:hAnsi="Times New Roman"/>
          <w:sz w:val="24"/>
        </w:rPr>
        <w:t xml:space="preserve">students enrolled in the NES program and </w:t>
      </w:r>
      <w:r w:rsidR="007327D4" w:rsidRPr="00BE3992">
        <w:rPr>
          <w:rFonts w:ascii="Times New Roman" w:hAnsi="Times New Roman"/>
          <w:sz w:val="24"/>
        </w:rPr>
        <w:t>61 enrolled in the BSNES program.  We will teach out the remaining 1</w:t>
      </w:r>
      <w:r w:rsidR="00E53EB9" w:rsidRPr="00BE3992">
        <w:rPr>
          <w:rFonts w:ascii="Times New Roman" w:hAnsi="Times New Roman"/>
          <w:sz w:val="24"/>
        </w:rPr>
        <w:t>2</w:t>
      </w:r>
      <w:r w:rsidR="007327D4" w:rsidRPr="00BE3992">
        <w:rPr>
          <w:rFonts w:ascii="Times New Roman" w:hAnsi="Times New Roman"/>
          <w:sz w:val="24"/>
        </w:rPr>
        <w:t xml:space="preserve"> students or help them switch to </w:t>
      </w:r>
      <w:r w:rsidR="00601662">
        <w:rPr>
          <w:rFonts w:ascii="Times New Roman" w:hAnsi="Times New Roman"/>
          <w:sz w:val="24"/>
        </w:rPr>
        <w:t>the A.A.S. in General Direct Transfer and subsequently pursue the</w:t>
      </w:r>
      <w:r w:rsidR="007327D4" w:rsidRPr="00BE3992">
        <w:rPr>
          <w:rFonts w:ascii="Times New Roman" w:hAnsi="Times New Roman"/>
          <w:sz w:val="24"/>
        </w:rPr>
        <w:t xml:space="preserve"> BSNES program.</w:t>
      </w:r>
    </w:p>
    <w:p w:rsidR="00365B6F" w:rsidRPr="00BE3992" w:rsidRDefault="007327D4" w:rsidP="00365B6F">
      <w:pPr>
        <w:pStyle w:val="ListParagraph"/>
        <w:numPr>
          <w:ilvl w:val="0"/>
          <w:numId w:val="27"/>
        </w:numPr>
        <w:tabs>
          <w:tab w:val="left" w:pos="1080"/>
          <w:tab w:val="left" w:pos="2160"/>
        </w:tabs>
        <w:spacing w:after="120"/>
        <w:rPr>
          <w:rFonts w:ascii="Times" w:hAnsi="Times"/>
          <w:sz w:val="24"/>
          <w:szCs w:val="24"/>
        </w:rPr>
      </w:pPr>
      <w:r w:rsidRPr="00BE3992">
        <w:rPr>
          <w:rFonts w:ascii="Times New Roman" w:hAnsi="Times New Roman"/>
          <w:sz w:val="24"/>
        </w:rPr>
        <w:t xml:space="preserve">Students enrolled in the BSNES program, can still earn a </w:t>
      </w:r>
      <w:r w:rsidR="0058105D" w:rsidRPr="00BE3992">
        <w:rPr>
          <w:rFonts w:ascii="Times New Roman" w:hAnsi="Times New Roman"/>
          <w:sz w:val="24"/>
        </w:rPr>
        <w:t>two-year</w:t>
      </w:r>
      <w:r w:rsidRPr="00BE3992">
        <w:rPr>
          <w:rFonts w:ascii="Times New Roman" w:hAnsi="Times New Roman"/>
          <w:sz w:val="24"/>
        </w:rPr>
        <w:t xml:space="preserve"> </w:t>
      </w:r>
      <w:r w:rsidRPr="00BE3992">
        <w:rPr>
          <w:rFonts w:ascii="Times" w:hAnsi="Times"/>
          <w:sz w:val="24"/>
          <w:szCs w:val="24"/>
        </w:rPr>
        <w:t xml:space="preserve">degree along the way (through </w:t>
      </w:r>
      <w:r w:rsidR="009549F3">
        <w:rPr>
          <w:rFonts w:ascii="Times" w:hAnsi="Times"/>
          <w:sz w:val="24"/>
          <w:szCs w:val="24"/>
        </w:rPr>
        <w:t xml:space="preserve">a </w:t>
      </w:r>
      <w:r w:rsidRPr="00BE3992">
        <w:rPr>
          <w:rFonts w:ascii="Times" w:hAnsi="Times"/>
          <w:sz w:val="24"/>
          <w:szCs w:val="24"/>
        </w:rPr>
        <w:t>DTA</w:t>
      </w:r>
      <w:r w:rsidR="009549F3">
        <w:rPr>
          <w:rFonts w:ascii="Times" w:hAnsi="Times"/>
          <w:sz w:val="24"/>
          <w:szCs w:val="24"/>
        </w:rPr>
        <w:t xml:space="preserve"> degree</w:t>
      </w:r>
      <w:r w:rsidRPr="00BE3992">
        <w:rPr>
          <w:rFonts w:ascii="Times" w:hAnsi="Times"/>
          <w:sz w:val="24"/>
          <w:szCs w:val="24"/>
        </w:rPr>
        <w:t xml:space="preserve">) if they choose. </w:t>
      </w:r>
    </w:p>
    <w:p w:rsidR="007D0578" w:rsidRPr="00BE3992" w:rsidRDefault="00365B6F" w:rsidP="00365B6F">
      <w:pPr>
        <w:pStyle w:val="ListParagraph"/>
        <w:numPr>
          <w:ilvl w:val="0"/>
          <w:numId w:val="27"/>
        </w:numPr>
        <w:tabs>
          <w:tab w:val="left" w:pos="1080"/>
          <w:tab w:val="left" w:pos="2160"/>
        </w:tabs>
        <w:spacing w:after="120"/>
        <w:rPr>
          <w:rFonts w:ascii="Times" w:hAnsi="Times"/>
          <w:sz w:val="24"/>
          <w:szCs w:val="24"/>
        </w:rPr>
      </w:pPr>
      <w:r w:rsidRPr="00BE3992">
        <w:rPr>
          <w:rFonts w:ascii="Times" w:hAnsi="Times"/>
          <w:sz w:val="24"/>
          <w:szCs w:val="24"/>
        </w:rPr>
        <w:t>After review of the evidence, the unanimous consensus of the science faculty is that the program should be canceled</w:t>
      </w:r>
    </w:p>
    <w:p w:rsidR="00164BE9" w:rsidRPr="00BE3992" w:rsidRDefault="00B01090">
      <w:pPr>
        <w:rPr>
          <w:rFonts w:ascii="Times New Roman" w:hAnsi="Times New Roman"/>
          <w:sz w:val="24"/>
        </w:rPr>
      </w:pPr>
      <w:r w:rsidRPr="00006842">
        <w:rPr>
          <w:rFonts w:ascii="Times New Roman" w:hAnsi="Times New Roman"/>
          <w:sz w:val="24"/>
        </w:rPr>
        <w:t>Note: You do not need to complete the remainder of this form if you are deactivating the program.</w:t>
      </w:r>
    </w:p>
    <w:p w:rsidR="00164BE9" w:rsidRPr="00BE3992" w:rsidRDefault="00164BE9">
      <w:pPr>
        <w:rPr>
          <w:rFonts w:ascii="Times New Roman" w:hAnsi="Times New Roman"/>
          <w:sz w:val="24"/>
        </w:rPr>
      </w:pPr>
    </w:p>
    <w:p w:rsidR="003B1BC2" w:rsidRPr="00BE3992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 w:rsidRPr="00BE3992">
        <w:rPr>
          <w:rFonts w:ascii="Times New Roman" w:hAnsi="Times New Roman"/>
          <w:b/>
          <w:sz w:val="24"/>
          <w:szCs w:val="24"/>
        </w:rPr>
        <w:t>Which sites offer this entire program? Check all that apply:</w:t>
      </w:r>
    </w:p>
    <w:p w:rsidR="003B1BC2" w:rsidRPr="00BE3992" w:rsidRDefault="00843D8D" w:rsidP="00164BE9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Lummi </w:t>
      </w:r>
      <w:r w:rsidR="003B1BC2"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Muckleshoot </w:t>
      </w:r>
      <w:r w:rsidR="003B1BC2"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Nisqually </w:t>
      </w:r>
      <w:r w:rsidR="003B1BC2"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Nez Perce </w:t>
      </w:r>
      <w:r w:rsidR="003B1BC2"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Port Gamble/S’Klallam </w:t>
      </w:r>
      <w:r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Swinomish</w:t>
      </w:r>
    </w:p>
    <w:p w:rsidR="003B1BC2" w:rsidRPr="00BE3992" w:rsidRDefault="00843D8D" w:rsidP="00164BE9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Tulalip </w:t>
      </w:r>
      <w:r w:rsidR="003B1BC2" w:rsidRPr="00BE3992">
        <w:rPr>
          <w:rFonts w:ascii="Times New Roman" w:hAnsi="Times New Roman"/>
          <w:sz w:val="24"/>
        </w:rPr>
        <w:sym w:font="Wingdings" w:char="F071"/>
      </w:r>
      <w:r w:rsidR="003B1BC2" w:rsidRPr="00BE3992">
        <w:rPr>
          <w:rFonts w:ascii="Times New Roman" w:hAnsi="Times New Roman"/>
          <w:sz w:val="24"/>
        </w:rPr>
        <w:t xml:space="preserve"> Independent Learning</w:t>
      </w:r>
    </w:p>
    <w:p w:rsidR="003B1BC2" w:rsidRPr="00BE3992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64BE9" w:rsidRPr="00BE3992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 w:rsidRPr="00BE3992">
        <w:rPr>
          <w:rFonts w:ascii="Times New Roman" w:hAnsi="Times New Roman"/>
          <w:b/>
          <w:sz w:val="24"/>
          <w:szCs w:val="24"/>
        </w:rPr>
        <w:t xml:space="preserve">Core courses in this </w:t>
      </w:r>
      <w:r w:rsidR="00B01090" w:rsidRPr="00BE3992">
        <w:rPr>
          <w:rFonts w:ascii="Times New Roman" w:hAnsi="Times New Roman"/>
          <w:b/>
          <w:sz w:val="24"/>
          <w:szCs w:val="24"/>
        </w:rPr>
        <w:t>program h</w:t>
      </w:r>
      <w:r w:rsidRPr="00BE3992">
        <w:rPr>
          <w:rFonts w:ascii="Times New Roman" w:hAnsi="Times New Roman"/>
          <w:b/>
          <w:sz w:val="24"/>
          <w:szCs w:val="24"/>
        </w:rPr>
        <w:t>ave</w:t>
      </w:r>
      <w:r w:rsidR="00B01090" w:rsidRPr="00BE3992">
        <w:rPr>
          <w:rFonts w:ascii="Times New Roman" w:hAnsi="Times New Roman"/>
          <w:b/>
          <w:sz w:val="24"/>
          <w:szCs w:val="24"/>
        </w:rPr>
        <w:t xml:space="preserve"> been offered using the following </w:t>
      </w:r>
      <w:r w:rsidRPr="00BE3992">
        <w:rPr>
          <w:rFonts w:ascii="Times New Roman" w:hAnsi="Times New Roman"/>
          <w:b/>
          <w:sz w:val="24"/>
          <w:szCs w:val="24"/>
        </w:rPr>
        <w:t>modalities within the past year:</w:t>
      </w:r>
    </w:p>
    <w:p w:rsidR="00164BE9" w:rsidRPr="00BE3992" w:rsidRDefault="00B01090" w:rsidP="00E91263">
      <w:pPr>
        <w:spacing w:after="60"/>
        <w:rPr>
          <w:rFonts w:ascii="Times New Roman" w:hAnsi="Times New Roman"/>
          <w:b/>
          <w:sz w:val="24"/>
          <w:szCs w:val="24"/>
        </w:rPr>
      </w:pPr>
      <w:r w:rsidRPr="00BE3992">
        <w:rPr>
          <w:rFonts w:ascii="Times New Roman" w:hAnsi="Times New Roman"/>
          <w:bCs/>
          <w:sz w:val="24"/>
          <w:szCs w:val="24"/>
        </w:rPr>
        <w:t>Check all that apply.</w:t>
      </w:r>
    </w:p>
    <w:p w:rsidR="00ED1B25" w:rsidRPr="00BE3992" w:rsidRDefault="00ED1B25" w:rsidP="00ED1B2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 xml:space="preserve">Face-to-Face locations: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LU 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MS 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NI 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NP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PG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SW </w:t>
      </w:r>
      <w:r w:rsidR="00FC7C65" w:rsidRPr="00BE3992">
        <w:rPr>
          <w:rFonts w:ascii="Times New Roman" w:hAnsi="Times New Roman"/>
          <w:sz w:val="24"/>
        </w:rPr>
        <w:t xml:space="preserve">  </w:t>
      </w:r>
      <w:r w:rsidR="00FC7C65" w:rsidRPr="00BE3992">
        <w:rPr>
          <w:rFonts w:ascii="Times New Roman" w:hAnsi="Times New Roman"/>
          <w:sz w:val="24"/>
        </w:rPr>
        <w:sym w:font="Wingdings" w:char="F071"/>
      </w:r>
      <w:r w:rsidR="00FC7C65" w:rsidRPr="00BE3992">
        <w:rPr>
          <w:rFonts w:ascii="Times New Roman" w:hAnsi="Times New Roman"/>
          <w:sz w:val="24"/>
        </w:rPr>
        <w:t xml:space="preserve"> TU    </w:t>
      </w:r>
    </w:p>
    <w:p w:rsidR="00ED1B25" w:rsidRPr="00BE3992" w:rsidRDefault="00ED1B25" w:rsidP="00ED1B2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Individualized Learning (IL or LC)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Online 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ITV </w:t>
      </w:r>
      <w:proofErr w:type="spellStart"/>
      <w:r w:rsidRPr="00BE3992">
        <w:rPr>
          <w:rFonts w:ascii="Times New Roman" w:hAnsi="Times New Roman"/>
          <w:sz w:val="24"/>
        </w:rPr>
        <w:t>Telecourse</w:t>
      </w:r>
      <w:proofErr w:type="spellEnd"/>
      <w:r w:rsidRPr="00BE3992">
        <w:rPr>
          <w:rFonts w:ascii="Times New Roman" w:hAnsi="Times New Roman"/>
          <w:sz w:val="24"/>
        </w:rPr>
        <w:t xml:space="preserve"> 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Hybrid     </w:t>
      </w:r>
    </w:p>
    <w:p w:rsidR="00ED1B25" w:rsidRPr="00BE3992" w:rsidRDefault="00ED1B25" w:rsidP="00ED1B2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Other, describe ____________       </w:t>
      </w: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Not taught at all</w:t>
      </w:r>
    </w:p>
    <w:p w:rsidR="00164BE9" w:rsidRPr="00BE3992" w:rsidRDefault="00164BE9" w:rsidP="00164BE9">
      <w:pPr>
        <w:spacing w:after="120"/>
        <w:rPr>
          <w:rFonts w:ascii="Times New Roman" w:hAnsi="Times New Roman"/>
          <w:sz w:val="24"/>
        </w:rPr>
      </w:pPr>
    </w:p>
    <w:p w:rsidR="00164BE9" w:rsidRPr="00BE3992" w:rsidRDefault="00B01090" w:rsidP="00164BE9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>If program has not been offered during the past year, attach explanation of why it should remain active.</w:t>
      </w:r>
    </w:p>
    <w:p w:rsidR="00164BE9" w:rsidRPr="00BE3992" w:rsidRDefault="00164BE9" w:rsidP="00164BE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64BE9" w:rsidRPr="00BE3992" w:rsidRDefault="00B01090" w:rsidP="00B314D9">
      <w:pPr>
        <w:spacing w:after="120"/>
        <w:rPr>
          <w:rFonts w:ascii="Times New Roman" w:hAnsi="Times New Roman"/>
          <w:b/>
          <w:sz w:val="24"/>
          <w:szCs w:val="24"/>
        </w:rPr>
      </w:pPr>
      <w:r w:rsidRPr="00BE3992">
        <w:rPr>
          <w:rFonts w:ascii="Times New Roman" w:hAnsi="Times New Roman"/>
          <w:b/>
          <w:sz w:val="24"/>
          <w:szCs w:val="24"/>
        </w:rPr>
        <w:t xml:space="preserve">Program </w:t>
      </w:r>
      <w:r w:rsidR="00F72C15" w:rsidRPr="00BE3992">
        <w:rPr>
          <w:rFonts w:ascii="Times New Roman" w:hAnsi="Times New Roman"/>
          <w:b/>
          <w:sz w:val="24"/>
          <w:szCs w:val="24"/>
        </w:rPr>
        <w:t xml:space="preserve">Outcomes and Assessment </w:t>
      </w:r>
      <w:r w:rsidRPr="00BE3992">
        <w:rPr>
          <w:rFonts w:ascii="Times New Roman" w:hAnsi="Times New Roman"/>
          <w:b/>
          <w:sz w:val="24"/>
          <w:szCs w:val="24"/>
        </w:rPr>
        <w:t>Information</w:t>
      </w:r>
    </w:p>
    <w:p w:rsidR="00F72C15" w:rsidRPr="00BE3992" w:rsidRDefault="00F72C15" w:rsidP="00F72C1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Does the program have a current set of Curriculum Committee approved program outcomes? </w:t>
      </w:r>
      <w:r w:rsidR="007D0578" w:rsidRPr="00BE3992">
        <w:rPr>
          <w:rFonts w:ascii="Times New Roman" w:hAnsi="Times New Roman"/>
          <w:sz w:val="24"/>
        </w:rPr>
        <w:t xml:space="preserve"> Yes.</w:t>
      </w:r>
    </w:p>
    <w:p w:rsidR="00F72C15" w:rsidRPr="00BE3992" w:rsidRDefault="00F72C15" w:rsidP="00F72C1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Do the program outcomes need to be revised? If so, prepare a revised set of program outcomes and contact the chair of the Curriculum Committee about the intent to update the program outcomes.</w:t>
      </w:r>
    </w:p>
    <w:p w:rsidR="007D0578" w:rsidRPr="00BE3992" w:rsidRDefault="007D0578" w:rsidP="00F72C1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>No</w:t>
      </w:r>
    </w:p>
    <w:p w:rsidR="00F72C15" w:rsidRPr="00BE3992" w:rsidRDefault="00F72C15" w:rsidP="00F72C1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Does the program have current program outcomes rubrics? If not, they will need to be developed.</w:t>
      </w:r>
    </w:p>
    <w:p w:rsidR="00F9641A" w:rsidRPr="00BE3992" w:rsidRDefault="00F9641A" w:rsidP="00F72C1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>No, but note the recommendation for program cancellation.</w:t>
      </w:r>
    </w:p>
    <w:p w:rsidR="00F72C15" w:rsidRPr="00BE3992" w:rsidRDefault="00F72C15" w:rsidP="00F72C15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sym w:font="Wingdings" w:char="F071"/>
      </w:r>
      <w:r w:rsidRPr="00BE3992">
        <w:rPr>
          <w:rFonts w:ascii="Times New Roman" w:hAnsi="Times New Roman"/>
          <w:sz w:val="24"/>
        </w:rPr>
        <w:t xml:space="preserve"> Does the program have a current </w:t>
      </w:r>
      <w:r w:rsidR="00BA01D5" w:rsidRPr="00BE3992">
        <w:rPr>
          <w:rFonts w:ascii="Times New Roman" w:hAnsi="Times New Roman"/>
          <w:sz w:val="24"/>
        </w:rPr>
        <w:t>curriculum</w:t>
      </w:r>
      <w:r w:rsidRPr="00BE3992">
        <w:rPr>
          <w:rFonts w:ascii="Times New Roman" w:hAnsi="Times New Roman"/>
          <w:sz w:val="24"/>
        </w:rPr>
        <w:t xml:space="preserve"> map that clearly indicates the alignment of program and institutional outcomes? If not</w:t>
      </w:r>
      <w:r w:rsidR="00BE3992" w:rsidRPr="00BE3992">
        <w:rPr>
          <w:rFonts w:ascii="Times New Roman" w:hAnsi="Times New Roman"/>
          <w:sz w:val="24"/>
        </w:rPr>
        <w:t>, it will need to be developed.</w:t>
      </w:r>
    </w:p>
    <w:p w:rsidR="00F9641A" w:rsidRPr="00BE3992" w:rsidRDefault="00F9641A" w:rsidP="00F9641A">
      <w:p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>No, but note the recommendation for program cancellation.</w:t>
      </w:r>
    </w:p>
    <w:p w:rsidR="00F72C15" w:rsidRPr="00BE3992" w:rsidRDefault="00F72C15">
      <w:pPr>
        <w:rPr>
          <w:rFonts w:ascii="Times New Roman" w:hAnsi="Times New Roman"/>
          <w:b/>
          <w:sz w:val="24"/>
          <w:szCs w:val="24"/>
        </w:rPr>
      </w:pPr>
      <w:r w:rsidRPr="00BE3992">
        <w:rPr>
          <w:rFonts w:ascii="Times New Roman" w:hAnsi="Times New Roman"/>
          <w:b/>
          <w:sz w:val="24"/>
          <w:szCs w:val="24"/>
        </w:rPr>
        <w:br w:type="page"/>
      </w:r>
    </w:p>
    <w:p w:rsidR="00F72C15" w:rsidRPr="00BE3992" w:rsidRDefault="00F72C15" w:rsidP="00F72C15">
      <w:pPr>
        <w:spacing w:after="120"/>
        <w:rPr>
          <w:rFonts w:ascii="Times New Roman" w:hAnsi="Times New Roman"/>
          <w:b/>
          <w:sz w:val="24"/>
          <w:szCs w:val="24"/>
        </w:rPr>
      </w:pPr>
      <w:r w:rsidRPr="00BE3992">
        <w:rPr>
          <w:rFonts w:ascii="Times New Roman" w:hAnsi="Times New Roman"/>
          <w:b/>
          <w:sz w:val="24"/>
          <w:szCs w:val="24"/>
        </w:rPr>
        <w:t>Next Steps and the Future of the Program</w:t>
      </w:r>
      <w:r w:rsidR="00E91263" w:rsidRPr="00BE3992">
        <w:rPr>
          <w:rFonts w:ascii="Times New Roman" w:hAnsi="Times New Roman"/>
          <w:b/>
          <w:sz w:val="24"/>
          <w:szCs w:val="24"/>
        </w:rPr>
        <w:t xml:space="preserve"> </w:t>
      </w:r>
    </w:p>
    <w:p w:rsidR="00B314D9" w:rsidRPr="00BE3992" w:rsidRDefault="00B314D9" w:rsidP="00F72C15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/>
          <w:sz w:val="24"/>
        </w:rPr>
      </w:pPr>
      <w:r w:rsidRPr="00BE3992">
        <w:rPr>
          <w:rFonts w:ascii="Times New Roman" w:hAnsi="Times New Roman"/>
          <w:sz w:val="24"/>
        </w:rPr>
        <w:t xml:space="preserve">Respond to </w:t>
      </w:r>
      <w:r w:rsidR="003B1BC2" w:rsidRPr="00BE3992">
        <w:rPr>
          <w:rFonts w:ascii="Times New Roman" w:hAnsi="Times New Roman"/>
          <w:sz w:val="24"/>
        </w:rPr>
        <w:t xml:space="preserve">each point raised in </w:t>
      </w:r>
      <w:r w:rsidRPr="00BE3992">
        <w:rPr>
          <w:rFonts w:ascii="Times New Roman" w:hAnsi="Times New Roman"/>
          <w:sz w:val="24"/>
        </w:rPr>
        <w:t>the program prioritization recommendations for this program</w:t>
      </w:r>
      <w:r w:rsidR="003B1BC2" w:rsidRPr="00BE3992">
        <w:rPr>
          <w:rFonts w:ascii="Times New Roman" w:hAnsi="Times New Roman"/>
          <w:sz w:val="24"/>
        </w:rPr>
        <w:t xml:space="preserve">. </w:t>
      </w:r>
    </w:p>
    <w:p w:rsidR="003B1BC2" w:rsidRPr="00BE3992" w:rsidRDefault="003B1BC2" w:rsidP="003B1BC2">
      <w:pPr>
        <w:pStyle w:val="ListParagraph"/>
        <w:spacing w:after="120"/>
        <w:ind w:left="360"/>
        <w:rPr>
          <w:rFonts w:ascii="Times New Roman" w:hAnsi="Times New Roman"/>
          <w:sz w:val="24"/>
        </w:rPr>
      </w:pPr>
    </w:p>
    <w:p w:rsidR="00B314D9" w:rsidRPr="00BE3992" w:rsidRDefault="00B314D9" w:rsidP="00B314D9">
      <w:pPr>
        <w:pStyle w:val="ListParagraph"/>
        <w:spacing w:after="120"/>
        <w:ind w:left="360"/>
        <w:rPr>
          <w:rFonts w:ascii="Times New Roman" w:hAnsi="Times New Roman"/>
          <w:sz w:val="24"/>
        </w:rPr>
      </w:pPr>
    </w:p>
    <w:p w:rsidR="00B314D9" w:rsidRPr="00BE3992" w:rsidRDefault="00B314D9" w:rsidP="00B314D9">
      <w:pPr>
        <w:pStyle w:val="ListParagraph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  <w:sectPr w:rsidR="00B314D9" w:rsidRPr="00BE3992" w:rsidSect="00164BE9">
          <w:footerReference w:type="default" r:id="rId9"/>
          <w:pgSz w:w="12240" w:h="15840"/>
          <w:pgMar w:top="720" w:right="1440" w:bottom="720" w:left="1440" w:header="432" w:footer="432" w:gutter="0"/>
          <w:cols w:space="720"/>
          <w:docGrid w:linePitch="360"/>
        </w:sectPr>
      </w:pPr>
      <w:r w:rsidRPr="00BE3992">
        <w:rPr>
          <w:rFonts w:ascii="Times New Roman" w:hAnsi="Times New Roman"/>
          <w:sz w:val="24"/>
        </w:rPr>
        <w:t xml:space="preserve">Update criterion 10 of the program prioritization for this program. </w:t>
      </w:r>
      <w:r w:rsidR="003B1BC2" w:rsidRPr="00BE3992">
        <w:rPr>
          <w:rFonts w:ascii="Times New Roman" w:hAnsi="Times New Roman"/>
          <w:sz w:val="24"/>
        </w:rPr>
        <w:t>The program prioritization documents can be found on the G drive in the Program Prioritization folder.</w:t>
      </w:r>
    </w:p>
    <w:p w:rsidR="00164BE9" w:rsidRPr="00BE3992" w:rsidRDefault="00164BE9">
      <w:pPr>
        <w:rPr>
          <w:rFonts w:ascii="Times New Roman" w:hAnsi="Times New Roman"/>
          <w:sz w:val="24"/>
          <w:szCs w:val="24"/>
        </w:rPr>
      </w:pPr>
    </w:p>
    <w:p w:rsidR="00F72C15" w:rsidRPr="00BE3992" w:rsidRDefault="00F72C15">
      <w:pPr>
        <w:rPr>
          <w:rFonts w:ascii="Times New Roman" w:hAnsi="Times New Roman"/>
          <w:sz w:val="24"/>
          <w:szCs w:val="24"/>
        </w:rPr>
      </w:pPr>
    </w:p>
    <w:p w:rsidR="00F72C15" w:rsidRPr="00BE3992" w:rsidRDefault="00F72C15">
      <w:pPr>
        <w:rPr>
          <w:rFonts w:ascii="Times New Roman" w:hAnsi="Times New Roman"/>
          <w:sz w:val="24"/>
          <w:szCs w:val="24"/>
        </w:rPr>
      </w:pPr>
    </w:p>
    <w:p w:rsidR="00F72C15" w:rsidRPr="00BE3992" w:rsidRDefault="00F72C15">
      <w:pPr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b/>
          <w:sz w:val="24"/>
          <w:szCs w:val="24"/>
        </w:rPr>
        <w:t>The area below is for Curriculum Committee use only.</w:t>
      </w: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Summary of Curriculum Committee deliberations:</w:t>
      </w: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Recommendations:</w:t>
      </w: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Curriculum Committee action taken:</w:t>
      </w: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sym w:font="Wingdings" w:char="F071"/>
      </w:r>
      <w:r w:rsidRPr="00BE3992">
        <w:rPr>
          <w:rFonts w:ascii="Times New Roman" w:hAnsi="Times New Roman"/>
          <w:sz w:val="24"/>
          <w:szCs w:val="24"/>
        </w:rPr>
        <w:t xml:space="preserve"> Approved</w:t>
      </w:r>
      <w:r w:rsidRPr="00BE3992">
        <w:rPr>
          <w:rFonts w:ascii="Times New Roman" w:hAnsi="Times New Roman"/>
          <w:sz w:val="24"/>
          <w:szCs w:val="24"/>
        </w:rPr>
        <w:tab/>
      </w:r>
      <w:r w:rsidRPr="00BE3992">
        <w:rPr>
          <w:rFonts w:ascii="Times New Roman" w:hAnsi="Times New Roman"/>
          <w:sz w:val="24"/>
          <w:szCs w:val="24"/>
        </w:rPr>
        <w:sym w:font="Wingdings" w:char="F071"/>
      </w:r>
      <w:r w:rsidRPr="00BE3992">
        <w:rPr>
          <w:rFonts w:ascii="Times New Roman" w:hAnsi="Times New Roman"/>
          <w:sz w:val="24"/>
          <w:szCs w:val="24"/>
        </w:rPr>
        <w:t xml:space="preserve"> Returned to presenter for corrections </w:t>
      </w: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Approval of Program Review:</w:t>
      </w: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______________________________________________</w:t>
      </w:r>
      <w:r w:rsidRPr="00BE3992">
        <w:rPr>
          <w:rFonts w:ascii="Times New Roman" w:hAnsi="Times New Roman"/>
          <w:sz w:val="24"/>
          <w:szCs w:val="24"/>
        </w:rPr>
        <w:tab/>
        <w:t>_________</w:t>
      </w: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Curriculum Committee Chair signature</w:t>
      </w:r>
      <w:r w:rsidRPr="00BE3992">
        <w:rPr>
          <w:rFonts w:ascii="Times New Roman" w:hAnsi="Times New Roman"/>
          <w:sz w:val="24"/>
          <w:szCs w:val="24"/>
        </w:rPr>
        <w:tab/>
        <w:t>Date</w:t>
      </w: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______________________________________________</w:t>
      </w:r>
      <w:r w:rsidRPr="00BE3992">
        <w:rPr>
          <w:rFonts w:ascii="Times New Roman" w:hAnsi="Times New Roman"/>
          <w:sz w:val="24"/>
          <w:szCs w:val="24"/>
        </w:rPr>
        <w:tab/>
        <w:t>_________</w:t>
      </w: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Dean of Academics and Distance Learning signature</w:t>
      </w:r>
      <w:r w:rsidRPr="00BE3992">
        <w:rPr>
          <w:rFonts w:ascii="Times New Roman" w:hAnsi="Times New Roman"/>
          <w:sz w:val="24"/>
          <w:szCs w:val="24"/>
        </w:rPr>
        <w:tab/>
        <w:t>Date:</w:t>
      </w:r>
    </w:p>
    <w:p w:rsidR="00164BE9" w:rsidRPr="00BE3992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164BE9" w:rsidRPr="00BE3992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______________________________________________</w:t>
      </w:r>
      <w:r w:rsidRPr="00BE3992">
        <w:rPr>
          <w:rFonts w:ascii="Times New Roman" w:hAnsi="Times New Roman"/>
          <w:sz w:val="24"/>
          <w:szCs w:val="24"/>
        </w:rPr>
        <w:tab/>
        <w:t>_________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BE3992">
        <w:rPr>
          <w:rFonts w:ascii="Times New Roman" w:hAnsi="Times New Roman"/>
          <w:sz w:val="24"/>
          <w:szCs w:val="24"/>
        </w:rPr>
        <w:t>Vice President of Instruction and Student Services signature</w:t>
      </w:r>
      <w:r w:rsidRPr="00BE3992">
        <w:rPr>
          <w:rFonts w:ascii="Times New Roman" w:hAnsi="Times New Roman"/>
          <w:sz w:val="24"/>
          <w:szCs w:val="24"/>
        </w:rPr>
        <w:tab/>
        <w:t>Date: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sectPr w:rsidR="00164BE9" w:rsidSect="00164BE9">
      <w:type w:val="continuous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3B5B1" w15:done="0"/>
  <w15:commentEx w15:paraId="75716EC7" w15:done="0"/>
  <w15:commentEx w15:paraId="1BB3B3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EC" w:rsidRDefault="001440EC">
      <w:r>
        <w:separator/>
      </w:r>
    </w:p>
  </w:endnote>
  <w:endnote w:type="continuationSeparator" w:id="0">
    <w:p w:rsidR="001440EC" w:rsidRDefault="001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3D" w:rsidRPr="00DD6FDE" w:rsidRDefault="00AF103D">
    <w:pPr>
      <w:pStyle w:val="Footer"/>
      <w:rPr>
        <w:i/>
        <w:sz w:val="18"/>
        <w:szCs w:val="18"/>
      </w:rPr>
    </w:pPr>
    <w:r w:rsidRPr="00DD6FDE">
      <w:rPr>
        <w:i/>
        <w:sz w:val="18"/>
        <w:szCs w:val="18"/>
      </w:rPr>
      <w:fldChar w:fldCharType="begin"/>
    </w:r>
    <w:r w:rsidRPr="00DD6FDE">
      <w:rPr>
        <w:i/>
        <w:sz w:val="18"/>
        <w:szCs w:val="18"/>
      </w:rPr>
      <w:instrText xml:space="preserve"> FILENAME   \* MERGEFORMAT </w:instrText>
    </w:r>
    <w:r w:rsidRPr="00DD6FDE">
      <w:rPr>
        <w:i/>
        <w:sz w:val="18"/>
        <w:szCs w:val="18"/>
      </w:rPr>
      <w:fldChar w:fldCharType="separate"/>
    </w:r>
    <w:r w:rsidR="00BE3992">
      <w:rPr>
        <w:i/>
        <w:noProof/>
        <w:sz w:val="18"/>
        <w:szCs w:val="18"/>
      </w:rPr>
      <w:t>Program-Review-Form_NES.docx</w:t>
    </w:r>
    <w:r w:rsidRPr="00DD6FDE"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ab/>
    </w:r>
    <w:r>
      <w:rPr>
        <w:i/>
        <w:noProof/>
        <w:sz w:val="18"/>
        <w:szCs w:val="18"/>
      </w:rPr>
      <w:tab/>
      <w:t xml:space="preserve">Page </w:t>
    </w:r>
    <w:r>
      <w:rPr>
        <w:i/>
        <w:noProof/>
        <w:sz w:val="18"/>
        <w:szCs w:val="18"/>
      </w:rPr>
      <w:fldChar w:fldCharType="begin"/>
    </w:r>
    <w:r>
      <w:rPr>
        <w:i/>
        <w:noProof/>
        <w:sz w:val="18"/>
        <w:szCs w:val="18"/>
      </w:rPr>
      <w:instrText xml:space="preserve"> PAGE   \* MERGEFORMAT </w:instrText>
    </w:r>
    <w:r>
      <w:rPr>
        <w:i/>
        <w:noProof/>
        <w:sz w:val="18"/>
        <w:szCs w:val="18"/>
      </w:rPr>
      <w:fldChar w:fldCharType="separate"/>
    </w:r>
    <w:r w:rsidR="00006842">
      <w:rPr>
        <w:i/>
        <w:noProof/>
        <w:sz w:val="18"/>
        <w:szCs w:val="18"/>
      </w:rPr>
      <w:t>1</w:t>
    </w:r>
    <w:r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fldChar w:fldCharType="begin"/>
    </w:r>
    <w:r>
      <w:rPr>
        <w:i/>
        <w:noProof/>
        <w:sz w:val="18"/>
        <w:szCs w:val="18"/>
      </w:rPr>
      <w:instrText xml:space="preserve"> NUMPAGES   \* MERGEFORMAT </w:instrText>
    </w:r>
    <w:r>
      <w:rPr>
        <w:i/>
        <w:noProof/>
        <w:sz w:val="18"/>
        <w:szCs w:val="18"/>
      </w:rPr>
      <w:fldChar w:fldCharType="separate"/>
    </w:r>
    <w:r w:rsidR="00006842">
      <w:rPr>
        <w:i/>
        <w:noProof/>
        <w:sz w:val="18"/>
        <w:szCs w:val="18"/>
      </w:rPr>
      <w:t>3</w:t>
    </w:r>
    <w:r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EC" w:rsidRDefault="001440EC">
      <w:r>
        <w:separator/>
      </w:r>
    </w:p>
  </w:footnote>
  <w:footnote w:type="continuationSeparator" w:id="0">
    <w:p w:rsidR="001440EC" w:rsidRDefault="0014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6E6"/>
    <w:multiLevelType w:val="hybridMultilevel"/>
    <w:tmpl w:val="59A44576"/>
    <w:lvl w:ilvl="0" w:tplc="22FA545E">
      <w:start w:val="1"/>
      <w:numFmt w:val="lowerLetter"/>
      <w:lvlText w:val="%1."/>
      <w:lvlJc w:val="left"/>
      <w:pPr>
        <w:ind w:left="25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">
    <w:nsid w:val="196277D7"/>
    <w:multiLevelType w:val="hybridMultilevel"/>
    <w:tmpl w:val="4AA61954"/>
    <w:lvl w:ilvl="0" w:tplc="30EAFC1C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C7DD0"/>
    <w:multiLevelType w:val="hybridMultilevel"/>
    <w:tmpl w:val="DD0803F8"/>
    <w:lvl w:ilvl="0" w:tplc="8D0A54D4">
      <w:start w:val="1"/>
      <w:numFmt w:val="decimal"/>
      <w:lvlText w:val="%1."/>
      <w:lvlJc w:val="left"/>
      <w:pPr>
        <w:ind w:left="850" w:hanging="375"/>
      </w:pPr>
      <w:rPr>
        <w:rFonts w:eastAsia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202A242A"/>
    <w:multiLevelType w:val="hybridMultilevel"/>
    <w:tmpl w:val="47724D40"/>
    <w:lvl w:ilvl="0" w:tplc="0B54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8FB62EF"/>
    <w:multiLevelType w:val="hybridMultilevel"/>
    <w:tmpl w:val="5298E44C"/>
    <w:lvl w:ilvl="0" w:tplc="A8FEC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3E9317C"/>
    <w:multiLevelType w:val="hybridMultilevel"/>
    <w:tmpl w:val="003C45A8"/>
    <w:lvl w:ilvl="0" w:tplc="1422A906">
      <w:start w:val="1"/>
      <w:numFmt w:val="decimal"/>
      <w:lvlText w:val="%1."/>
      <w:lvlJc w:val="left"/>
      <w:pPr>
        <w:ind w:left="157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6993DC9"/>
    <w:multiLevelType w:val="hybridMultilevel"/>
    <w:tmpl w:val="D9EE2B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9146FB1"/>
    <w:multiLevelType w:val="hybridMultilevel"/>
    <w:tmpl w:val="711CB330"/>
    <w:lvl w:ilvl="0" w:tplc="934C4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8261DF"/>
    <w:multiLevelType w:val="hybridMultilevel"/>
    <w:tmpl w:val="741237FA"/>
    <w:lvl w:ilvl="0" w:tplc="BDAAA7B2">
      <w:start w:val="1"/>
      <w:numFmt w:val="lowerLetter"/>
      <w:lvlText w:val="%1.)"/>
      <w:lvlJc w:val="left"/>
      <w:pPr>
        <w:ind w:left="25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8318DB"/>
    <w:multiLevelType w:val="hybridMultilevel"/>
    <w:tmpl w:val="3BC8D782"/>
    <w:lvl w:ilvl="0" w:tplc="AF8AED68">
      <w:start w:val="1"/>
      <w:numFmt w:val="lowerLetter"/>
      <w:lvlText w:val="%1)"/>
      <w:lvlJc w:val="left"/>
      <w:pPr>
        <w:ind w:left="252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D9D7C36"/>
    <w:multiLevelType w:val="hybridMultilevel"/>
    <w:tmpl w:val="D9EE2B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40B1ED7"/>
    <w:multiLevelType w:val="hybridMultilevel"/>
    <w:tmpl w:val="EB8E52BC"/>
    <w:lvl w:ilvl="0" w:tplc="940E7F2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4260F3"/>
    <w:multiLevelType w:val="hybridMultilevel"/>
    <w:tmpl w:val="DAA45424"/>
    <w:lvl w:ilvl="0" w:tplc="02AE3356">
      <w:start w:val="1"/>
      <w:numFmt w:val="decimal"/>
      <w:lvlText w:val="%1."/>
      <w:lvlJc w:val="left"/>
      <w:pPr>
        <w:ind w:left="90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8342D"/>
    <w:multiLevelType w:val="hybridMultilevel"/>
    <w:tmpl w:val="031A638A"/>
    <w:lvl w:ilvl="0" w:tplc="E830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5338D"/>
    <w:multiLevelType w:val="hybridMultilevel"/>
    <w:tmpl w:val="D2F22220"/>
    <w:lvl w:ilvl="0" w:tplc="EB36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E499F"/>
    <w:multiLevelType w:val="hybridMultilevel"/>
    <w:tmpl w:val="A9A2510E"/>
    <w:lvl w:ilvl="0" w:tplc="BC8E11F0">
      <w:start w:val="1"/>
      <w:numFmt w:val="lowerLetter"/>
      <w:lvlText w:val="%1."/>
      <w:lvlJc w:val="left"/>
      <w:pPr>
        <w:ind w:left="2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6" w:hanging="360"/>
      </w:pPr>
    </w:lvl>
    <w:lvl w:ilvl="2" w:tplc="0409001B" w:tentative="1">
      <w:start w:val="1"/>
      <w:numFmt w:val="lowerRoman"/>
      <w:lvlText w:val="%3."/>
      <w:lvlJc w:val="right"/>
      <w:pPr>
        <w:ind w:left="3626" w:hanging="180"/>
      </w:pPr>
    </w:lvl>
    <w:lvl w:ilvl="3" w:tplc="0409000F" w:tentative="1">
      <w:start w:val="1"/>
      <w:numFmt w:val="decimal"/>
      <w:lvlText w:val="%4."/>
      <w:lvlJc w:val="left"/>
      <w:pPr>
        <w:ind w:left="4346" w:hanging="360"/>
      </w:pPr>
    </w:lvl>
    <w:lvl w:ilvl="4" w:tplc="04090019" w:tentative="1">
      <w:start w:val="1"/>
      <w:numFmt w:val="lowerLetter"/>
      <w:lvlText w:val="%5."/>
      <w:lvlJc w:val="left"/>
      <w:pPr>
        <w:ind w:left="5066" w:hanging="360"/>
      </w:pPr>
    </w:lvl>
    <w:lvl w:ilvl="5" w:tplc="0409001B" w:tentative="1">
      <w:start w:val="1"/>
      <w:numFmt w:val="lowerRoman"/>
      <w:lvlText w:val="%6."/>
      <w:lvlJc w:val="right"/>
      <w:pPr>
        <w:ind w:left="5786" w:hanging="180"/>
      </w:pPr>
    </w:lvl>
    <w:lvl w:ilvl="6" w:tplc="0409000F" w:tentative="1">
      <w:start w:val="1"/>
      <w:numFmt w:val="decimal"/>
      <w:lvlText w:val="%7."/>
      <w:lvlJc w:val="left"/>
      <w:pPr>
        <w:ind w:left="6506" w:hanging="360"/>
      </w:pPr>
    </w:lvl>
    <w:lvl w:ilvl="7" w:tplc="04090019" w:tentative="1">
      <w:start w:val="1"/>
      <w:numFmt w:val="lowerLetter"/>
      <w:lvlText w:val="%8."/>
      <w:lvlJc w:val="left"/>
      <w:pPr>
        <w:ind w:left="7226" w:hanging="360"/>
      </w:pPr>
    </w:lvl>
    <w:lvl w:ilvl="8" w:tplc="040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16">
    <w:nsid w:val="521649F2"/>
    <w:multiLevelType w:val="hybridMultilevel"/>
    <w:tmpl w:val="7EC0F708"/>
    <w:lvl w:ilvl="0" w:tplc="78942A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7">
    <w:nsid w:val="53620FF1"/>
    <w:multiLevelType w:val="hybridMultilevel"/>
    <w:tmpl w:val="C756C1C0"/>
    <w:lvl w:ilvl="0" w:tplc="FEA25178">
      <w:start w:val="1"/>
      <w:numFmt w:val="lowerLetter"/>
      <w:lvlText w:val="%1)"/>
      <w:lvlJc w:val="left"/>
      <w:pPr>
        <w:ind w:left="252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6F66F0A"/>
    <w:multiLevelType w:val="hybridMultilevel"/>
    <w:tmpl w:val="98A8E198"/>
    <w:lvl w:ilvl="0" w:tplc="39B8C0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4534A9"/>
    <w:multiLevelType w:val="hybridMultilevel"/>
    <w:tmpl w:val="707002DC"/>
    <w:lvl w:ilvl="0" w:tplc="FBD2527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5EE007DB"/>
    <w:multiLevelType w:val="hybridMultilevel"/>
    <w:tmpl w:val="621C6844"/>
    <w:lvl w:ilvl="0" w:tplc="5EE26D04">
      <w:start w:val="1"/>
      <w:numFmt w:val="lowerLetter"/>
      <w:lvlText w:val="%1)"/>
      <w:lvlJc w:val="left"/>
      <w:pPr>
        <w:ind w:left="835" w:hanging="360"/>
      </w:pPr>
      <w:rPr>
        <w:rFonts w:ascii="Times New Roman" w:eastAsia="Arial" w:hAnsi="Times New Roman" w:cs="Times New Roman"/>
        <w:color w:val="28282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">
    <w:nsid w:val="614C5D72"/>
    <w:multiLevelType w:val="hybridMultilevel"/>
    <w:tmpl w:val="746A8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F802CD"/>
    <w:multiLevelType w:val="hybridMultilevel"/>
    <w:tmpl w:val="2826C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1C44D6"/>
    <w:multiLevelType w:val="hybridMultilevel"/>
    <w:tmpl w:val="0A7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D76A7"/>
    <w:multiLevelType w:val="hybridMultilevel"/>
    <w:tmpl w:val="47CCAA66"/>
    <w:lvl w:ilvl="0" w:tplc="BCAEE828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265A00"/>
    <w:multiLevelType w:val="hybridMultilevel"/>
    <w:tmpl w:val="D8361F04"/>
    <w:lvl w:ilvl="0" w:tplc="BDE0C450">
      <w:start w:val="2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6">
    <w:nsid w:val="7F8D2B21"/>
    <w:multiLevelType w:val="hybridMultilevel"/>
    <w:tmpl w:val="444693B2"/>
    <w:lvl w:ilvl="0" w:tplc="A0F44E4E">
      <w:start w:val="1"/>
      <w:numFmt w:val="lowerLetter"/>
      <w:lvlText w:val="%1."/>
      <w:lvlJc w:val="left"/>
      <w:pPr>
        <w:ind w:left="61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24"/>
  </w:num>
  <w:num w:numId="10">
    <w:abstractNumId w:val="26"/>
  </w:num>
  <w:num w:numId="11">
    <w:abstractNumId w:val="25"/>
  </w:num>
  <w:num w:numId="12">
    <w:abstractNumId w:val="15"/>
  </w:num>
  <w:num w:numId="13">
    <w:abstractNumId w:val="3"/>
  </w:num>
  <w:num w:numId="14">
    <w:abstractNumId w:val="5"/>
  </w:num>
  <w:num w:numId="15">
    <w:abstractNumId w:val="20"/>
  </w:num>
  <w:num w:numId="16">
    <w:abstractNumId w:val="7"/>
  </w:num>
  <w:num w:numId="17">
    <w:abstractNumId w:val="19"/>
  </w:num>
  <w:num w:numId="18">
    <w:abstractNumId w:val="13"/>
  </w:num>
  <w:num w:numId="19">
    <w:abstractNumId w:val="8"/>
  </w:num>
  <w:num w:numId="20">
    <w:abstractNumId w:val="9"/>
  </w:num>
  <w:num w:numId="21">
    <w:abstractNumId w:val="17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22"/>
  </w:num>
  <w:num w:numId="27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6"/>
    <w:rsid w:val="00006842"/>
    <w:rsid w:val="000E5141"/>
    <w:rsid w:val="00107DF4"/>
    <w:rsid w:val="001440EC"/>
    <w:rsid w:val="00152254"/>
    <w:rsid w:val="00164BE9"/>
    <w:rsid w:val="001941FD"/>
    <w:rsid w:val="002134F5"/>
    <w:rsid w:val="00230611"/>
    <w:rsid w:val="00241A2A"/>
    <w:rsid w:val="00246403"/>
    <w:rsid w:val="00333A23"/>
    <w:rsid w:val="00365B6F"/>
    <w:rsid w:val="003B1BC2"/>
    <w:rsid w:val="003F2EF4"/>
    <w:rsid w:val="00413299"/>
    <w:rsid w:val="00422FA6"/>
    <w:rsid w:val="00445E14"/>
    <w:rsid w:val="00462728"/>
    <w:rsid w:val="0058105D"/>
    <w:rsid w:val="005841CD"/>
    <w:rsid w:val="005A62B9"/>
    <w:rsid w:val="005C2589"/>
    <w:rsid w:val="005F4844"/>
    <w:rsid w:val="00601662"/>
    <w:rsid w:val="006E6000"/>
    <w:rsid w:val="006F089F"/>
    <w:rsid w:val="007327D4"/>
    <w:rsid w:val="0075709A"/>
    <w:rsid w:val="00774A15"/>
    <w:rsid w:val="0079334A"/>
    <w:rsid w:val="007D0578"/>
    <w:rsid w:val="007D0F29"/>
    <w:rsid w:val="007F1FCC"/>
    <w:rsid w:val="00820DB8"/>
    <w:rsid w:val="00843D8D"/>
    <w:rsid w:val="0087000B"/>
    <w:rsid w:val="00895A71"/>
    <w:rsid w:val="008D1E7B"/>
    <w:rsid w:val="00911B76"/>
    <w:rsid w:val="00921EDF"/>
    <w:rsid w:val="009549F3"/>
    <w:rsid w:val="0097088F"/>
    <w:rsid w:val="00996145"/>
    <w:rsid w:val="009F20FD"/>
    <w:rsid w:val="00A45236"/>
    <w:rsid w:val="00AD0779"/>
    <w:rsid w:val="00AF103D"/>
    <w:rsid w:val="00B01090"/>
    <w:rsid w:val="00B314D9"/>
    <w:rsid w:val="00B40CBF"/>
    <w:rsid w:val="00B4764B"/>
    <w:rsid w:val="00B61614"/>
    <w:rsid w:val="00B9714D"/>
    <w:rsid w:val="00BA01D5"/>
    <w:rsid w:val="00BA629E"/>
    <w:rsid w:val="00BD626C"/>
    <w:rsid w:val="00BE3992"/>
    <w:rsid w:val="00C20DB9"/>
    <w:rsid w:val="00C26C86"/>
    <w:rsid w:val="00D100D3"/>
    <w:rsid w:val="00D171EC"/>
    <w:rsid w:val="00D23061"/>
    <w:rsid w:val="00D3366E"/>
    <w:rsid w:val="00D70B98"/>
    <w:rsid w:val="00D758B6"/>
    <w:rsid w:val="00DD6FDE"/>
    <w:rsid w:val="00DD6FE8"/>
    <w:rsid w:val="00E40B18"/>
    <w:rsid w:val="00E53EB9"/>
    <w:rsid w:val="00E91263"/>
    <w:rsid w:val="00ED1B25"/>
    <w:rsid w:val="00F128A0"/>
    <w:rsid w:val="00F13139"/>
    <w:rsid w:val="00F2390D"/>
    <w:rsid w:val="00F72C15"/>
    <w:rsid w:val="00F9641A"/>
    <w:rsid w:val="00FC2130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C6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A71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895A71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95A71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5A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95A71"/>
    <w:rPr>
      <w:color w:val="0000FF"/>
      <w:u w:val="single"/>
    </w:rPr>
  </w:style>
  <w:style w:type="paragraph" w:styleId="Header">
    <w:name w:val="header"/>
    <w:basedOn w:val="Normal"/>
    <w:rsid w:val="00895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A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5A71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895A71"/>
  </w:style>
  <w:style w:type="paragraph" w:styleId="BalloonText">
    <w:name w:val="Balloon Text"/>
    <w:basedOn w:val="Normal"/>
    <w:semiHidden/>
    <w:rsid w:val="0066735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4B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F08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31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8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8F"/>
    <w:rPr>
      <w:rFonts w:ascii="Comic Sans MS" w:hAnsi="Comic Sans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8F"/>
    <w:rPr>
      <w:rFonts w:ascii="Comic Sans MS" w:hAnsi="Comic Sans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A71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895A71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95A71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5A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95A71"/>
    <w:rPr>
      <w:color w:val="0000FF"/>
      <w:u w:val="single"/>
    </w:rPr>
  </w:style>
  <w:style w:type="paragraph" w:styleId="Header">
    <w:name w:val="header"/>
    <w:basedOn w:val="Normal"/>
    <w:rsid w:val="00895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A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5A71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895A71"/>
  </w:style>
  <w:style w:type="paragraph" w:styleId="BalloonText">
    <w:name w:val="Balloon Text"/>
    <w:basedOn w:val="Normal"/>
    <w:semiHidden/>
    <w:rsid w:val="0066735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4B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F08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31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8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8F"/>
    <w:rPr>
      <w:rFonts w:ascii="Comic Sans MS" w:hAnsi="Comic Sans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8F"/>
    <w:rPr>
      <w:rFonts w:ascii="Comic Sans MS" w:hAnsi="Comic Sans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ACCFD-4338-45ED-9EA4-DE3C2B6D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NWIC Course Evaluation Form</vt:lpstr>
    </vt:vector>
  </TitlesOfParts>
  <Company>Nez Perce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NWIC Course Evaluation Form</dc:title>
  <dc:creator>Rochelle Troyano</dc:creator>
  <cp:lastModifiedBy>Emma Norman</cp:lastModifiedBy>
  <cp:revision>2</cp:revision>
  <cp:lastPrinted>2013-02-01T19:58:00Z</cp:lastPrinted>
  <dcterms:created xsi:type="dcterms:W3CDTF">2016-11-29T22:19:00Z</dcterms:created>
  <dcterms:modified xsi:type="dcterms:W3CDTF">2016-11-29T22:19:00Z</dcterms:modified>
</cp:coreProperties>
</file>