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5CF0C" w14:textId="77777777" w:rsidR="00E92601" w:rsidRPr="00163A5D" w:rsidRDefault="001B79D9" w:rsidP="00363C77">
      <w:pPr>
        <w:tabs>
          <w:tab w:val="left" w:pos="1800"/>
        </w:tabs>
        <w:rPr>
          <w:b/>
          <w:color w:val="000000" w:themeColor="text1"/>
        </w:rPr>
      </w:pPr>
      <w:r w:rsidRPr="00163A5D">
        <w:rPr>
          <w:noProof/>
          <w:color w:val="000000" w:themeColor="text1"/>
        </w:rPr>
        <w:drawing>
          <wp:anchor distT="0" distB="0" distL="114300" distR="114300" simplePos="0" relativeHeight="251661312" behindDoc="0" locked="0" layoutInCell="1" allowOverlap="1" wp14:anchorId="64A54A29" wp14:editId="307869B4">
            <wp:simplePos x="0" y="0"/>
            <wp:positionH relativeFrom="column">
              <wp:posOffset>2113915</wp:posOffset>
            </wp:positionH>
            <wp:positionV relativeFrom="paragraph">
              <wp:posOffset>61595</wp:posOffset>
            </wp:positionV>
            <wp:extent cx="2303780" cy="1783080"/>
            <wp:effectExtent l="25400" t="25400" r="33020" b="20320"/>
            <wp:wrapNone/>
            <wp:docPr id="13" name="Picture 13" descr="../../../Mycology/Mycology%20Sketches/A%20Gilled%20Mushroom%20-%20Amanita%20muscaria.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cology/Mycology%20Sketches/A%20Gilled%20Mushroom%20-%20Amanita%20muscaria.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3780" cy="1783080"/>
                    </a:xfrm>
                    <a:prstGeom prst="rect">
                      <a:avLst/>
                    </a:prstGeom>
                    <a:noFill/>
                    <a:ln>
                      <a:solidFill>
                        <a:srgbClr val="FF0000"/>
                      </a:solidFill>
                    </a:ln>
                  </pic:spPr>
                </pic:pic>
              </a:graphicData>
            </a:graphic>
            <wp14:sizeRelH relativeFrom="page">
              <wp14:pctWidth>0</wp14:pctWidth>
            </wp14:sizeRelH>
            <wp14:sizeRelV relativeFrom="page">
              <wp14:pctHeight>0</wp14:pctHeight>
            </wp14:sizeRelV>
          </wp:anchor>
        </w:drawing>
      </w:r>
      <w:r w:rsidR="00F3586D" w:rsidRPr="00163A5D">
        <w:rPr>
          <w:noProof/>
        </w:rPr>
        <w:drawing>
          <wp:anchor distT="0" distB="0" distL="114300" distR="114300" simplePos="0" relativeHeight="251659264" behindDoc="0" locked="0" layoutInCell="1" allowOverlap="1" wp14:anchorId="442AFC45" wp14:editId="78D612DE">
            <wp:simplePos x="0" y="0"/>
            <wp:positionH relativeFrom="column">
              <wp:posOffset>4464050</wp:posOffset>
            </wp:positionH>
            <wp:positionV relativeFrom="paragraph">
              <wp:posOffset>55245</wp:posOffset>
            </wp:positionV>
            <wp:extent cx="2377440" cy="1783080"/>
            <wp:effectExtent l="25400" t="25400" r="35560" b="20320"/>
            <wp:wrapNone/>
            <wp:docPr id="11" name="Picture 11" descr="../untitled%20folder/440px-Morelas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20folder/440px-Morelasc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7440" cy="1783080"/>
                    </a:xfrm>
                    <a:prstGeom prst="rect">
                      <a:avLst/>
                    </a:prstGeom>
                    <a:noFill/>
                    <a:ln>
                      <a:solidFill>
                        <a:srgbClr val="FF0000"/>
                      </a:solidFill>
                    </a:ln>
                  </pic:spPr>
                </pic:pic>
              </a:graphicData>
            </a:graphic>
            <wp14:sizeRelH relativeFrom="page">
              <wp14:pctWidth>0</wp14:pctWidth>
            </wp14:sizeRelH>
            <wp14:sizeRelV relativeFrom="page">
              <wp14:pctHeight>0</wp14:pctHeight>
            </wp14:sizeRelV>
          </wp:anchor>
        </w:drawing>
      </w:r>
      <w:r w:rsidR="00F3586D" w:rsidRPr="00163A5D">
        <w:rPr>
          <w:noProof/>
        </w:rPr>
        <w:drawing>
          <wp:anchor distT="0" distB="0" distL="114300" distR="114300" simplePos="0" relativeHeight="251660288" behindDoc="0" locked="0" layoutInCell="1" allowOverlap="1" wp14:anchorId="0858040A" wp14:editId="2AF4A7C6">
            <wp:simplePos x="0" y="0"/>
            <wp:positionH relativeFrom="column">
              <wp:posOffset>12700</wp:posOffset>
            </wp:positionH>
            <wp:positionV relativeFrom="paragraph">
              <wp:posOffset>58420</wp:posOffset>
            </wp:positionV>
            <wp:extent cx="2061210" cy="1791335"/>
            <wp:effectExtent l="25400" t="25400" r="21590" b="37465"/>
            <wp:wrapNone/>
            <wp:docPr id="9" name="Picture 9" descr="../untitled%20folder/580px-Fungi_co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20folder/580px-Fungi_coll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1210" cy="1791335"/>
                    </a:xfrm>
                    <a:prstGeom prst="rect">
                      <a:avLst/>
                    </a:prstGeom>
                    <a:noFill/>
                    <a:ln>
                      <a:solidFill>
                        <a:srgbClr val="FF0000"/>
                      </a:solidFill>
                    </a:ln>
                  </pic:spPr>
                </pic:pic>
              </a:graphicData>
            </a:graphic>
            <wp14:sizeRelH relativeFrom="page">
              <wp14:pctWidth>0</wp14:pctWidth>
            </wp14:sizeRelH>
            <wp14:sizeRelV relativeFrom="page">
              <wp14:pctHeight>0</wp14:pctHeight>
            </wp14:sizeRelV>
          </wp:anchor>
        </w:drawing>
      </w:r>
    </w:p>
    <w:p w14:paraId="2704E4D0" w14:textId="77777777" w:rsidR="000C56BC" w:rsidRPr="00163A5D" w:rsidRDefault="000C56BC" w:rsidP="00363C77">
      <w:pPr>
        <w:tabs>
          <w:tab w:val="left" w:pos="1800"/>
        </w:tabs>
        <w:rPr>
          <w:b/>
          <w:color w:val="000000" w:themeColor="text1"/>
        </w:rPr>
      </w:pPr>
    </w:p>
    <w:p w14:paraId="01CAD728" w14:textId="77777777" w:rsidR="000C56BC" w:rsidRPr="00163A5D" w:rsidRDefault="000C56BC" w:rsidP="00363C77">
      <w:pPr>
        <w:tabs>
          <w:tab w:val="left" w:pos="1800"/>
        </w:tabs>
        <w:rPr>
          <w:b/>
          <w:color w:val="000000" w:themeColor="text1"/>
        </w:rPr>
      </w:pPr>
    </w:p>
    <w:p w14:paraId="5DACD9F8" w14:textId="77777777" w:rsidR="000C56BC" w:rsidRPr="00163A5D" w:rsidRDefault="000C56BC" w:rsidP="00363C77">
      <w:pPr>
        <w:tabs>
          <w:tab w:val="left" w:pos="1800"/>
        </w:tabs>
        <w:rPr>
          <w:b/>
          <w:color w:val="000000" w:themeColor="text1"/>
        </w:rPr>
      </w:pPr>
    </w:p>
    <w:p w14:paraId="4B32E107" w14:textId="77777777" w:rsidR="000C56BC" w:rsidRPr="00163A5D" w:rsidRDefault="000C56BC" w:rsidP="00363C77">
      <w:pPr>
        <w:tabs>
          <w:tab w:val="left" w:pos="1800"/>
        </w:tabs>
        <w:rPr>
          <w:b/>
          <w:color w:val="000000" w:themeColor="text1"/>
        </w:rPr>
      </w:pPr>
    </w:p>
    <w:p w14:paraId="79EFA387" w14:textId="77777777" w:rsidR="000C56BC" w:rsidRPr="00163A5D" w:rsidRDefault="000C56BC" w:rsidP="00363C77">
      <w:pPr>
        <w:tabs>
          <w:tab w:val="left" w:pos="1800"/>
        </w:tabs>
        <w:rPr>
          <w:b/>
          <w:color w:val="000000" w:themeColor="text1"/>
        </w:rPr>
      </w:pPr>
    </w:p>
    <w:p w14:paraId="79617803" w14:textId="77777777" w:rsidR="000C56BC" w:rsidRPr="00163A5D" w:rsidRDefault="000C56BC" w:rsidP="00363C77">
      <w:pPr>
        <w:tabs>
          <w:tab w:val="left" w:pos="1800"/>
        </w:tabs>
        <w:rPr>
          <w:b/>
          <w:color w:val="000000" w:themeColor="text1"/>
        </w:rPr>
      </w:pPr>
    </w:p>
    <w:p w14:paraId="2B46029A" w14:textId="77777777" w:rsidR="000C56BC" w:rsidRPr="00163A5D" w:rsidRDefault="000C56BC" w:rsidP="00363C77">
      <w:pPr>
        <w:tabs>
          <w:tab w:val="left" w:pos="1800"/>
        </w:tabs>
        <w:rPr>
          <w:b/>
          <w:color w:val="000000" w:themeColor="text1"/>
        </w:rPr>
      </w:pPr>
    </w:p>
    <w:p w14:paraId="37DE9CFF" w14:textId="77777777" w:rsidR="00204A7A" w:rsidRPr="00163A5D" w:rsidRDefault="00204A7A" w:rsidP="00363C77">
      <w:pPr>
        <w:tabs>
          <w:tab w:val="left" w:pos="1800"/>
        </w:tabs>
        <w:rPr>
          <w:b/>
          <w:color w:val="000000" w:themeColor="text1"/>
        </w:rPr>
      </w:pPr>
    </w:p>
    <w:p w14:paraId="7239AE50" w14:textId="77777777" w:rsidR="00E92601" w:rsidRPr="00163A5D" w:rsidRDefault="00F63386" w:rsidP="00363C77">
      <w:pPr>
        <w:tabs>
          <w:tab w:val="left" w:pos="1800"/>
        </w:tabs>
        <w:rPr>
          <w:b/>
          <w:color w:val="000000" w:themeColor="text1"/>
        </w:rPr>
      </w:pPr>
      <w:r w:rsidRPr="00163A5D">
        <w:rPr>
          <w:b/>
          <w:noProof/>
          <w:color w:val="000000" w:themeColor="text1"/>
        </w:rPr>
        <mc:AlternateContent>
          <mc:Choice Requires="wps">
            <w:drawing>
              <wp:anchor distT="0" distB="0" distL="114300" distR="114300" simplePos="0" relativeHeight="251664384" behindDoc="0" locked="0" layoutInCell="1" allowOverlap="1" wp14:anchorId="0AF6470B" wp14:editId="74F45DF9">
                <wp:simplePos x="0" y="0"/>
                <wp:positionH relativeFrom="column">
                  <wp:posOffset>4355465</wp:posOffset>
                </wp:positionH>
                <wp:positionV relativeFrom="paragraph">
                  <wp:posOffset>114935</wp:posOffset>
                </wp:positionV>
                <wp:extent cx="686435" cy="231140"/>
                <wp:effectExtent l="0" t="0" r="0" b="0"/>
                <wp:wrapNone/>
                <wp:docPr id="2" name="Text Box 2"/>
                <wp:cNvGraphicFramePr/>
                <a:graphic xmlns:a="http://schemas.openxmlformats.org/drawingml/2006/main">
                  <a:graphicData uri="http://schemas.microsoft.com/office/word/2010/wordprocessingShape">
                    <wps:wsp>
                      <wps:cNvSpPr txBox="1"/>
                      <wps:spPr>
                        <a:xfrm>
                          <a:off x="0" y="0"/>
                          <a:ext cx="686435"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ECEDF3" w14:textId="77777777" w:rsidR="00C37DBF" w:rsidRPr="003C14B8" w:rsidRDefault="00C37DBF" w:rsidP="00D90589">
                            <w:pPr>
                              <w:jc w:val="center"/>
                              <w:rPr>
                                <w:color w:val="FFFFFF" w:themeColor="background1"/>
                                <w:sz w:val="10"/>
                                <w:szCs w:val="10"/>
                              </w:rPr>
                            </w:pPr>
                            <w:r w:rsidRPr="003C14B8">
                              <w:rPr>
                                <w:color w:val="FFFFFF" w:themeColor="background1"/>
                                <w:sz w:val="10"/>
                                <w:szCs w:val="10"/>
                              </w:rPr>
                              <w:t>Werner (2008)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6470B" id="_x0000_t202" coordsize="21600,21600" o:spt="202" path="m,l,21600r21600,l21600,xe">
                <v:stroke joinstyle="miter"/>
                <v:path gradientshapeok="t" o:connecttype="rect"/>
              </v:shapetype>
              <v:shape id="Text Box 2" o:spid="_x0000_s1026" type="#_x0000_t202" style="position:absolute;margin-left:342.95pt;margin-top:9.05pt;width:54.05pt;height:1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" filled="f" stroked="f">
                <v:textbox>
                  <w:txbxContent>
                    <w:p w14:paraId="4CECEDF3" w14:textId="77777777" w:rsidR="00C37DBF" w:rsidRPr="003C14B8" w:rsidRDefault="00C37DBF" w:rsidP="00D90589">
                      <w:pPr>
                        <w:jc w:val="center"/>
                        <w:rPr>
                          <w:color w:val="FFFFFF" w:themeColor="background1"/>
                          <w:sz w:val="10"/>
                          <w:szCs w:val="10"/>
                        </w:rPr>
                      </w:pPr>
                      <w:r w:rsidRPr="003C14B8">
                        <w:rPr>
                          <w:color w:val="FFFFFF" w:themeColor="background1"/>
                          <w:sz w:val="10"/>
                          <w:szCs w:val="10"/>
                        </w:rPr>
                        <w:t>Werner (2008)</w:t>
                      </w:r>
                    </w:p>
                  </w:txbxContent>
                </v:textbox>
              </v:shape>
            </w:pict>
          </mc:Fallback>
        </mc:AlternateContent>
      </w:r>
      <w:r w:rsidRPr="00163A5D">
        <w:rPr>
          <w:b/>
          <w:noProof/>
          <w:color w:val="000000" w:themeColor="text1"/>
        </w:rPr>
        <mc:AlternateContent>
          <mc:Choice Requires="wps">
            <w:drawing>
              <wp:anchor distT="0" distB="0" distL="114300" distR="114300" simplePos="0" relativeHeight="251662336" behindDoc="0" locked="0" layoutInCell="1" allowOverlap="1" wp14:anchorId="7A6236A9" wp14:editId="38C8D734">
                <wp:simplePos x="0" y="0"/>
                <wp:positionH relativeFrom="column">
                  <wp:posOffset>-60325</wp:posOffset>
                </wp:positionH>
                <wp:positionV relativeFrom="paragraph">
                  <wp:posOffset>116840</wp:posOffset>
                </wp:positionV>
                <wp:extent cx="686435" cy="23114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6435"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EE23F8" w14:textId="77777777" w:rsidR="00C37DBF" w:rsidRPr="00F63386" w:rsidRDefault="00C37DBF" w:rsidP="00D90589">
                            <w:pPr>
                              <w:jc w:val="center"/>
                              <w:rPr>
                                <w:color w:val="000000" w:themeColor="text1"/>
                                <w:sz w:val="10"/>
                                <w:szCs w:val="10"/>
                              </w:rPr>
                            </w:pPr>
                            <w:proofErr w:type="spellStart"/>
                            <w:r w:rsidRPr="00F63386">
                              <w:rPr>
                                <w:color w:val="000000" w:themeColor="text1"/>
                                <w:sz w:val="10"/>
                                <w:szCs w:val="10"/>
                              </w:rPr>
                              <w:t>BorgQueen</w:t>
                            </w:r>
                            <w:proofErr w:type="spellEnd"/>
                            <w:r w:rsidRPr="00F63386">
                              <w:rPr>
                                <w:color w:val="000000" w:themeColor="text1"/>
                                <w:sz w:val="10"/>
                                <w:szCs w:val="10"/>
                              </w:rPr>
                              <w:t xml:space="preserve"> (2009)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236A9" id="Text Box 1" o:spid="_x0000_s1027" type="#_x0000_t202" style="position:absolute;margin-left:-4.75pt;margin-top:9.2pt;width:54.05pt;height:1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" filled="f" stroked="f">
                <v:textbox>
                  <w:txbxContent>
                    <w:p w14:paraId="71EE23F8" w14:textId="77777777" w:rsidR="00C37DBF" w:rsidRPr="00F63386" w:rsidRDefault="00C37DBF" w:rsidP="00D90589">
                      <w:pPr>
                        <w:jc w:val="center"/>
                        <w:rPr>
                          <w:color w:val="000000" w:themeColor="text1"/>
                          <w:sz w:val="10"/>
                          <w:szCs w:val="10"/>
                        </w:rPr>
                      </w:pPr>
                      <w:r w:rsidRPr="00F63386">
                        <w:rPr>
                          <w:color w:val="000000" w:themeColor="text1"/>
                          <w:sz w:val="10"/>
                          <w:szCs w:val="10"/>
                        </w:rPr>
                        <w:t>BorgQueen (2009)</w:t>
                      </w:r>
                    </w:p>
                  </w:txbxContent>
                </v:textbox>
              </v:shape>
            </w:pict>
          </mc:Fallback>
        </mc:AlternateContent>
      </w:r>
    </w:p>
    <w:p w14:paraId="29E11E70" w14:textId="77777777" w:rsidR="00204A7A" w:rsidRPr="00163A5D" w:rsidRDefault="00204A7A" w:rsidP="00363C77">
      <w:pPr>
        <w:tabs>
          <w:tab w:val="left" w:pos="1800"/>
        </w:tabs>
        <w:rPr>
          <w:b/>
          <w:color w:val="000000" w:themeColor="text1"/>
        </w:rPr>
      </w:pPr>
    </w:p>
    <w:p w14:paraId="3C596D67" w14:textId="0F6F20AE" w:rsidR="001D3717" w:rsidRPr="00163A5D" w:rsidRDefault="001D3717" w:rsidP="00220A72">
      <w:pPr>
        <w:tabs>
          <w:tab w:val="left" w:pos="2340"/>
        </w:tabs>
        <w:ind w:left="2347" w:hanging="2347"/>
        <w:rPr>
          <w:i/>
          <w:color w:val="000000"/>
        </w:rPr>
      </w:pPr>
      <w:r w:rsidRPr="00163A5D">
        <w:rPr>
          <w:b/>
          <w:color w:val="000000"/>
        </w:rPr>
        <w:t>Course</w:t>
      </w:r>
      <w:r w:rsidRPr="00163A5D">
        <w:rPr>
          <w:color w:val="000000"/>
        </w:rPr>
        <w:tab/>
      </w:r>
      <w:r w:rsidRPr="00163A5D">
        <w:rPr>
          <w:color w:val="000000" w:themeColor="text1"/>
        </w:rPr>
        <w:t xml:space="preserve">BIOL </w:t>
      </w:r>
      <w:r w:rsidR="0024141F" w:rsidRPr="00163A5D">
        <w:rPr>
          <w:color w:val="000000" w:themeColor="text1"/>
        </w:rPr>
        <w:t xml:space="preserve">450 </w:t>
      </w:r>
      <w:r w:rsidRPr="00163A5D">
        <w:rPr>
          <w:color w:val="000000" w:themeColor="text1"/>
        </w:rPr>
        <w:t>Mycology (5 credits)</w:t>
      </w:r>
    </w:p>
    <w:p w14:paraId="4DC6E388" w14:textId="77777777" w:rsidR="001D3717" w:rsidRPr="00163A5D" w:rsidRDefault="001D3717" w:rsidP="00220A72">
      <w:pPr>
        <w:ind w:left="2347" w:hanging="2347"/>
        <w:rPr>
          <w:i/>
          <w:color w:val="000000"/>
        </w:rPr>
      </w:pPr>
      <w:r w:rsidRPr="00163A5D">
        <w:rPr>
          <w:b/>
          <w:color w:val="000000"/>
        </w:rPr>
        <w:t>Meeting Details</w:t>
      </w:r>
      <w:r w:rsidRPr="00163A5D">
        <w:rPr>
          <w:color w:val="000000"/>
        </w:rPr>
        <w:tab/>
      </w:r>
      <w:r w:rsidR="007632D5" w:rsidRPr="00163A5D">
        <w:rPr>
          <w:color w:val="000000" w:themeColor="text1"/>
        </w:rPr>
        <w:t xml:space="preserve">As indicated </w:t>
      </w:r>
      <w:r w:rsidR="002B50BF" w:rsidRPr="00163A5D">
        <w:rPr>
          <w:color w:val="000000" w:themeColor="text1"/>
        </w:rPr>
        <w:t>in</w:t>
      </w:r>
      <w:r w:rsidR="007632D5" w:rsidRPr="00163A5D">
        <w:rPr>
          <w:color w:val="000000" w:themeColor="text1"/>
        </w:rPr>
        <w:t xml:space="preserve"> the NWIC online class schedule</w:t>
      </w:r>
    </w:p>
    <w:p w14:paraId="6213AD73" w14:textId="77777777" w:rsidR="00D42315" w:rsidRPr="00163A5D" w:rsidRDefault="00D42315" w:rsidP="00220A72">
      <w:pPr>
        <w:outlineLvl w:val="0"/>
        <w:rPr>
          <w:b/>
          <w:color w:val="000000" w:themeColor="text1"/>
        </w:rPr>
      </w:pPr>
      <w:r w:rsidRPr="00163A5D">
        <w:rPr>
          <w:b/>
          <w:color w:val="000000" w:themeColor="text1"/>
        </w:rPr>
        <w:t>Instructor Information</w:t>
      </w:r>
    </w:p>
    <w:p w14:paraId="27F1F4D6" w14:textId="77777777" w:rsidR="00D42315" w:rsidRPr="00163A5D" w:rsidRDefault="00D42315" w:rsidP="00220A72">
      <w:pPr>
        <w:tabs>
          <w:tab w:val="left" w:pos="2340"/>
        </w:tabs>
        <w:ind w:left="2340" w:hanging="1980"/>
        <w:rPr>
          <w:color w:val="000000" w:themeColor="text1"/>
        </w:rPr>
      </w:pPr>
      <w:r w:rsidRPr="00163A5D">
        <w:rPr>
          <w:b/>
          <w:i/>
          <w:color w:val="000000" w:themeColor="text1"/>
        </w:rPr>
        <w:t>Instructor:</w:t>
      </w:r>
      <w:r w:rsidRPr="00163A5D">
        <w:rPr>
          <w:b/>
          <w:color w:val="000000" w:themeColor="text1"/>
        </w:rPr>
        <w:tab/>
      </w:r>
      <w:r w:rsidRPr="00163A5D">
        <w:rPr>
          <w:color w:val="000000" w:themeColor="text1"/>
        </w:rPr>
        <w:t>Brian D. Compton, Ph.D.</w:t>
      </w:r>
    </w:p>
    <w:p w14:paraId="084A8A57" w14:textId="77777777" w:rsidR="00D42315" w:rsidRPr="00163A5D" w:rsidRDefault="00D42315" w:rsidP="00220A72">
      <w:pPr>
        <w:tabs>
          <w:tab w:val="left" w:pos="720"/>
          <w:tab w:val="left" w:pos="2340"/>
        </w:tabs>
        <w:ind w:left="2340" w:hanging="1980"/>
        <w:rPr>
          <w:color w:val="000000" w:themeColor="text1"/>
        </w:rPr>
      </w:pPr>
      <w:r w:rsidRPr="00163A5D">
        <w:rPr>
          <w:b/>
          <w:i/>
          <w:color w:val="000000" w:themeColor="text1"/>
        </w:rPr>
        <w:t>Office Location:</w:t>
      </w:r>
      <w:r w:rsidRPr="00163A5D">
        <w:rPr>
          <w:b/>
          <w:color w:val="000000" w:themeColor="text1"/>
        </w:rPr>
        <w:tab/>
      </w:r>
      <w:r w:rsidRPr="00163A5D">
        <w:rPr>
          <w:color w:val="000000" w:themeColor="text1"/>
        </w:rPr>
        <w:t>Kwina Office/Classroom Complex #110 (in Building 15)</w:t>
      </w:r>
    </w:p>
    <w:p w14:paraId="2EA9E1DB" w14:textId="77777777" w:rsidR="00D42315" w:rsidRPr="00163A5D" w:rsidRDefault="00D42315" w:rsidP="00220A72">
      <w:pPr>
        <w:tabs>
          <w:tab w:val="left" w:pos="720"/>
          <w:tab w:val="left" w:pos="2340"/>
        </w:tabs>
        <w:ind w:left="2340" w:hanging="1980"/>
        <w:rPr>
          <w:color w:val="000000" w:themeColor="text1"/>
        </w:rPr>
      </w:pPr>
      <w:r w:rsidRPr="00163A5D">
        <w:rPr>
          <w:b/>
          <w:i/>
          <w:color w:val="000000" w:themeColor="text1"/>
        </w:rPr>
        <w:t>Office Hours:</w:t>
      </w:r>
      <w:r w:rsidRPr="00163A5D">
        <w:rPr>
          <w:b/>
          <w:color w:val="000000" w:themeColor="text1"/>
        </w:rPr>
        <w:tab/>
      </w:r>
      <w:r w:rsidRPr="00163A5D">
        <w:rPr>
          <w:color w:val="000000" w:themeColor="text1"/>
        </w:rPr>
        <w:t>As posted and by appointment</w:t>
      </w:r>
    </w:p>
    <w:p w14:paraId="464A5584" w14:textId="77777777" w:rsidR="00D42315" w:rsidRPr="00163A5D" w:rsidRDefault="00D42315" w:rsidP="00220A72">
      <w:pPr>
        <w:tabs>
          <w:tab w:val="left" w:pos="720"/>
          <w:tab w:val="left" w:pos="2340"/>
        </w:tabs>
        <w:ind w:left="2340" w:hanging="1980"/>
        <w:rPr>
          <w:color w:val="000000" w:themeColor="text1"/>
        </w:rPr>
      </w:pPr>
      <w:r w:rsidRPr="00163A5D">
        <w:rPr>
          <w:b/>
          <w:i/>
          <w:color w:val="000000" w:themeColor="text1"/>
        </w:rPr>
        <w:t>Telephone/Fax:</w:t>
      </w:r>
      <w:r w:rsidRPr="00163A5D">
        <w:rPr>
          <w:b/>
          <w:color w:val="000000" w:themeColor="text1"/>
        </w:rPr>
        <w:tab/>
      </w:r>
      <w:r w:rsidRPr="00163A5D">
        <w:rPr>
          <w:color w:val="000000" w:themeColor="text1"/>
        </w:rPr>
        <w:t>(360) 392-4321</w:t>
      </w:r>
    </w:p>
    <w:p w14:paraId="2CBF8351" w14:textId="77777777" w:rsidR="00D42315" w:rsidRPr="00163A5D" w:rsidRDefault="00D42315" w:rsidP="00220A72">
      <w:pPr>
        <w:tabs>
          <w:tab w:val="left" w:pos="720"/>
          <w:tab w:val="left" w:pos="2340"/>
        </w:tabs>
        <w:ind w:left="2340" w:hanging="1980"/>
        <w:rPr>
          <w:color w:val="000000" w:themeColor="text1"/>
        </w:rPr>
      </w:pPr>
      <w:r w:rsidRPr="00163A5D">
        <w:rPr>
          <w:b/>
          <w:i/>
          <w:color w:val="000000" w:themeColor="text1"/>
        </w:rPr>
        <w:t>Email:</w:t>
      </w:r>
      <w:r w:rsidRPr="00163A5D">
        <w:rPr>
          <w:b/>
          <w:color w:val="000000" w:themeColor="text1"/>
        </w:rPr>
        <w:tab/>
      </w:r>
      <w:r w:rsidRPr="00163A5D">
        <w:rPr>
          <w:color w:val="000000" w:themeColor="text1"/>
        </w:rPr>
        <w:t>bcompton@nwic.edu</w:t>
      </w:r>
    </w:p>
    <w:p w14:paraId="4A1D9683" w14:textId="77777777" w:rsidR="00B036CC" w:rsidRPr="00163A5D" w:rsidRDefault="00B036CC" w:rsidP="00220A72">
      <w:pPr>
        <w:tabs>
          <w:tab w:val="left" w:pos="2340"/>
        </w:tabs>
        <w:ind w:left="2340" w:hanging="1980"/>
        <w:rPr>
          <w:color w:val="000000" w:themeColor="text1"/>
        </w:rPr>
      </w:pPr>
      <w:r w:rsidRPr="00163A5D">
        <w:rPr>
          <w:b/>
          <w:i/>
          <w:color w:val="000000" w:themeColor="text1"/>
        </w:rPr>
        <w:t>Canvas</w:t>
      </w:r>
      <w:r w:rsidR="006111D0" w:rsidRPr="00163A5D">
        <w:rPr>
          <w:b/>
          <w:i/>
          <w:color w:val="000000" w:themeColor="text1"/>
        </w:rPr>
        <w:t xml:space="preserve"> Login</w:t>
      </w:r>
      <w:r w:rsidRPr="00163A5D">
        <w:rPr>
          <w:b/>
          <w:i/>
          <w:color w:val="000000" w:themeColor="text1"/>
        </w:rPr>
        <w:t>:</w:t>
      </w:r>
      <w:r w:rsidRPr="00163A5D">
        <w:rPr>
          <w:color w:val="000000" w:themeColor="text1"/>
        </w:rPr>
        <w:tab/>
      </w:r>
      <w:r w:rsidR="00D514D9" w:rsidRPr="00163A5D">
        <w:rPr>
          <w:color w:val="000000" w:themeColor="text1"/>
        </w:rPr>
        <w:t>https://nwic.instructure.com/login/ldap</w:t>
      </w:r>
    </w:p>
    <w:p w14:paraId="6C24027E" w14:textId="77777777" w:rsidR="00220E62" w:rsidRPr="00163A5D" w:rsidRDefault="00220E62" w:rsidP="00220A72">
      <w:pPr>
        <w:tabs>
          <w:tab w:val="left" w:pos="2340"/>
        </w:tabs>
        <w:jc w:val="center"/>
        <w:rPr>
          <w:b/>
          <w:color w:val="000000" w:themeColor="text1"/>
        </w:rPr>
      </w:pPr>
      <w:r w:rsidRPr="00163A5D">
        <w:rPr>
          <w:b/>
          <w:color w:val="000000" w:themeColor="text1"/>
        </w:rPr>
        <w:t>Contents</w:t>
      </w:r>
    </w:p>
    <w:p w14:paraId="7E944DE2" w14:textId="3A53974B" w:rsidR="00EB0C5F" w:rsidRDefault="006E1085">
      <w:pPr>
        <w:pStyle w:val="TOC1"/>
        <w:rPr>
          <w:rFonts w:eastAsiaTheme="minorEastAsia" w:cstheme="minorBidi"/>
          <w:b w:val="0"/>
          <w:bCs w:val="0"/>
          <w:noProof/>
          <w:sz w:val="24"/>
          <w:szCs w:val="24"/>
        </w:rPr>
      </w:pPr>
      <w:r w:rsidRPr="00163A5D">
        <w:rPr>
          <w:rFonts w:ascii="Times New Roman" w:hAnsi="Times New Roman"/>
          <w:color w:val="000000" w:themeColor="text1"/>
          <w:sz w:val="24"/>
          <w:szCs w:val="24"/>
        </w:rPr>
        <w:fldChar w:fldCharType="begin"/>
      </w:r>
      <w:r w:rsidRPr="00163A5D">
        <w:rPr>
          <w:rFonts w:ascii="Times New Roman" w:hAnsi="Times New Roman"/>
          <w:color w:val="000000" w:themeColor="text1"/>
          <w:sz w:val="24"/>
          <w:szCs w:val="24"/>
        </w:rPr>
        <w:instrText xml:space="preserve"> TOC \o "1-3" </w:instrText>
      </w:r>
      <w:r w:rsidRPr="00163A5D">
        <w:rPr>
          <w:rFonts w:ascii="Times New Roman" w:hAnsi="Times New Roman"/>
          <w:color w:val="000000" w:themeColor="text1"/>
          <w:sz w:val="24"/>
          <w:szCs w:val="24"/>
        </w:rPr>
        <w:fldChar w:fldCharType="separate"/>
      </w:r>
      <w:r w:rsidR="00EB0C5F" w:rsidRPr="00A03CC6">
        <w:rPr>
          <w:rFonts w:ascii="Times New Roman" w:hAnsi="Times New Roman"/>
          <w:noProof/>
          <w:color w:val="000000"/>
        </w:rPr>
        <w:t>Disclaimer</w:t>
      </w:r>
      <w:r w:rsidR="00EB0C5F">
        <w:rPr>
          <w:noProof/>
        </w:rPr>
        <w:tab/>
      </w:r>
      <w:r w:rsidR="00EB0C5F">
        <w:rPr>
          <w:noProof/>
        </w:rPr>
        <w:fldChar w:fldCharType="begin"/>
      </w:r>
      <w:r w:rsidR="00EB0C5F">
        <w:rPr>
          <w:noProof/>
        </w:rPr>
        <w:instrText xml:space="preserve"> PAGEREF _Toc507341738 \h </w:instrText>
      </w:r>
      <w:r w:rsidR="00EB0C5F">
        <w:rPr>
          <w:noProof/>
        </w:rPr>
      </w:r>
      <w:r w:rsidR="00EB0C5F">
        <w:rPr>
          <w:noProof/>
        </w:rPr>
        <w:fldChar w:fldCharType="separate"/>
      </w:r>
      <w:r w:rsidR="00EB0C5F">
        <w:rPr>
          <w:noProof/>
        </w:rPr>
        <w:t>2</w:t>
      </w:r>
      <w:r w:rsidR="00EB0C5F">
        <w:rPr>
          <w:noProof/>
        </w:rPr>
        <w:fldChar w:fldCharType="end"/>
      </w:r>
    </w:p>
    <w:p w14:paraId="1A7CE46B" w14:textId="10CA9864" w:rsidR="00EB0C5F" w:rsidRDefault="00EB0C5F">
      <w:pPr>
        <w:pStyle w:val="TOC1"/>
        <w:rPr>
          <w:rFonts w:eastAsiaTheme="minorEastAsia" w:cstheme="minorBidi"/>
          <w:b w:val="0"/>
          <w:bCs w:val="0"/>
          <w:noProof/>
          <w:sz w:val="24"/>
          <w:szCs w:val="24"/>
        </w:rPr>
      </w:pPr>
      <w:r w:rsidRPr="00A03CC6">
        <w:rPr>
          <w:rFonts w:ascii="Times New Roman" w:hAnsi="Times New Roman"/>
          <w:noProof/>
          <w:color w:val="000000"/>
        </w:rPr>
        <w:t>Philosophy Statement</w:t>
      </w:r>
      <w:r>
        <w:rPr>
          <w:noProof/>
        </w:rPr>
        <w:tab/>
      </w:r>
      <w:r>
        <w:rPr>
          <w:noProof/>
        </w:rPr>
        <w:fldChar w:fldCharType="begin"/>
      </w:r>
      <w:r>
        <w:rPr>
          <w:noProof/>
        </w:rPr>
        <w:instrText xml:space="preserve"> PAGEREF _Toc507341739 \h </w:instrText>
      </w:r>
      <w:r>
        <w:rPr>
          <w:noProof/>
        </w:rPr>
      </w:r>
      <w:r>
        <w:rPr>
          <w:noProof/>
        </w:rPr>
        <w:fldChar w:fldCharType="separate"/>
      </w:r>
      <w:r>
        <w:rPr>
          <w:noProof/>
        </w:rPr>
        <w:t>2</w:t>
      </w:r>
      <w:r>
        <w:rPr>
          <w:noProof/>
        </w:rPr>
        <w:fldChar w:fldCharType="end"/>
      </w:r>
    </w:p>
    <w:p w14:paraId="4453A687" w14:textId="1A8C81D4" w:rsidR="00EB0C5F" w:rsidRDefault="00EB0C5F">
      <w:pPr>
        <w:pStyle w:val="TOC1"/>
        <w:rPr>
          <w:rFonts w:eastAsiaTheme="minorEastAsia" w:cstheme="minorBidi"/>
          <w:b w:val="0"/>
          <w:bCs w:val="0"/>
          <w:noProof/>
          <w:sz w:val="24"/>
          <w:szCs w:val="24"/>
        </w:rPr>
      </w:pPr>
      <w:r w:rsidRPr="00A03CC6">
        <w:rPr>
          <w:rFonts w:ascii="Times New Roman" w:hAnsi="Times New Roman"/>
          <w:noProof/>
          <w:color w:val="000000"/>
        </w:rPr>
        <w:t>Purpose Statement</w:t>
      </w:r>
      <w:r>
        <w:rPr>
          <w:noProof/>
        </w:rPr>
        <w:tab/>
      </w:r>
      <w:r>
        <w:rPr>
          <w:noProof/>
        </w:rPr>
        <w:fldChar w:fldCharType="begin"/>
      </w:r>
      <w:r>
        <w:rPr>
          <w:noProof/>
        </w:rPr>
        <w:instrText xml:space="preserve"> PAGEREF _Toc507341740 \h </w:instrText>
      </w:r>
      <w:r>
        <w:rPr>
          <w:noProof/>
        </w:rPr>
      </w:r>
      <w:r>
        <w:rPr>
          <w:noProof/>
        </w:rPr>
        <w:fldChar w:fldCharType="separate"/>
      </w:r>
      <w:r>
        <w:rPr>
          <w:noProof/>
        </w:rPr>
        <w:t>2</w:t>
      </w:r>
      <w:r>
        <w:rPr>
          <w:noProof/>
        </w:rPr>
        <w:fldChar w:fldCharType="end"/>
      </w:r>
    </w:p>
    <w:p w14:paraId="582851B9" w14:textId="7EB324C7" w:rsidR="00EB0C5F" w:rsidRDefault="00EB0C5F">
      <w:pPr>
        <w:pStyle w:val="TOC1"/>
        <w:rPr>
          <w:rFonts w:eastAsiaTheme="minorEastAsia" w:cstheme="minorBidi"/>
          <w:b w:val="0"/>
          <w:bCs w:val="0"/>
          <w:noProof/>
          <w:sz w:val="24"/>
          <w:szCs w:val="24"/>
        </w:rPr>
      </w:pPr>
      <w:r w:rsidRPr="00A03CC6">
        <w:rPr>
          <w:rFonts w:ascii="Times New Roman" w:hAnsi="Times New Roman"/>
          <w:noProof/>
          <w:color w:val="000000"/>
        </w:rPr>
        <w:t>Course Description</w:t>
      </w:r>
      <w:r>
        <w:rPr>
          <w:noProof/>
        </w:rPr>
        <w:tab/>
      </w:r>
      <w:r>
        <w:rPr>
          <w:noProof/>
        </w:rPr>
        <w:fldChar w:fldCharType="begin"/>
      </w:r>
      <w:r>
        <w:rPr>
          <w:noProof/>
        </w:rPr>
        <w:instrText xml:space="preserve"> PAGEREF _Toc507341741 \h </w:instrText>
      </w:r>
      <w:r>
        <w:rPr>
          <w:noProof/>
        </w:rPr>
      </w:r>
      <w:r>
        <w:rPr>
          <w:noProof/>
        </w:rPr>
        <w:fldChar w:fldCharType="separate"/>
      </w:r>
      <w:r>
        <w:rPr>
          <w:noProof/>
        </w:rPr>
        <w:t>2</w:t>
      </w:r>
      <w:r>
        <w:rPr>
          <w:noProof/>
        </w:rPr>
        <w:fldChar w:fldCharType="end"/>
      </w:r>
    </w:p>
    <w:p w14:paraId="1DD40764" w14:textId="26489621" w:rsidR="00EB0C5F" w:rsidRDefault="00EB0C5F">
      <w:pPr>
        <w:pStyle w:val="TOC2"/>
        <w:rPr>
          <w:rFonts w:asciiTheme="minorHAnsi" w:eastAsiaTheme="minorEastAsia" w:hAnsiTheme="minorHAnsi" w:cstheme="minorBidi"/>
          <w:i w:val="0"/>
          <w:iCs w:val="0"/>
          <w:color w:val="auto"/>
        </w:rPr>
      </w:pPr>
      <w:r w:rsidRPr="00A03CC6">
        <w:t>Prerequisites</w:t>
      </w:r>
      <w:r>
        <w:tab/>
      </w:r>
      <w:r>
        <w:fldChar w:fldCharType="begin"/>
      </w:r>
      <w:r>
        <w:instrText xml:space="preserve"> PAGEREF _Toc507341742 \h </w:instrText>
      </w:r>
      <w:r>
        <w:fldChar w:fldCharType="separate"/>
      </w:r>
      <w:r>
        <w:t>2</w:t>
      </w:r>
      <w:r>
        <w:fldChar w:fldCharType="end"/>
      </w:r>
    </w:p>
    <w:p w14:paraId="6A2C515B" w14:textId="6ED9FF11" w:rsidR="00EB0C5F" w:rsidRDefault="00EB0C5F">
      <w:pPr>
        <w:pStyle w:val="TOC2"/>
        <w:rPr>
          <w:rFonts w:asciiTheme="minorHAnsi" w:eastAsiaTheme="minorEastAsia" w:hAnsiTheme="minorHAnsi" w:cstheme="minorBidi"/>
          <w:i w:val="0"/>
          <w:iCs w:val="0"/>
          <w:color w:val="auto"/>
        </w:rPr>
      </w:pPr>
      <w:r w:rsidRPr="00A03CC6">
        <w:t>Course Fee</w:t>
      </w:r>
      <w:r>
        <w:tab/>
      </w:r>
      <w:r>
        <w:fldChar w:fldCharType="begin"/>
      </w:r>
      <w:r>
        <w:instrText xml:space="preserve"> PAGEREF _Toc507341743 \h </w:instrText>
      </w:r>
      <w:r>
        <w:fldChar w:fldCharType="separate"/>
      </w:r>
      <w:r>
        <w:t>2</w:t>
      </w:r>
      <w:r>
        <w:fldChar w:fldCharType="end"/>
      </w:r>
    </w:p>
    <w:p w14:paraId="4139FB95" w14:textId="2E7DA1BB" w:rsidR="00EB0C5F" w:rsidRDefault="00EB0C5F">
      <w:pPr>
        <w:pStyle w:val="TOC1"/>
        <w:rPr>
          <w:rFonts w:eastAsiaTheme="minorEastAsia" w:cstheme="minorBidi"/>
          <w:b w:val="0"/>
          <w:bCs w:val="0"/>
          <w:noProof/>
          <w:sz w:val="24"/>
          <w:szCs w:val="24"/>
        </w:rPr>
      </w:pPr>
      <w:r w:rsidRPr="00A03CC6">
        <w:rPr>
          <w:rFonts w:ascii="Times New Roman" w:hAnsi="Times New Roman"/>
          <w:noProof/>
          <w:color w:val="000000" w:themeColor="text1"/>
        </w:rPr>
        <w:t>Course Outcomes</w:t>
      </w:r>
      <w:r>
        <w:rPr>
          <w:noProof/>
        </w:rPr>
        <w:tab/>
      </w:r>
      <w:r>
        <w:rPr>
          <w:noProof/>
        </w:rPr>
        <w:fldChar w:fldCharType="begin"/>
      </w:r>
      <w:r>
        <w:rPr>
          <w:noProof/>
        </w:rPr>
        <w:instrText xml:space="preserve"> PAGEREF _Toc507341744 \h </w:instrText>
      </w:r>
      <w:r>
        <w:rPr>
          <w:noProof/>
        </w:rPr>
      </w:r>
      <w:r>
        <w:rPr>
          <w:noProof/>
        </w:rPr>
        <w:fldChar w:fldCharType="separate"/>
      </w:r>
      <w:r>
        <w:rPr>
          <w:noProof/>
        </w:rPr>
        <w:t>2</w:t>
      </w:r>
      <w:r>
        <w:rPr>
          <w:noProof/>
        </w:rPr>
        <w:fldChar w:fldCharType="end"/>
      </w:r>
    </w:p>
    <w:p w14:paraId="68754FB4" w14:textId="4E7E3096" w:rsidR="00EB0C5F" w:rsidRDefault="00EB0C5F">
      <w:pPr>
        <w:pStyle w:val="TOC1"/>
        <w:rPr>
          <w:rFonts w:eastAsiaTheme="minorEastAsia" w:cstheme="minorBidi"/>
          <w:b w:val="0"/>
          <w:bCs w:val="0"/>
          <w:noProof/>
          <w:sz w:val="24"/>
          <w:szCs w:val="24"/>
        </w:rPr>
      </w:pPr>
      <w:r w:rsidRPr="00A03CC6">
        <w:rPr>
          <w:rFonts w:ascii="Times New Roman" w:hAnsi="Times New Roman"/>
          <w:noProof/>
          <w:color w:val="000000" w:themeColor="text1"/>
        </w:rPr>
        <w:t>Course Materials</w:t>
      </w:r>
      <w:r>
        <w:rPr>
          <w:noProof/>
        </w:rPr>
        <w:tab/>
      </w:r>
      <w:r>
        <w:rPr>
          <w:noProof/>
        </w:rPr>
        <w:fldChar w:fldCharType="begin"/>
      </w:r>
      <w:r>
        <w:rPr>
          <w:noProof/>
        </w:rPr>
        <w:instrText xml:space="preserve"> PAGEREF _Toc507341745 \h </w:instrText>
      </w:r>
      <w:r>
        <w:rPr>
          <w:noProof/>
        </w:rPr>
      </w:r>
      <w:r>
        <w:rPr>
          <w:noProof/>
        </w:rPr>
        <w:fldChar w:fldCharType="separate"/>
      </w:r>
      <w:r>
        <w:rPr>
          <w:noProof/>
        </w:rPr>
        <w:t>3</w:t>
      </w:r>
      <w:r>
        <w:rPr>
          <w:noProof/>
        </w:rPr>
        <w:fldChar w:fldCharType="end"/>
      </w:r>
    </w:p>
    <w:p w14:paraId="777F9EA7" w14:textId="2D956ED0" w:rsidR="00EB0C5F" w:rsidRDefault="00EB0C5F">
      <w:pPr>
        <w:pStyle w:val="TOC2"/>
        <w:rPr>
          <w:rFonts w:asciiTheme="minorHAnsi" w:eastAsiaTheme="minorEastAsia" w:hAnsiTheme="minorHAnsi" w:cstheme="minorBidi"/>
          <w:i w:val="0"/>
          <w:iCs w:val="0"/>
          <w:color w:val="auto"/>
        </w:rPr>
      </w:pPr>
      <w:r w:rsidRPr="00A03CC6">
        <w:t>Required Text</w:t>
      </w:r>
      <w:r>
        <w:tab/>
      </w:r>
      <w:r>
        <w:fldChar w:fldCharType="begin"/>
      </w:r>
      <w:r>
        <w:instrText xml:space="preserve"> PAGEREF _Toc507341746 \h </w:instrText>
      </w:r>
      <w:r>
        <w:fldChar w:fldCharType="separate"/>
      </w:r>
      <w:r>
        <w:t>3</w:t>
      </w:r>
      <w:r>
        <w:fldChar w:fldCharType="end"/>
      </w:r>
    </w:p>
    <w:p w14:paraId="75F66CF1" w14:textId="412289B7" w:rsidR="00EB0C5F" w:rsidRDefault="00EB0C5F">
      <w:pPr>
        <w:pStyle w:val="TOC2"/>
        <w:rPr>
          <w:rFonts w:asciiTheme="minorHAnsi" w:eastAsiaTheme="minorEastAsia" w:hAnsiTheme="minorHAnsi" w:cstheme="minorBidi"/>
          <w:i w:val="0"/>
          <w:iCs w:val="0"/>
          <w:color w:val="auto"/>
        </w:rPr>
      </w:pPr>
      <w:r w:rsidRPr="00A03CC6">
        <w:t>Optional Resources and Materials</w:t>
      </w:r>
      <w:r>
        <w:tab/>
      </w:r>
      <w:r>
        <w:fldChar w:fldCharType="begin"/>
      </w:r>
      <w:r>
        <w:instrText xml:space="preserve"> PAGEREF _Toc507341747 \h </w:instrText>
      </w:r>
      <w:r>
        <w:fldChar w:fldCharType="separate"/>
      </w:r>
      <w:r>
        <w:t>3</w:t>
      </w:r>
      <w:r>
        <w:fldChar w:fldCharType="end"/>
      </w:r>
    </w:p>
    <w:p w14:paraId="09BE588F" w14:textId="17DDA30C" w:rsidR="00EB0C5F" w:rsidRDefault="00EB0C5F">
      <w:pPr>
        <w:pStyle w:val="TOC1"/>
        <w:rPr>
          <w:rFonts w:eastAsiaTheme="minorEastAsia" w:cstheme="minorBidi"/>
          <w:b w:val="0"/>
          <w:bCs w:val="0"/>
          <w:noProof/>
          <w:sz w:val="24"/>
          <w:szCs w:val="24"/>
        </w:rPr>
      </w:pPr>
      <w:r w:rsidRPr="00A03CC6">
        <w:rPr>
          <w:rFonts w:ascii="Times New Roman" w:hAnsi="Times New Roman"/>
          <w:noProof/>
          <w:color w:val="000000" w:themeColor="text1"/>
        </w:rPr>
        <w:t>Online Support</w:t>
      </w:r>
      <w:r>
        <w:rPr>
          <w:noProof/>
        </w:rPr>
        <w:tab/>
      </w:r>
      <w:r>
        <w:rPr>
          <w:noProof/>
        </w:rPr>
        <w:fldChar w:fldCharType="begin"/>
      </w:r>
      <w:r>
        <w:rPr>
          <w:noProof/>
        </w:rPr>
        <w:instrText xml:space="preserve"> PAGEREF _Toc507341748 \h </w:instrText>
      </w:r>
      <w:r>
        <w:rPr>
          <w:noProof/>
        </w:rPr>
      </w:r>
      <w:r>
        <w:rPr>
          <w:noProof/>
        </w:rPr>
        <w:fldChar w:fldCharType="separate"/>
      </w:r>
      <w:r>
        <w:rPr>
          <w:noProof/>
        </w:rPr>
        <w:t>3</w:t>
      </w:r>
      <w:r>
        <w:rPr>
          <w:noProof/>
        </w:rPr>
        <w:fldChar w:fldCharType="end"/>
      </w:r>
    </w:p>
    <w:p w14:paraId="665814ED" w14:textId="01D69FD8" w:rsidR="00EB0C5F" w:rsidRDefault="00EB0C5F">
      <w:pPr>
        <w:pStyle w:val="TOC1"/>
        <w:rPr>
          <w:rFonts w:eastAsiaTheme="minorEastAsia" w:cstheme="minorBidi"/>
          <w:b w:val="0"/>
          <w:bCs w:val="0"/>
          <w:noProof/>
          <w:sz w:val="24"/>
          <w:szCs w:val="24"/>
        </w:rPr>
      </w:pPr>
      <w:r w:rsidRPr="00A03CC6">
        <w:rPr>
          <w:rFonts w:ascii="Times New Roman" w:hAnsi="Times New Roman"/>
          <w:noProof/>
          <w:color w:val="000000" w:themeColor="text1"/>
        </w:rPr>
        <w:t>Outline/Schedule of Topics &amp; Assignments</w:t>
      </w:r>
      <w:r>
        <w:rPr>
          <w:noProof/>
        </w:rPr>
        <w:tab/>
      </w:r>
      <w:r>
        <w:rPr>
          <w:noProof/>
        </w:rPr>
        <w:fldChar w:fldCharType="begin"/>
      </w:r>
      <w:r>
        <w:rPr>
          <w:noProof/>
        </w:rPr>
        <w:instrText xml:space="preserve"> PAGEREF _Toc507341749 \h </w:instrText>
      </w:r>
      <w:r>
        <w:rPr>
          <w:noProof/>
        </w:rPr>
      </w:r>
      <w:r>
        <w:rPr>
          <w:noProof/>
        </w:rPr>
        <w:fldChar w:fldCharType="separate"/>
      </w:r>
      <w:r>
        <w:rPr>
          <w:noProof/>
        </w:rPr>
        <w:t>4</w:t>
      </w:r>
      <w:r>
        <w:rPr>
          <w:noProof/>
        </w:rPr>
        <w:fldChar w:fldCharType="end"/>
      </w:r>
    </w:p>
    <w:p w14:paraId="5C27C407" w14:textId="7F833D87" w:rsidR="00EB0C5F" w:rsidRDefault="00EB0C5F">
      <w:pPr>
        <w:pStyle w:val="TOC1"/>
        <w:rPr>
          <w:rFonts w:eastAsiaTheme="minorEastAsia" w:cstheme="minorBidi"/>
          <w:b w:val="0"/>
          <w:bCs w:val="0"/>
          <w:noProof/>
          <w:sz w:val="24"/>
          <w:szCs w:val="24"/>
        </w:rPr>
      </w:pPr>
      <w:r w:rsidRPr="00A03CC6">
        <w:rPr>
          <w:rFonts w:ascii="Times New Roman" w:hAnsi="Times New Roman"/>
          <w:noProof/>
          <w:color w:val="000000" w:themeColor="text1"/>
        </w:rPr>
        <w:t>Evaluation &amp; Assessment—Requirements, Assignments, &amp; Grading</w:t>
      </w:r>
      <w:r>
        <w:rPr>
          <w:noProof/>
        </w:rPr>
        <w:tab/>
      </w:r>
      <w:r>
        <w:rPr>
          <w:noProof/>
        </w:rPr>
        <w:fldChar w:fldCharType="begin"/>
      </w:r>
      <w:r>
        <w:rPr>
          <w:noProof/>
        </w:rPr>
        <w:instrText xml:space="preserve"> PAGEREF _Toc507341750 \h </w:instrText>
      </w:r>
      <w:r>
        <w:rPr>
          <w:noProof/>
        </w:rPr>
      </w:r>
      <w:r>
        <w:rPr>
          <w:noProof/>
        </w:rPr>
        <w:fldChar w:fldCharType="separate"/>
      </w:r>
      <w:r>
        <w:rPr>
          <w:noProof/>
        </w:rPr>
        <w:t>7</w:t>
      </w:r>
      <w:r>
        <w:rPr>
          <w:noProof/>
        </w:rPr>
        <w:fldChar w:fldCharType="end"/>
      </w:r>
    </w:p>
    <w:p w14:paraId="7C982B03" w14:textId="578C87B8" w:rsidR="00EB0C5F" w:rsidRDefault="00EB0C5F">
      <w:pPr>
        <w:pStyle w:val="TOC2"/>
        <w:rPr>
          <w:rFonts w:asciiTheme="minorHAnsi" w:eastAsiaTheme="minorEastAsia" w:hAnsiTheme="minorHAnsi" w:cstheme="minorBidi"/>
          <w:i w:val="0"/>
          <w:iCs w:val="0"/>
          <w:color w:val="auto"/>
        </w:rPr>
      </w:pPr>
      <w:r w:rsidRPr="00A03CC6">
        <w:t>Requirements &amp; Assignments</w:t>
      </w:r>
      <w:r>
        <w:tab/>
      </w:r>
      <w:r>
        <w:fldChar w:fldCharType="begin"/>
      </w:r>
      <w:r>
        <w:instrText xml:space="preserve"> PAGEREF _Toc507341751 \h </w:instrText>
      </w:r>
      <w:r>
        <w:fldChar w:fldCharType="separate"/>
      </w:r>
      <w:r>
        <w:t>7</w:t>
      </w:r>
      <w:r>
        <w:fldChar w:fldCharType="end"/>
      </w:r>
    </w:p>
    <w:p w14:paraId="74B7168F" w14:textId="5BC0BF31" w:rsidR="00EB0C5F" w:rsidRDefault="00EB0C5F">
      <w:pPr>
        <w:pStyle w:val="TOC2"/>
        <w:rPr>
          <w:rFonts w:asciiTheme="minorHAnsi" w:eastAsiaTheme="minorEastAsia" w:hAnsiTheme="minorHAnsi" w:cstheme="minorBidi"/>
          <w:i w:val="0"/>
          <w:iCs w:val="0"/>
          <w:color w:val="auto"/>
        </w:rPr>
      </w:pPr>
      <w:r w:rsidRPr="00A03CC6">
        <w:t>Grading</w:t>
      </w:r>
      <w:r>
        <w:tab/>
      </w:r>
      <w:r>
        <w:fldChar w:fldCharType="begin"/>
      </w:r>
      <w:r>
        <w:instrText xml:space="preserve"> PAGEREF _Toc507341752 \h </w:instrText>
      </w:r>
      <w:r>
        <w:fldChar w:fldCharType="separate"/>
      </w:r>
      <w:r>
        <w:t>8</w:t>
      </w:r>
      <w:r>
        <w:fldChar w:fldCharType="end"/>
      </w:r>
    </w:p>
    <w:p w14:paraId="2EE9718C" w14:textId="1735CB22" w:rsidR="00EB0C5F" w:rsidRDefault="00EB0C5F">
      <w:pPr>
        <w:pStyle w:val="TOC1"/>
        <w:rPr>
          <w:rFonts w:eastAsiaTheme="minorEastAsia" w:cstheme="minorBidi"/>
          <w:b w:val="0"/>
          <w:bCs w:val="0"/>
          <w:noProof/>
          <w:sz w:val="24"/>
          <w:szCs w:val="24"/>
        </w:rPr>
      </w:pPr>
      <w:r w:rsidRPr="00A03CC6">
        <w:rPr>
          <w:rFonts w:ascii="Times New Roman" w:hAnsi="Times New Roman"/>
          <w:noProof/>
          <w:color w:val="000000" w:themeColor="text1"/>
        </w:rPr>
        <w:t>Appendix: Additional Syllabus Information</w:t>
      </w:r>
      <w:r>
        <w:rPr>
          <w:noProof/>
        </w:rPr>
        <w:tab/>
      </w:r>
      <w:r>
        <w:rPr>
          <w:noProof/>
        </w:rPr>
        <w:fldChar w:fldCharType="begin"/>
      </w:r>
      <w:r>
        <w:rPr>
          <w:noProof/>
        </w:rPr>
        <w:instrText xml:space="preserve"> PAGEREF _Toc507341753 \h </w:instrText>
      </w:r>
      <w:r>
        <w:rPr>
          <w:noProof/>
        </w:rPr>
      </w:r>
      <w:r>
        <w:rPr>
          <w:noProof/>
        </w:rPr>
        <w:fldChar w:fldCharType="separate"/>
      </w:r>
      <w:r>
        <w:rPr>
          <w:noProof/>
        </w:rPr>
        <w:t>10</w:t>
      </w:r>
      <w:r>
        <w:rPr>
          <w:noProof/>
        </w:rPr>
        <w:fldChar w:fldCharType="end"/>
      </w:r>
    </w:p>
    <w:p w14:paraId="4CB5DC9A" w14:textId="254E77B5" w:rsidR="00EB0C5F" w:rsidRDefault="00EB0C5F">
      <w:pPr>
        <w:pStyle w:val="TOC2"/>
        <w:rPr>
          <w:rFonts w:asciiTheme="minorHAnsi" w:eastAsiaTheme="minorEastAsia" w:hAnsiTheme="minorHAnsi" w:cstheme="minorBidi"/>
          <w:i w:val="0"/>
          <w:iCs w:val="0"/>
          <w:color w:val="auto"/>
        </w:rPr>
      </w:pPr>
      <w:r w:rsidRPr="00A03CC6">
        <w:t>Course Overview</w:t>
      </w:r>
      <w:r>
        <w:tab/>
      </w:r>
      <w:r>
        <w:fldChar w:fldCharType="begin"/>
      </w:r>
      <w:r>
        <w:instrText xml:space="preserve"> PAGEREF _Toc507341754 \h </w:instrText>
      </w:r>
      <w:r>
        <w:fldChar w:fldCharType="separate"/>
      </w:r>
      <w:r>
        <w:t>10</w:t>
      </w:r>
      <w:r>
        <w:fldChar w:fldCharType="end"/>
      </w:r>
    </w:p>
    <w:p w14:paraId="77DCEA7E" w14:textId="1E3B94EE" w:rsidR="00EB0C5F" w:rsidRDefault="00EB0C5F">
      <w:pPr>
        <w:pStyle w:val="TOC2"/>
        <w:rPr>
          <w:rFonts w:asciiTheme="minorHAnsi" w:eastAsiaTheme="minorEastAsia" w:hAnsiTheme="minorHAnsi" w:cstheme="minorBidi"/>
          <w:i w:val="0"/>
          <w:iCs w:val="0"/>
          <w:color w:val="auto"/>
        </w:rPr>
      </w:pPr>
      <w:r w:rsidRPr="00A03CC6">
        <w:t>Course Policies</w:t>
      </w:r>
      <w:r>
        <w:tab/>
      </w:r>
      <w:r>
        <w:fldChar w:fldCharType="begin"/>
      </w:r>
      <w:r>
        <w:instrText xml:space="preserve"> PAGEREF _Toc507341755 \h </w:instrText>
      </w:r>
      <w:r>
        <w:fldChar w:fldCharType="separate"/>
      </w:r>
      <w:r>
        <w:t>11</w:t>
      </w:r>
      <w:r>
        <w:fldChar w:fldCharType="end"/>
      </w:r>
    </w:p>
    <w:p w14:paraId="711CC8D9" w14:textId="680C34F1" w:rsidR="00EB0C5F" w:rsidRDefault="00EB0C5F">
      <w:pPr>
        <w:pStyle w:val="TOC2"/>
        <w:rPr>
          <w:rFonts w:asciiTheme="minorHAnsi" w:eastAsiaTheme="minorEastAsia" w:hAnsiTheme="minorHAnsi" w:cstheme="minorBidi"/>
          <w:i w:val="0"/>
          <w:iCs w:val="0"/>
          <w:color w:val="auto"/>
        </w:rPr>
      </w:pPr>
      <w:r w:rsidRPr="00A03CC6">
        <w:t>Lummi Beliefs</w:t>
      </w:r>
      <w:r>
        <w:tab/>
      </w:r>
      <w:r>
        <w:fldChar w:fldCharType="begin"/>
      </w:r>
      <w:r>
        <w:instrText xml:space="preserve"> PAGEREF _Toc507341756 \h </w:instrText>
      </w:r>
      <w:r>
        <w:fldChar w:fldCharType="separate"/>
      </w:r>
      <w:r>
        <w:t>11</w:t>
      </w:r>
      <w:r>
        <w:fldChar w:fldCharType="end"/>
      </w:r>
    </w:p>
    <w:p w14:paraId="78522E61" w14:textId="16E089EA" w:rsidR="00EB0C5F" w:rsidRDefault="00EB0C5F">
      <w:pPr>
        <w:pStyle w:val="TOC2"/>
        <w:rPr>
          <w:rFonts w:asciiTheme="minorHAnsi" w:eastAsiaTheme="minorEastAsia" w:hAnsiTheme="minorHAnsi" w:cstheme="minorBidi"/>
          <w:i w:val="0"/>
          <w:iCs w:val="0"/>
          <w:color w:val="auto"/>
        </w:rPr>
      </w:pPr>
      <w:r w:rsidRPr="00A03CC6">
        <w:t>Institutional and Program Outcomes</w:t>
      </w:r>
      <w:r>
        <w:tab/>
      </w:r>
      <w:r>
        <w:fldChar w:fldCharType="begin"/>
      </w:r>
      <w:r>
        <w:instrText xml:space="preserve"> PAGEREF _Toc507341757 \h </w:instrText>
      </w:r>
      <w:r>
        <w:fldChar w:fldCharType="separate"/>
      </w:r>
      <w:r>
        <w:t>11</w:t>
      </w:r>
      <w:r>
        <w:fldChar w:fldCharType="end"/>
      </w:r>
    </w:p>
    <w:p w14:paraId="03CA41B1" w14:textId="6C49ABC5" w:rsidR="00EB0C5F" w:rsidRDefault="00EB0C5F">
      <w:pPr>
        <w:pStyle w:val="TOC2"/>
        <w:rPr>
          <w:rFonts w:asciiTheme="minorHAnsi" w:eastAsiaTheme="minorEastAsia" w:hAnsiTheme="minorHAnsi" w:cstheme="minorBidi"/>
          <w:i w:val="0"/>
          <w:iCs w:val="0"/>
          <w:color w:val="auto"/>
        </w:rPr>
      </w:pPr>
      <w:r w:rsidRPr="00A03CC6">
        <w:t>Science Writing Mentor Information</w:t>
      </w:r>
      <w:r>
        <w:tab/>
      </w:r>
      <w:r>
        <w:fldChar w:fldCharType="begin"/>
      </w:r>
      <w:r>
        <w:instrText xml:space="preserve"> PAGEREF _Toc507341758 \h </w:instrText>
      </w:r>
      <w:r>
        <w:fldChar w:fldCharType="separate"/>
      </w:r>
      <w:r>
        <w:t>12</w:t>
      </w:r>
      <w:r>
        <w:fldChar w:fldCharType="end"/>
      </w:r>
    </w:p>
    <w:p w14:paraId="0146DFEC" w14:textId="548591E3" w:rsidR="00EB0C5F" w:rsidRDefault="00EB0C5F">
      <w:pPr>
        <w:pStyle w:val="TOC2"/>
        <w:rPr>
          <w:rFonts w:asciiTheme="minorHAnsi" w:eastAsiaTheme="minorEastAsia" w:hAnsiTheme="minorHAnsi" w:cstheme="minorBidi"/>
          <w:i w:val="0"/>
          <w:iCs w:val="0"/>
          <w:color w:val="auto"/>
        </w:rPr>
      </w:pPr>
      <w:r w:rsidRPr="00A03CC6">
        <w:t>Rubrics</w:t>
      </w:r>
      <w:r>
        <w:tab/>
      </w:r>
      <w:r>
        <w:fldChar w:fldCharType="begin"/>
      </w:r>
      <w:r>
        <w:instrText xml:space="preserve"> PAGEREF _Toc507341759 \h </w:instrText>
      </w:r>
      <w:r>
        <w:fldChar w:fldCharType="separate"/>
      </w:r>
      <w:r>
        <w:t>13</w:t>
      </w:r>
      <w:r>
        <w:fldChar w:fldCharType="end"/>
      </w:r>
    </w:p>
    <w:p w14:paraId="17091231" w14:textId="45CE5229" w:rsidR="00EB0C5F" w:rsidRDefault="00EB0C5F">
      <w:pPr>
        <w:pStyle w:val="TOC2"/>
        <w:rPr>
          <w:rFonts w:asciiTheme="minorHAnsi" w:eastAsiaTheme="minorEastAsia" w:hAnsiTheme="minorHAnsi" w:cstheme="minorBidi"/>
          <w:i w:val="0"/>
          <w:iCs w:val="0"/>
          <w:color w:val="auto"/>
        </w:rPr>
      </w:pPr>
      <w:r w:rsidRPr="00A03CC6">
        <w:t>References</w:t>
      </w:r>
      <w:r>
        <w:tab/>
      </w:r>
      <w:r>
        <w:fldChar w:fldCharType="begin"/>
      </w:r>
      <w:r>
        <w:instrText xml:space="preserve"> PAGEREF _Toc507341760 \h </w:instrText>
      </w:r>
      <w:r>
        <w:fldChar w:fldCharType="separate"/>
      </w:r>
      <w:r>
        <w:t>14</w:t>
      </w:r>
      <w:r>
        <w:fldChar w:fldCharType="end"/>
      </w:r>
    </w:p>
    <w:p w14:paraId="5B31B00D" w14:textId="14E3B49B" w:rsidR="00737A33" w:rsidRPr="00163A5D" w:rsidRDefault="006E1085" w:rsidP="00737A33">
      <w:pPr>
        <w:pStyle w:val="Heading1"/>
        <w:spacing w:before="120"/>
        <w:rPr>
          <w:rFonts w:ascii="Times New Roman" w:hAnsi="Times New Roman" w:cs="Times New Roman"/>
          <w:b/>
          <w:color w:val="000000"/>
          <w:sz w:val="24"/>
          <w:szCs w:val="24"/>
        </w:rPr>
      </w:pPr>
      <w:r w:rsidRPr="00163A5D">
        <w:rPr>
          <w:rFonts w:ascii="Times New Roman" w:hAnsi="Times New Roman" w:cs="Times New Roman"/>
          <w:b/>
          <w:bCs/>
          <w:color w:val="000000" w:themeColor="text1"/>
          <w:sz w:val="24"/>
          <w:szCs w:val="24"/>
        </w:rPr>
        <w:lastRenderedPageBreak/>
        <w:fldChar w:fldCharType="end"/>
      </w:r>
      <w:bookmarkStart w:id="0" w:name="_Toc489182245"/>
      <w:bookmarkStart w:id="1" w:name="_Toc507341738"/>
      <w:r w:rsidR="00737A33" w:rsidRPr="00163A5D">
        <w:rPr>
          <w:rFonts w:ascii="Times New Roman" w:hAnsi="Times New Roman" w:cs="Times New Roman"/>
          <w:b/>
          <w:color w:val="000000"/>
          <w:sz w:val="24"/>
          <w:szCs w:val="24"/>
        </w:rPr>
        <w:t>Disclaimer</w:t>
      </w:r>
      <w:bookmarkEnd w:id="0"/>
      <w:bookmarkEnd w:id="1"/>
    </w:p>
    <w:p w14:paraId="1C3BCC99" w14:textId="77777777" w:rsidR="003C0F4E" w:rsidRPr="00163A5D" w:rsidRDefault="003C0F4E" w:rsidP="00737A33">
      <w:pPr>
        <w:outlineLvl w:val="0"/>
      </w:pPr>
      <w:r w:rsidRPr="00163A5D">
        <w:t>This syllabus is tentative and subject to change by the instructor in response to class discussion, student interest, or other variables.</w:t>
      </w:r>
    </w:p>
    <w:p w14:paraId="3D24D64F" w14:textId="77777777" w:rsidR="00222ED2" w:rsidRPr="00163A5D" w:rsidRDefault="00222ED2" w:rsidP="00222ED2">
      <w:pPr>
        <w:pStyle w:val="Heading1"/>
        <w:spacing w:before="120"/>
        <w:rPr>
          <w:rFonts w:ascii="Times New Roman" w:hAnsi="Times New Roman" w:cs="Times New Roman"/>
          <w:b/>
          <w:color w:val="000000"/>
          <w:sz w:val="24"/>
          <w:szCs w:val="24"/>
        </w:rPr>
      </w:pPr>
      <w:bookmarkStart w:id="2" w:name="_Toc489183699"/>
      <w:bookmarkStart w:id="3" w:name="_Toc507341739"/>
      <w:bookmarkStart w:id="4" w:name="_Toc489182247"/>
      <w:r w:rsidRPr="00163A5D">
        <w:rPr>
          <w:rFonts w:ascii="Times New Roman" w:hAnsi="Times New Roman" w:cs="Times New Roman"/>
          <w:b/>
          <w:color w:val="000000"/>
          <w:sz w:val="24"/>
          <w:szCs w:val="24"/>
        </w:rPr>
        <w:t>Philosophy Statement</w:t>
      </w:r>
      <w:bookmarkEnd w:id="2"/>
      <w:bookmarkEnd w:id="3"/>
    </w:p>
    <w:p w14:paraId="493E6E8A" w14:textId="77777777" w:rsidR="00222ED2" w:rsidRPr="00163A5D" w:rsidRDefault="00222ED2" w:rsidP="00222ED2">
      <w:r w:rsidRPr="00163A5D">
        <w:t>The Northwest Indian College (NWIC) teaching and learning philosophy is based on the understanding that NWIC provides education that is:</w:t>
      </w:r>
    </w:p>
    <w:p w14:paraId="7B2375CD" w14:textId="77777777" w:rsidR="00222ED2" w:rsidRPr="00163A5D" w:rsidRDefault="00482E44" w:rsidP="00222ED2">
      <w:pPr>
        <w:numPr>
          <w:ilvl w:val="0"/>
          <w:numId w:val="36"/>
        </w:numPr>
      </w:pPr>
      <w:r w:rsidRPr="00163A5D">
        <w:t>P</w:t>
      </w:r>
      <w:r w:rsidR="00222ED2" w:rsidRPr="00163A5D">
        <w:t>lace-based within a learning environment that intentionally focuses on cultural context and integrated cultural experiences;</w:t>
      </w:r>
    </w:p>
    <w:p w14:paraId="1A6B393A" w14:textId="77777777" w:rsidR="00222ED2" w:rsidRPr="00163A5D" w:rsidRDefault="00482E44" w:rsidP="00222ED2">
      <w:pPr>
        <w:numPr>
          <w:ilvl w:val="0"/>
          <w:numId w:val="36"/>
        </w:numPr>
      </w:pPr>
      <w:r w:rsidRPr="00163A5D">
        <w:t>I</w:t>
      </w:r>
      <w:r w:rsidR="00222ED2" w:rsidRPr="00163A5D">
        <w:t>nformed by the highest expectations that students be self-motivated, disciplined, and willing learners;</w:t>
      </w:r>
    </w:p>
    <w:p w14:paraId="1E7F345F" w14:textId="77777777" w:rsidR="00222ED2" w:rsidRPr="00163A5D" w:rsidRDefault="00482E44" w:rsidP="00222ED2">
      <w:pPr>
        <w:numPr>
          <w:ilvl w:val="0"/>
          <w:numId w:val="36"/>
        </w:numPr>
      </w:pPr>
      <w:r w:rsidRPr="00163A5D">
        <w:t>C</w:t>
      </w:r>
      <w:r w:rsidR="00222ED2" w:rsidRPr="00163A5D">
        <w:t>ommitted to the development of the skills of our students to address issues of social justice and support the vision of their communities;</w:t>
      </w:r>
    </w:p>
    <w:p w14:paraId="1108F33C" w14:textId="77777777" w:rsidR="00222ED2" w:rsidRPr="00163A5D" w:rsidRDefault="00482E44" w:rsidP="00222ED2">
      <w:pPr>
        <w:numPr>
          <w:ilvl w:val="0"/>
          <w:numId w:val="36"/>
        </w:numPr>
      </w:pPr>
      <w:r w:rsidRPr="00163A5D">
        <w:t>I</w:t>
      </w:r>
      <w:r w:rsidR="00222ED2" w:rsidRPr="00163A5D">
        <w:t>ntergenerational with a specific focus on the development of young leadership; and</w:t>
      </w:r>
    </w:p>
    <w:p w14:paraId="1F680CA8" w14:textId="77777777" w:rsidR="00222ED2" w:rsidRPr="00163A5D" w:rsidRDefault="00482E44" w:rsidP="00222ED2">
      <w:pPr>
        <w:numPr>
          <w:ilvl w:val="0"/>
          <w:numId w:val="36"/>
        </w:numPr>
      </w:pPr>
      <w:r w:rsidRPr="00163A5D">
        <w:t>H</w:t>
      </w:r>
      <w:r w:rsidR="00222ED2" w:rsidRPr="00163A5D">
        <w:t>olistic in support of students’ understanding of who they are and their sense of place.</w:t>
      </w:r>
    </w:p>
    <w:p w14:paraId="75BA43EC" w14:textId="77777777" w:rsidR="00222ED2" w:rsidRPr="00163A5D" w:rsidRDefault="00222ED2" w:rsidP="00222ED2">
      <w:pPr>
        <w:ind w:left="720"/>
      </w:pPr>
      <w:r w:rsidRPr="00163A5D">
        <w:t>("Philosophy of Teaching," 2011)</w:t>
      </w:r>
    </w:p>
    <w:p w14:paraId="05CCAC19" w14:textId="77777777" w:rsidR="00222ED2" w:rsidRPr="00163A5D" w:rsidRDefault="00222ED2" w:rsidP="00222ED2">
      <w:pPr>
        <w:pStyle w:val="Heading1"/>
        <w:spacing w:before="120"/>
        <w:rPr>
          <w:rFonts w:ascii="Times New Roman" w:hAnsi="Times New Roman" w:cs="Times New Roman"/>
          <w:b/>
          <w:color w:val="000000"/>
          <w:sz w:val="24"/>
          <w:szCs w:val="24"/>
        </w:rPr>
      </w:pPr>
      <w:bookmarkStart w:id="5" w:name="_Toc489183700"/>
      <w:bookmarkStart w:id="6" w:name="_Toc507341740"/>
      <w:r w:rsidRPr="00163A5D">
        <w:rPr>
          <w:rFonts w:ascii="Times New Roman" w:hAnsi="Times New Roman" w:cs="Times New Roman"/>
          <w:b/>
          <w:color w:val="000000"/>
          <w:sz w:val="24"/>
          <w:szCs w:val="24"/>
        </w:rPr>
        <w:t>Purpose Statement</w:t>
      </w:r>
      <w:bookmarkEnd w:id="5"/>
      <w:bookmarkEnd w:id="6"/>
    </w:p>
    <w:p w14:paraId="17F2FC33" w14:textId="77777777" w:rsidR="00222ED2" w:rsidRPr="00163A5D" w:rsidRDefault="00222ED2" w:rsidP="00222ED2">
      <w:r w:rsidRPr="00163A5D">
        <w:t>This syllabus will be your guide to this academic course of instruction.  It is intended to …</w:t>
      </w:r>
    </w:p>
    <w:p w14:paraId="5FC1DE15" w14:textId="77777777" w:rsidR="00222ED2" w:rsidRPr="00163A5D" w:rsidRDefault="00222ED2" w:rsidP="00222ED2">
      <w:pPr>
        <w:pStyle w:val="ListParagraph"/>
        <w:numPr>
          <w:ilvl w:val="0"/>
          <w:numId w:val="35"/>
        </w:numPr>
        <w:spacing w:after="0" w:line="240" w:lineRule="auto"/>
        <w:rPr>
          <w:rFonts w:ascii="Times New Roman" w:hAnsi="Times New Roman"/>
          <w:sz w:val="24"/>
          <w:szCs w:val="24"/>
        </w:rPr>
      </w:pPr>
      <w:r w:rsidRPr="00163A5D">
        <w:rPr>
          <w:rFonts w:ascii="Times New Roman" w:hAnsi="Times New Roman"/>
          <w:color w:val="222222"/>
          <w:sz w:val="24"/>
          <w:szCs w:val="24"/>
        </w:rPr>
        <w:t>Set the tone for the course.</w:t>
      </w:r>
    </w:p>
    <w:p w14:paraId="2B71B641" w14:textId="77777777" w:rsidR="00222ED2" w:rsidRPr="00163A5D" w:rsidRDefault="00222ED2" w:rsidP="00222ED2">
      <w:pPr>
        <w:pStyle w:val="ListParagraph"/>
        <w:numPr>
          <w:ilvl w:val="0"/>
          <w:numId w:val="35"/>
        </w:numPr>
        <w:spacing w:after="0" w:line="240" w:lineRule="auto"/>
        <w:rPr>
          <w:rFonts w:ascii="Times New Roman" w:hAnsi="Times New Roman"/>
          <w:sz w:val="24"/>
          <w:szCs w:val="24"/>
        </w:rPr>
      </w:pPr>
      <w:r w:rsidRPr="00163A5D">
        <w:rPr>
          <w:rFonts w:ascii="Times New Roman" w:hAnsi="Times New Roman"/>
          <w:color w:val="222222"/>
          <w:sz w:val="24"/>
          <w:szCs w:val="24"/>
        </w:rPr>
        <w:t>Communicate what, when, and how students will learn.</w:t>
      </w:r>
    </w:p>
    <w:p w14:paraId="4469A14C" w14:textId="77777777" w:rsidR="00222ED2" w:rsidRPr="00163A5D" w:rsidRDefault="00222ED2" w:rsidP="00222ED2">
      <w:pPr>
        <w:pStyle w:val="ListParagraph"/>
        <w:numPr>
          <w:ilvl w:val="0"/>
          <w:numId w:val="35"/>
        </w:numPr>
        <w:spacing w:after="0" w:line="240" w:lineRule="auto"/>
        <w:rPr>
          <w:rFonts w:ascii="Times New Roman" w:hAnsi="Times New Roman"/>
          <w:sz w:val="24"/>
          <w:szCs w:val="24"/>
        </w:rPr>
      </w:pPr>
      <w:r w:rsidRPr="00163A5D">
        <w:rPr>
          <w:rFonts w:ascii="Times New Roman" w:hAnsi="Times New Roman"/>
          <w:color w:val="222222"/>
          <w:sz w:val="24"/>
          <w:szCs w:val="24"/>
        </w:rPr>
        <w:t>Make clear to students what they need to do to be successful.</w:t>
      </w:r>
    </w:p>
    <w:p w14:paraId="235DB79A" w14:textId="77777777" w:rsidR="00222ED2" w:rsidRPr="00163A5D" w:rsidRDefault="00222ED2" w:rsidP="00222ED2">
      <w:pPr>
        <w:pStyle w:val="ListParagraph"/>
        <w:numPr>
          <w:ilvl w:val="0"/>
          <w:numId w:val="35"/>
        </w:numPr>
        <w:spacing w:after="0" w:line="240" w:lineRule="auto"/>
        <w:rPr>
          <w:rFonts w:ascii="Times New Roman" w:hAnsi="Times New Roman"/>
          <w:sz w:val="24"/>
          <w:szCs w:val="24"/>
        </w:rPr>
      </w:pPr>
      <w:r w:rsidRPr="00163A5D">
        <w:rPr>
          <w:rFonts w:ascii="Times New Roman" w:hAnsi="Times New Roman"/>
          <w:color w:val="222222"/>
          <w:sz w:val="24"/>
          <w:szCs w:val="24"/>
        </w:rPr>
        <w:t>Communicate expectations in terms of student responsibilities.</w:t>
      </w:r>
    </w:p>
    <w:p w14:paraId="5D59645D" w14:textId="77777777" w:rsidR="00222ED2" w:rsidRPr="00163A5D" w:rsidRDefault="00222ED2" w:rsidP="00222ED2">
      <w:pPr>
        <w:pStyle w:val="ListParagraph"/>
        <w:numPr>
          <w:ilvl w:val="0"/>
          <w:numId w:val="35"/>
        </w:numPr>
        <w:spacing w:after="0" w:line="240" w:lineRule="auto"/>
        <w:rPr>
          <w:rFonts w:ascii="Times New Roman" w:hAnsi="Times New Roman"/>
          <w:sz w:val="24"/>
          <w:szCs w:val="24"/>
        </w:rPr>
      </w:pPr>
      <w:r w:rsidRPr="00163A5D">
        <w:rPr>
          <w:rFonts w:ascii="Times New Roman" w:hAnsi="Times New Roman"/>
          <w:color w:val="222222"/>
          <w:sz w:val="24"/>
          <w:szCs w:val="24"/>
        </w:rPr>
        <w:t>Deter misunderstandings about course policies.</w:t>
      </w:r>
    </w:p>
    <w:p w14:paraId="496C2052" w14:textId="77777777" w:rsidR="00222ED2" w:rsidRPr="00163A5D" w:rsidRDefault="00222ED2" w:rsidP="00222ED2">
      <w:pPr>
        <w:pStyle w:val="ListParagraph"/>
        <w:spacing w:after="0"/>
        <w:rPr>
          <w:rFonts w:ascii="Times New Roman" w:hAnsi="Times New Roman"/>
          <w:sz w:val="24"/>
          <w:szCs w:val="24"/>
        </w:rPr>
      </w:pPr>
      <w:r w:rsidRPr="00163A5D">
        <w:rPr>
          <w:rFonts w:ascii="Times New Roman" w:hAnsi="Times New Roman"/>
          <w:sz w:val="24"/>
          <w:szCs w:val="24"/>
        </w:rPr>
        <w:t>("Writing a Syllabus," n.d.)</w:t>
      </w:r>
    </w:p>
    <w:p w14:paraId="5420D024" w14:textId="77777777" w:rsidR="003C0F4E" w:rsidRPr="00163A5D" w:rsidRDefault="003C0F4E" w:rsidP="003C0F4E">
      <w:pPr>
        <w:pStyle w:val="Heading1"/>
        <w:spacing w:before="120"/>
        <w:rPr>
          <w:rFonts w:ascii="Times New Roman" w:hAnsi="Times New Roman" w:cs="Times New Roman"/>
          <w:b/>
          <w:color w:val="000000"/>
          <w:sz w:val="24"/>
          <w:szCs w:val="24"/>
        </w:rPr>
      </w:pPr>
      <w:bookmarkStart w:id="7" w:name="_Toc507341741"/>
      <w:r w:rsidRPr="00163A5D">
        <w:rPr>
          <w:rFonts w:ascii="Times New Roman" w:hAnsi="Times New Roman" w:cs="Times New Roman"/>
          <w:b/>
          <w:color w:val="000000"/>
          <w:sz w:val="24"/>
          <w:szCs w:val="24"/>
        </w:rPr>
        <w:t>Course Description</w:t>
      </w:r>
      <w:bookmarkEnd w:id="4"/>
      <w:bookmarkEnd w:id="7"/>
    </w:p>
    <w:p w14:paraId="09DDD391" w14:textId="0DE136D3" w:rsidR="00DD0A83" w:rsidRPr="00163A5D" w:rsidRDefault="00043C35" w:rsidP="00363C77">
      <w:pPr>
        <w:tabs>
          <w:tab w:val="left" w:pos="2880"/>
        </w:tabs>
        <w:outlineLvl w:val="0"/>
      </w:pPr>
      <w:r w:rsidRPr="00163A5D">
        <w:t xml:space="preserve">Overview of mycology and the relationship </w:t>
      </w:r>
      <w:r w:rsidR="00E6167D" w:rsidRPr="00163A5D">
        <w:t xml:space="preserve">of fungi </w:t>
      </w:r>
      <w:r w:rsidR="008D2823" w:rsidRPr="00163A5D">
        <w:t xml:space="preserve">to environmental and human affairs with </w:t>
      </w:r>
      <w:r w:rsidR="00355FAC">
        <w:t xml:space="preserve">primary </w:t>
      </w:r>
      <w:r w:rsidR="008D2823" w:rsidRPr="00163A5D">
        <w:t xml:space="preserve">emphasis on </w:t>
      </w:r>
      <w:r w:rsidR="000C0F35" w:rsidRPr="00163A5D">
        <w:t>Indigenous Peoples</w:t>
      </w:r>
      <w:r w:rsidRPr="00163A5D">
        <w:t xml:space="preserve"> </w:t>
      </w:r>
      <w:r w:rsidR="004F3F24" w:rsidRPr="00163A5D">
        <w:t xml:space="preserve">and </w:t>
      </w:r>
      <w:r w:rsidR="008D2823" w:rsidRPr="00163A5D">
        <w:t>the Pacific Northwest</w:t>
      </w:r>
      <w:r w:rsidRPr="00163A5D">
        <w:t xml:space="preserve">.  Topics include </w:t>
      </w:r>
      <w:r w:rsidR="00BB525E">
        <w:t xml:space="preserve">cultural significance </w:t>
      </w:r>
      <w:r w:rsidR="00355FAC">
        <w:t>of fungi among Indigenous Peoples</w:t>
      </w:r>
      <w:r w:rsidRPr="00163A5D">
        <w:t xml:space="preserve">; </w:t>
      </w:r>
      <w:r w:rsidR="00DC1805" w:rsidRPr="00163A5D">
        <w:t xml:space="preserve">biology, </w:t>
      </w:r>
      <w:r w:rsidR="00343A01" w:rsidRPr="00163A5D">
        <w:t>diversity,</w:t>
      </w:r>
      <w:r w:rsidR="002A1F67" w:rsidRPr="00163A5D">
        <w:t xml:space="preserve"> nomenclature and taxonomy</w:t>
      </w:r>
      <w:r w:rsidR="00343A01" w:rsidRPr="00163A5D">
        <w:t xml:space="preserve"> of fungi; </w:t>
      </w:r>
      <w:r w:rsidR="00DC1805" w:rsidRPr="00163A5D">
        <w:t>ecological significance of fungi</w:t>
      </w:r>
      <w:r w:rsidR="005176B3" w:rsidRPr="00163A5D">
        <w:t xml:space="preserve">; and collection and identification of local </w:t>
      </w:r>
      <w:proofErr w:type="spellStart"/>
      <w:r w:rsidR="005176B3" w:rsidRPr="00163A5D">
        <w:t>fung</w:t>
      </w:r>
      <w:r w:rsidR="00497562" w:rsidRPr="00163A5D">
        <w:t>a</w:t>
      </w:r>
      <w:proofErr w:type="spellEnd"/>
      <w:r w:rsidR="00DD0A83" w:rsidRPr="00163A5D">
        <w:t>.</w:t>
      </w:r>
    </w:p>
    <w:p w14:paraId="1E0A1707" w14:textId="77777777" w:rsidR="00DD0A83" w:rsidRPr="00163A5D" w:rsidRDefault="00C43DE9" w:rsidP="00C43DE9">
      <w:pPr>
        <w:pStyle w:val="Heading2"/>
        <w:tabs>
          <w:tab w:val="left" w:pos="1790"/>
        </w:tabs>
        <w:spacing w:before="120" w:beforeAutospacing="0" w:after="0" w:afterAutospacing="0"/>
        <w:rPr>
          <w:rFonts w:ascii="Times New Roman" w:hAnsi="Times New Roman"/>
          <w:i/>
          <w:sz w:val="24"/>
          <w:szCs w:val="24"/>
        </w:rPr>
      </w:pPr>
      <w:bookmarkStart w:id="8" w:name="_Toc507341742"/>
      <w:r w:rsidRPr="00163A5D">
        <w:rPr>
          <w:rFonts w:ascii="Times New Roman" w:hAnsi="Times New Roman"/>
          <w:i/>
          <w:sz w:val="24"/>
          <w:szCs w:val="24"/>
        </w:rPr>
        <w:t>Prerequisites</w:t>
      </w:r>
      <w:bookmarkEnd w:id="8"/>
    </w:p>
    <w:p w14:paraId="0422279C" w14:textId="16F42ABF" w:rsidR="00043C35" w:rsidRPr="00163A5D" w:rsidRDefault="00F42F60" w:rsidP="00363C77">
      <w:pPr>
        <w:tabs>
          <w:tab w:val="left" w:pos="2880"/>
        </w:tabs>
        <w:outlineLvl w:val="0"/>
      </w:pPr>
      <w:r w:rsidRPr="00163A5D">
        <w:t>ENGL 102 English Composition II and ENVS 201</w:t>
      </w:r>
      <w:r w:rsidR="00C43DE9" w:rsidRPr="00163A5D">
        <w:t xml:space="preserve"> Northwest Plants</w:t>
      </w:r>
      <w:r w:rsidR="00043C35" w:rsidRPr="00163A5D">
        <w:t>.</w:t>
      </w:r>
    </w:p>
    <w:p w14:paraId="2D564AC3" w14:textId="77777777" w:rsidR="00516B57" w:rsidRPr="00163A5D" w:rsidRDefault="00516B57" w:rsidP="00516B57">
      <w:pPr>
        <w:pStyle w:val="Heading2"/>
        <w:tabs>
          <w:tab w:val="left" w:pos="1790"/>
        </w:tabs>
        <w:spacing w:before="120" w:beforeAutospacing="0" w:after="0" w:afterAutospacing="0"/>
        <w:rPr>
          <w:rFonts w:ascii="Times New Roman" w:hAnsi="Times New Roman"/>
          <w:i/>
          <w:sz w:val="24"/>
          <w:szCs w:val="24"/>
        </w:rPr>
      </w:pPr>
      <w:bookmarkStart w:id="9" w:name="_Toc494292977"/>
      <w:bookmarkStart w:id="10" w:name="_Toc507341743"/>
      <w:r w:rsidRPr="00163A5D">
        <w:rPr>
          <w:rFonts w:ascii="Times New Roman" w:hAnsi="Times New Roman"/>
          <w:i/>
          <w:sz w:val="24"/>
          <w:szCs w:val="24"/>
        </w:rPr>
        <w:t>Course Fee</w:t>
      </w:r>
      <w:bookmarkEnd w:id="9"/>
      <w:bookmarkEnd w:id="10"/>
    </w:p>
    <w:p w14:paraId="627EF26E" w14:textId="305ADE4D" w:rsidR="00516B57" w:rsidRPr="00163A5D" w:rsidRDefault="00516B57" w:rsidP="00516B57">
      <w:pPr>
        <w:tabs>
          <w:tab w:val="left" w:pos="2880"/>
        </w:tabs>
        <w:outlineLvl w:val="0"/>
      </w:pPr>
      <w:r w:rsidRPr="00163A5D">
        <w:t xml:space="preserve">This course </w:t>
      </w:r>
      <w:r w:rsidR="00181DBA" w:rsidRPr="00163A5D">
        <w:t>may include</w:t>
      </w:r>
      <w:r w:rsidRPr="00163A5D">
        <w:t xml:space="preserve"> a fee</w:t>
      </w:r>
      <w:r w:rsidR="00AC6BA6" w:rsidRPr="00163A5D">
        <w:t xml:space="preserve"> for laboratory materials.</w:t>
      </w:r>
    </w:p>
    <w:p w14:paraId="3B274CC3" w14:textId="714991D3" w:rsidR="00285CD0" w:rsidRPr="00163A5D" w:rsidRDefault="00285CD0" w:rsidP="00363C77">
      <w:pPr>
        <w:pStyle w:val="Heading1"/>
        <w:spacing w:before="120"/>
        <w:rPr>
          <w:rFonts w:ascii="Times New Roman" w:hAnsi="Times New Roman" w:cs="Times New Roman"/>
          <w:b/>
          <w:color w:val="000000" w:themeColor="text1"/>
          <w:sz w:val="24"/>
          <w:szCs w:val="24"/>
        </w:rPr>
      </w:pPr>
      <w:bookmarkStart w:id="11" w:name="_Toc507341744"/>
      <w:r w:rsidRPr="00163A5D">
        <w:rPr>
          <w:rFonts w:ascii="Times New Roman" w:hAnsi="Times New Roman" w:cs="Times New Roman"/>
          <w:b/>
          <w:color w:val="000000" w:themeColor="text1"/>
          <w:sz w:val="24"/>
          <w:szCs w:val="24"/>
        </w:rPr>
        <w:t>Course Outcomes</w:t>
      </w:r>
      <w:bookmarkEnd w:id="11"/>
    </w:p>
    <w:p w14:paraId="6DB8B6C5" w14:textId="77777777" w:rsidR="00285CD0" w:rsidRPr="00163A5D" w:rsidRDefault="00285CD0" w:rsidP="00363C77">
      <w:pPr>
        <w:outlineLvl w:val="0"/>
        <w:rPr>
          <w:color w:val="000000" w:themeColor="text1"/>
        </w:rPr>
      </w:pPr>
      <w:r w:rsidRPr="00163A5D">
        <w:rPr>
          <w:color w:val="000000" w:themeColor="text1"/>
        </w:rPr>
        <w:t>As the result of this course students will be able to …</w:t>
      </w:r>
    </w:p>
    <w:p w14:paraId="759D924F" w14:textId="1CF0E82E" w:rsidR="00952447" w:rsidRPr="00163A5D" w:rsidRDefault="00E6201A" w:rsidP="00952447">
      <w:pPr>
        <w:numPr>
          <w:ilvl w:val="0"/>
          <w:numId w:val="2"/>
        </w:numPr>
      </w:pPr>
      <w:r w:rsidRPr="00163A5D">
        <w:t xml:space="preserve">Describe in biological terms the primary characteristics of fungi and associated organisms, which </w:t>
      </w:r>
      <w:r>
        <w:t>reflect</w:t>
      </w:r>
      <w:r w:rsidRPr="00163A5D">
        <w:t xml:space="preserve"> their</w:t>
      </w:r>
      <w:r>
        <w:t xml:space="preserve"> unique attributes and</w:t>
      </w:r>
      <w:r w:rsidRPr="00163A5D">
        <w:t xml:space="preserve"> relationships to each other and to non-fungal organisms</w:t>
      </w:r>
      <w:r w:rsidR="00952447" w:rsidRPr="00163A5D">
        <w:t>.</w:t>
      </w:r>
    </w:p>
    <w:p w14:paraId="62488CEA" w14:textId="59CAEBB3" w:rsidR="00285CD0" w:rsidRPr="00163A5D" w:rsidRDefault="00E6201A" w:rsidP="00363C77">
      <w:pPr>
        <w:numPr>
          <w:ilvl w:val="0"/>
          <w:numId w:val="2"/>
        </w:numPr>
      </w:pPr>
      <w:r>
        <w:t>Indicate how local fungi may be identified based on their biological and ecological characteristics</w:t>
      </w:r>
      <w:r w:rsidR="00D036B5">
        <w:t>.</w:t>
      </w:r>
    </w:p>
    <w:p w14:paraId="3C50B6DF" w14:textId="1DBD7AF5" w:rsidR="00D036B5" w:rsidRPr="00163A5D" w:rsidRDefault="00E6201A" w:rsidP="00D036B5">
      <w:pPr>
        <w:numPr>
          <w:ilvl w:val="0"/>
          <w:numId w:val="2"/>
        </w:numPr>
      </w:pPr>
      <w:r w:rsidRPr="00163A5D">
        <w:t>Collect and identify local fungi in accordance with established mycological methods</w:t>
      </w:r>
      <w:r w:rsidR="00D036B5" w:rsidRPr="00163A5D">
        <w:t>.</w:t>
      </w:r>
    </w:p>
    <w:p w14:paraId="1452D5D6" w14:textId="06DC432B" w:rsidR="005D2D91" w:rsidRPr="00163A5D" w:rsidRDefault="00E6201A" w:rsidP="00363C77">
      <w:pPr>
        <w:numPr>
          <w:ilvl w:val="0"/>
          <w:numId w:val="2"/>
        </w:numPr>
      </w:pPr>
      <w:r w:rsidRPr="003F3EAE">
        <w:t xml:space="preserve">Discuss examples of traditional cultural significance of </w:t>
      </w:r>
      <w:r>
        <w:t>fungi</w:t>
      </w:r>
      <w:r w:rsidRPr="003F3EAE">
        <w:t xml:space="preserve"> among Indigenous Peoples of the Pacific Northwest</w:t>
      </w:r>
      <w:r w:rsidR="005D2D91" w:rsidRPr="00163A5D">
        <w:t>.</w:t>
      </w:r>
    </w:p>
    <w:p w14:paraId="3E464FF3" w14:textId="2F365DD6" w:rsidR="001F674A" w:rsidRDefault="00E6201A" w:rsidP="00363C77">
      <w:pPr>
        <w:numPr>
          <w:ilvl w:val="0"/>
          <w:numId w:val="2"/>
        </w:numPr>
      </w:pPr>
      <w:r w:rsidRPr="003F3EAE">
        <w:t xml:space="preserve">Discuss the significance of </w:t>
      </w:r>
      <w:r>
        <w:t>fungi</w:t>
      </w:r>
      <w:r w:rsidRPr="003F3EAE">
        <w:t xml:space="preserve"> as related to aspects of contemporary environmental and human affairs with emphasis on Indigenous Peoples of the Pacific Northwest</w:t>
      </w:r>
      <w:r w:rsidR="001F674A">
        <w:t>.</w:t>
      </w:r>
    </w:p>
    <w:p w14:paraId="278A9C63" w14:textId="1B72D2D1" w:rsidR="005176B3" w:rsidRPr="00163A5D" w:rsidRDefault="007F28B5" w:rsidP="00363C77">
      <w:pPr>
        <w:numPr>
          <w:ilvl w:val="0"/>
          <w:numId w:val="2"/>
        </w:numPr>
      </w:pPr>
      <w:r w:rsidRPr="003F3EAE">
        <w:t xml:space="preserve">Construct </w:t>
      </w:r>
      <w:r w:rsidR="00D57703">
        <w:t>a class project</w:t>
      </w:r>
      <w:r w:rsidRPr="003F3EAE">
        <w:t xml:space="preserve"> on local </w:t>
      </w:r>
      <w:proofErr w:type="spellStart"/>
      <w:r>
        <w:t>funga</w:t>
      </w:r>
      <w:proofErr w:type="spellEnd"/>
      <w:r w:rsidR="005176B3" w:rsidRPr="00163A5D">
        <w:t>.</w:t>
      </w:r>
    </w:p>
    <w:p w14:paraId="749E4F8E" w14:textId="77777777" w:rsidR="00EC024F" w:rsidRPr="00163A5D" w:rsidRDefault="00EC024F">
      <w:pPr>
        <w:rPr>
          <w:rFonts w:eastAsiaTheme="majorEastAsia"/>
          <w:b/>
          <w:color w:val="000000" w:themeColor="text1"/>
        </w:rPr>
      </w:pPr>
      <w:bookmarkStart w:id="12" w:name="_Toc479330215"/>
      <w:r w:rsidRPr="00163A5D">
        <w:rPr>
          <w:b/>
          <w:color w:val="000000" w:themeColor="text1"/>
        </w:rPr>
        <w:br w:type="page"/>
      </w:r>
    </w:p>
    <w:p w14:paraId="533236A8" w14:textId="388F82EB" w:rsidR="00420579" w:rsidRPr="00163A5D" w:rsidRDefault="00420579" w:rsidP="00363C77">
      <w:pPr>
        <w:pStyle w:val="Heading1"/>
        <w:spacing w:before="120"/>
        <w:rPr>
          <w:rFonts w:ascii="Times New Roman" w:hAnsi="Times New Roman" w:cs="Times New Roman"/>
          <w:b/>
          <w:color w:val="000000" w:themeColor="text1"/>
          <w:sz w:val="24"/>
          <w:szCs w:val="24"/>
        </w:rPr>
      </w:pPr>
      <w:bookmarkStart w:id="13" w:name="_Toc507341745"/>
      <w:r w:rsidRPr="00163A5D">
        <w:rPr>
          <w:rFonts w:ascii="Times New Roman" w:hAnsi="Times New Roman" w:cs="Times New Roman"/>
          <w:b/>
          <w:color w:val="000000" w:themeColor="text1"/>
          <w:sz w:val="24"/>
          <w:szCs w:val="24"/>
        </w:rPr>
        <w:lastRenderedPageBreak/>
        <w:t>Course Materials</w:t>
      </w:r>
      <w:bookmarkEnd w:id="12"/>
      <w:bookmarkEnd w:id="13"/>
    </w:p>
    <w:p w14:paraId="4867AD30" w14:textId="77777777" w:rsidR="00A07307" w:rsidRPr="00163A5D" w:rsidRDefault="00A07307" w:rsidP="00A07307">
      <w:pPr>
        <w:pStyle w:val="Heading2"/>
        <w:spacing w:before="120" w:beforeAutospacing="0" w:after="0" w:afterAutospacing="0"/>
        <w:rPr>
          <w:rFonts w:ascii="Times New Roman" w:hAnsi="Times New Roman"/>
          <w:color w:val="000000" w:themeColor="text1"/>
          <w:sz w:val="24"/>
          <w:szCs w:val="24"/>
        </w:rPr>
      </w:pPr>
      <w:bookmarkStart w:id="14" w:name="_Toc507341746"/>
      <w:r w:rsidRPr="00163A5D">
        <w:rPr>
          <w:rFonts w:ascii="Times New Roman" w:hAnsi="Times New Roman"/>
          <w:color w:val="000000" w:themeColor="text1"/>
          <w:sz w:val="24"/>
          <w:szCs w:val="24"/>
        </w:rPr>
        <w:t>Required Text</w:t>
      </w:r>
      <w:bookmarkEnd w:id="14"/>
    </w:p>
    <w:p w14:paraId="216577EA" w14:textId="77777777" w:rsidR="0008526A" w:rsidRPr="00163A5D" w:rsidRDefault="0008526A" w:rsidP="0008526A">
      <w:pPr>
        <w:ind w:left="720" w:hanging="720"/>
      </w:pPr>
      <w:r w:rsidRPr="00163A5D">
        <w:t xml:space="preserve">Moore, D., Robson, G. D., &amp; </w:t>
      </w:r>
      <w:proofErr w:type="spellStart"/>
      <w:r w:rsidRPr="00163A5D">
        <w:t>Trinci</w:t>
      </w:r>
      <w:proofErr w:type="spellEnd"/>
      <w:r w:rsidRPr="00163A5D">
        <w:t>, A. P.J. (2016, December). 21st century guidebook to fungi. Retrieved from http://www.davidmoore.org.uk/21st_Century_Guidebook_to_Fungi_PLATINUM/index.htm</w:t>
      </w:r>
    </w:p>
    <w:p w14:paraId="4CB60C4C" w14:textId="64290889" w:rsidR="0008526A" w:rsidRPr="00163A5D" w:rsidRDefault="0008526A" w:rsidP="0008526A">
      <w:pPr>
        <w:ind w:left="720" w:right="720"/>
      </w:pPr>
      <w:r w:rsidRPr="00163A5D">
        <w:t xml:space="preserve">[This is an online interactive </w:t>
      </w:r>
      <w:proofErr w:type="spellStart"/>
      <w:r w:rsidRPr="00163A5D">
        <w:t>ebook</w:t>
      </w:r>
      <w:proofErr w:type="spellEnd"/>
      <w:r w:rsidRPr="00163A5D">
        <w:t xml:space="preserve">, which includes all the chapters in Moore, Robson, &amp; </w:t>
      </w:r>
      <w:proofErr w:type="spellStart"/>
      <w:r w:rsidRPr="00163A5D">
        <w:t>Trinci</w:t>
      </w:r>
      <w:proofErr w:type="spellEnd"/>
      <w:r w:rsidRPr="00163A5D">
        <w:t xml:space="preserve"> (2011) with updates as of December 2016.]</w:t>
      </w:r>
    </w:p>
    <w:p w14:paraId="436503B7" w14:textId="77777777" w:rsidR="00FC01DB" w:rsidRPr="00163A5D" w:rsidRDefault="00E84427" w:rsidP="00363C77">
      <w:pPr>
        <w:pStyle w:val="Heading2"/>
        <w:spacing w:before="120" w:beforeAutospacing="0" w:after="0" w:afterAutospacing="0"/>
        <w:rPr>
          <w:rFonts w:ascii="Times New Roman" w:hAnsi="Times New Roman"/>
          <w:color w:val="000000" w:themeColor="text1"/>
          <w:sz w:val="24"/>
          <w:szCs w:val="24"/>
        </w:rPr>
      </w:pPr>
      <w:bookmarkStart w:id="15" w:name="_Toc507341747"/>
      <w:r w:rsidRPr="00163A5D">
        <w:rPr>
          <w:rFonts w:ascii="Times New Roman" w:hAnsi="Times New Roman"/>
          <w:color w:val="000000" w:themeColor="text1"/>
          <w:sz w:val="24"/>
          <w:szCs w:val="24"/>
        </w:rPr>
        <w:t>Optional</w:t>
      </w:r>
      <w:r w:rsidR="00FC01DB" w:rsidRPr="00163A5D">
        <w:rPr>
          <w:rFonts w:ascii="Times New Roman" w:hAnsi="Times New Roman"/>
          <w:color w:val="000000" w:themeColor="text1"/>
          <w:sz w:val="24"/>
          <w:szCs w:val="24"/>
        </w:rPr>
        <w:t xml:space="preserve"> </w:t>
      </w:r>
      <w:r w:rsidR="00A527BB" w:rsidRPr="00163A5D">
        <w:rPr>
          <w:rFonts w:ascii="Times New Roman" w:hAnsi="Times New Roman"/>
          <w:color w:val="000000" w:themeColor="text1"/>
          <w:sz w:val="24"/>
          <w:szCs w:val="24"/>
        </w:rPr>
        <w:t>Resources</w:t>
      </w:r>
      <w:r w:rsidR="006F0541" w:rsidRPr="00163A5D">
        <w:rPr>
          <w:rFonts w:ascii="Times New Roman" w:hAnsi="Times New Roman"/>
          <w:color w:val="000000" w:themeColor="text1"/>
          <w:sz w:val="24"/>
          <w:szCs w:val="24"/>
        </w:rPr>
        <w:t xml:space="preserve"> and Materials</w:t>
      </w:r>
      <w:bookmarkEnd w:id="15"/>
    </w:p>
    <w:p w14:paraId="154C5E39" w14:textId="77777777" w:rsidR="00143437" w:rsidRPr="00163A5D" w:rsidRDefault="004815B2" w:rsidP="004815B2">
      <w:pPr>
        <w:rPr>
          <w:b/>
          <w:i/>
        </w:rPr>
      </w:pPr>
      <w:r w:rsidRPr="00163A5D">
        <w:rPr>
          <w:b/>
          <w:i/>
        </w:rPr>
        <w:t>Recommended Texts</w:t>
      </w:r>
    </w:p>
    <w:p w14:paraId="2DC762E9" w14:textId="77777777" w:rsidR="0001433D" w:rsidRPr="00163A5D" w:rsidRDefault="0001433D" w:rsidP="0001433D">
      <w:pPr>
        <w:ind w:left="720" w:hanging="720"/>
      </w:pPr>
      <w:r w:rsidRPr="00163A5D">
        <w:t xml:space="preserve">Dugan, F. M. (2006). </w:t>
      </w:r>
      <w:r w:rsidRPr="00163A5D">
        <w:rPr>
          <w:i/>
          <w:iCs/>
        </w:rPr>
        <w:t>The identification of fungi: An illustrated introduction with keys, glossary, and guide to literature</w:t>
      </w:r>
      <w:r w:rsidRPr="00163A5D">
        <w:t xml:space="preserve">. St. Paul, MN: American </w:t>
      </w:r>
      <w:proofErr w:type="spellStart"/>
      <w:r w:rsidRPr="00163A5D">
        <w:t>Phytopathological</w:t>
      </w:r>
      <w:proofErr w:type="spellEnd"/>
      <w:r w:rsidRPr="00163A5D">
        <w:t xml:space="preserve"> Society.</w:t>
      </w:r>
    </w:p>
    <w:p w14:paraId="403A92B1" w14:textId="77777777" w:rsidR="0008526A" w:rsidRPr="00163A5D" w:rsidRDefault="0008526A" w:rsidP="0008526A">
      <w:pPr>
        <w:ind w:left="720" w:hanging="720"/>
      </w:pPr>
      <w:r w:rsidRPr="00163A5D">
        <w:t xml:space="preserve">Kendrick, B. (2017). </w:t>
      </w:r>
      <w:r w:rsidRPr="00163A5D">
        <w:rPr>
          <w:i/>
          <w:iCs/>
        </w:rPr>
        <w:t>The fifth kingdom: An introduction to mycology</w:t>
      </w:r>
      <w:r w:rsidRPr="00163A5D">
        <w:t xml:space="preserve"> (4th ed.). Indianapolis, IN: Focus.</w:t>
      </w:r>
    </w:p>
    <w:p w14:paraId="5F547C36" w14:textId="43D4B8AF" w:rsidR="001F2AD6" w:rsidRPr="00163A5D" w:rsidRDefault="001F2AD6" w:rsidP="001F2AD6">
      <w:pPr>
        <w:ind w:left="720" w:right="720"/>
      </w:pPr>
      <w:r w:rsidRPr="00163A5D">
        <w:t xml:space="preserve">[Also see the online version of </w:t>
      </w:r>
      <w:r w:rsidRPr="00163A5D">
        <w:rPr>
          <w:i/>
          <w:iCs/>
        </w:rPr>
        <w:t>The Fifth Kingdom</w:t>
      </w:r>
      <w:r w:rsidRPr="00163A5D">
        <w:t>, 3</w:t>
      </w:r>
      <w:r w:rsidRPr="00163A5D">
        <w:rPr>
          <w:vertAlign w:val="superscript"/>
        </w:rPr>
        <w:t>rd</w:t>
      </w:r>
      <w:r w:rsidRPr="00163A5D">
        <w:t xml:space="preserve"> edition</w:t>
      </w:r>
      <w:r w:rsidR="001636E8" w:rsidRPr="00163A5D">
        <w:t xml:space="preserve"> (Kendrick, 2002, November)</w:t>
      </w:r>
      <w:r w:rsidR="00556FDE" w:rsidRPr="00163A5D">
        <w:t xml:space="preserve"> below.</w:t>
      </w:r>
      <w:r w:rsidRPr="00163A5D">
        <w:t>]</w:t>
      </w:r>
    </w:p>
    <w:p w14:paraId="552A52F2" w14:textId="77777777" w:rsidR="00194BE6" w:rsidRPr="00163A5D" w:rsidRDefault="00194BE6" w:rsidP="00194BE6">
      <w:pPr>
        <w:ind w:left="720" w:hanging="720"/>
      </w:pPr>
      <w:r w:rsidRPr="00163A5D">
        <w:t xml:space="preserve">Moore, D., Robson, G. D., &amp; </w:t>
      </w:r>
      <w:proofErr w:type="spellStart"/>
      <w:r w:rsidRPr="00163A5D">
        <w:t>Trinci</w:t>
      </w:r>
      <w:proofErr w:type="spellEnd"/>
      <w:r w:rsidRPr="00163A5D">
        <w:t xml:space="preserve">, A. P. J. (2011). </w:t>
      </w:r>
      <w:r w:rsidRPr="00163A5D">
        <w:rPr>
          <w:i/>
          <w:iCs/>
        </w:rPr>
        <w:t>21st century guidebook to fungi</w:t>
      </w:r>
      <w:r w:rsidRPr="00163A5D">
        <w:t>. New York, NY: Cambridge University Press.</w:t>
      </w:r>
    </w:p>
    <w:p w14:paraId="53BCE0A2" w14:textId="77777777" w:rsidR="00194BE6" w:rsidRPr="00163A5D" w:rsidRDefault="000A60B9" w:rsidP="00F0263B">
      <w:pPr>
        <w:ind w:left="720" w:right="630"/>
      </w:pPr>
      <w:r w:rsidRPr="00163A5D">
        <w:t>[</w:t>
      </w:r>
      <w:r w:rsidR="008C198D" w:rsidRPr="00163A5D">
        <w:t>The</w:t>
      </w:r>
      <w:r w:rsidRPr="00163A5D">
        <w:t xml:space="preserve"> </w:t>
      </w:r>
      <w:r w:rsidR="007665F3" w:rsidRPr="00163A5D">
        <w:t xml:space="preserve">hard copy of this </w:t>
      </w:r>
      <w:r w:rsidR="00D26AAE" w:rsidRPr="00163A5D">
        <w:t>book is out of print</w:t>
      </w:r>
      <w:r w:rsidRPr="00163A5D">
        <w:t xml:space="preserve"> but </w:t>
      </w:r>
      <w:r w:rsidR="008C198D" w:rsidRPr="00163A5D">
        <w:t xml:space="preserve">may be </w:t>
      </w:r>
      <w:r w:rsidRPr="00163A5D">
        <w:t>a</w:t>
      </w:r>
      <w:r w:rsidR="00081E32" w:rsidRPr="00163A5D">
        <w:t xml:space="preserve">vailable </w:t>
      </w:r>
      <w:r w:rsidR="008C198D" w:rsidRPr="00163A5D">
        <w:t xml:space="preserve">in new or used form </w:t>
      </w:r>
      <w:r w:rsidR="00853A85" w:rsidRPr="00163A5D">
        <w:t>from various sources</w:t>
      </w:r>
      <w:r w:rsidR="00D87D50" w:rsidRPr="00163A5D">
        <w:t>, perhaps including the original supplementary CD-ROM</w:t>
      </w:r>
      <w:r w:rsidR="00853A85" w:rsidRPr="00163A5D">
        <w:t>.  A</w:t>
      </w:r>
      <w:r w:rsidRPr="00163A5D">
        <w:t xml:space="preserve">n online </w:t>
      </w:r>
      <w:r w:rsidR="00853A85" w:rsidRPr="00163A5D">
        <w:t xml:space="preserve">interactive </w:t>
      </w:r>
      <w:proofErr w:type="spellStart"/>
      <w:r w:rsidR="00853A85" w:rsidRPr="00163A5D">
        <w:t>ebook</w:t>
      </w:r>
      <w:proofErr w:type="spellEnd"/>
      <w:r w:rsidR="00D87D50" w:rsidRPr="00163A5D">
        <w:t xml:space="preserve"> </w:t>
      </w:r>
      <w:r w:rsidR="008D493C" w:rsidRPr="00163A5D">
        <w:t xml:space="preserve">(Moore, Robson, &amp; </w:t>
      </w:r>
      <w:proofErr w:type="spellStart"/>
      <w:r w:rsidR="008D493C" w:rsidRPr="00163A5D">
        <w:t>Trinci</w:t>
      </w:r>
      <w:proofErr w:type="spellEnd"/>
      <w:r w:rsidR="008D493C" w:rsidRPr="00163A5D">
        <w:t xml:space="preserve">, 2016) also </w:t>
      </w:r>
      <w:r w:rsidR="00D87D50" w:rsidRPr="00163A5D">
        <w:t xml:space="preserve">is available, which </w:t>
      </w:r>
      <w:r w:rsidR="00081E32" w:rsidRPr="00163A5D">
        <w:t>includes all the chapters with updates as of December 2016.</w:t>
      </w:r>
      <w:r w:rsidRPr="00163A5D">
        <w:t>]</w:t>
      </w:r>
    </w:p>
    <w:p w14:paraId="10029513" w14:textId="77777777" w:rsidR="001F1BF9" w:rsidRPr="00163A5D" w:rsidRDefault="001F1BF9" w:rsidP="001F1BF9">
      <w:pPr>
        <w:ind w:left="720" w:hanging="720"/>
      </w:pPr>
      <w:proofErr w:type="spellStart"/>
      <w:r w:rsidRPr="00163A5D">
        <w:t>Trudell</w:t>
      </w:r>
      <w:proofErr w:type="spellEnd"/>
      <w:r w:rsidRPr="00163A5D">
        <w:t xml:space="preserve">, S., </w:t>
      </w:r>
      <w:proofErr w:type="spellStart"/>
      <w:r w:rsidRPr="00163A5D">
        <w:t>Ammirati</w:t>
      </w:r>
      <w:proofErr w:type="spellEnd"/>
      <w:r w:rsidRPr="00163A5D">
        <w:t xml:space="preserve">, J. F., &amp; Mello, M. (2009). </w:t>
      </w:r>
      <w:r w:rsidRPr="00163A5D">
        <w:rPr>
          <w:i/>
          <w:iCs/>
        </w:rPr>
        <w:t>Mushrooms of the Pacific Northwest</w:t>
      </w:r>
      <w:r w:rsidRPr="00163A5D">
        <w:t>. Portland, OR: Timber Press.</w:t>
      </w:r>
    </w:p>
    <w:p w14:paraId="4E1DB4CC" w14:textId="1C5FAC00" w:rsidR="001F1BF9" w:rsidRPr="00163A5D" w:rsidRDefault="001F1BF9" w:rsidP="00F0263B">
      <w:pPr>
        <w:ind w:left="720" w:right="720"/>
      </w:pPr>
      <w:r w:rsidRPr="00163A5D">
        <w:t>[</w:t>
      </w:r>
      <w:r w:rsidR="00925703" w:rsidRPr="00163A5D">
        <w:t xml:space="preserve">This is one of several good books on local </w:t>
      </w:r>
      <w:r w:rsidR="009D7A4A" w:rsidRPr="00163A5D">
        <w:t>mushrooms but</w:t>
      </w:r>
      <w:r w:rsidR="00925703" w:rsidRPr="00163A5D">
        <w:t xml:space="preserve"> is not required for this course</w:t>
      </w:r>
      <w:r w:rsidRPr="00163A5D">
        <w:t>.]</w:t>
      </w:r>
    </w:p>
    <w:p w14:paraId="79BC3E35" w14:textId="77777777" w:rsidR="004815B2" w:rsidRPr="00163A5D" w:rsidRDefault="004815B2" w:rsidP="004815B2">
      <w:pPr>
        <w:spacing w:before="120"/>
        <w:rPr>
          <w:b/>
          <w:i/>
        </w:rPr>
      </w:pPr>
      <w:r w:rsidRPr="00163A5D">
        <w:rPr>
          <w:b/>
          <w:i/>
        </w:rPr>
        <w:t xml:space="preserve">Recommended </w:t>
      </w:r>
      <w:r w:rsidR="00C133F7" w:rsidRPr="00163A5D">
        <w:rPr>
          <w:b/>
          <w:i/>
        </w:rPr>
        <w:t>Websites</w:t>
      </w:r>
    </w:p>
    <w:p w14:paraId="45AB6A92" w14:textId="77777777" w:rsidR="00157C2E" w:rsidRPr="00163A5D" w:rsidRDefault="00157C2E" w:rsidP="00157C2E">
      <w:pPr>
        <w:ind w:left="720" w:hanging="720"/>
      </w:pPr>
      <w:r w:rsidRPr="00163A5D">
        <w:t xml:space="preserve">Kendrick, B. (2002, November). </w:t>
      </w:r>
      <w:r w:rsidRPr="00163A5D">
        <w:rPr>
          <w:i/>
          <w:iCs/>
        </w:rPr>
        <w:t>The fifth kingdom online</w:t>
      </w:r>
      <w:r w:rsidRPr="00163A5D">
        <w:t xml:space="preserve"> [Textbook]. Retrieved from Mycologue Publications website: http://mycolog.com/fifthtoc.html</w:t>
      </w:r>
    </w:p>
    <w:p w14:paraId="5C242B7E" w14:textId="77777777" w:rsidR="00157C2E" w:rsidRPr="00163A5D" w:rsidRDefault="00157C2E" w:rsidP="00157C2E">
      <w:pPr>
        <w:ind w:left="720" w:right="720"/>
      </w:pPr>
      <w:r w:rsidRPr="00163A5D">
        <w:t xml:space="preserve">[This online resource includes several chapters and images from </w:t>
      </w:r>
      <w:r w:rsidRPr="00163A5D">
        <w:rPr>
          <w:i/>
          <w:iCs/>
        </w:rPr>
        <w:t>The Fifth Kingdom</w:t>
      </w:r>
      <w:r w:rsidRPr="00163A5D">
        <w:t>, 3</w:t>
      </w:r>
      <w:r w:rsidRPr="00163A5D">
        <w:rPr>
          <w:vertAlign w:val="superscript"/>
        </w:rPr>
        <w:t>rd</w:t>
      </w:r>
      <w:r w:rsidRPr="00163A5D">
        <w:t xml:space="preserve"> edition).]</w:t>
      </w:r>
    </w:p>
    <w:p w14:paraId="2EBC8507" w14:textId="77777777" w:rsidR="003C2CF3" w:rsidRPr="00163A5D" w:rsidRDefault="003C2CF3" w:rsidP="003C2CF3">
      <w:pPr>
        <w:spacing w:before="120"/>
        <w:rPr>
          <w:b/>
          <w:i/>
        </w:rPr>
      </w:pPr>
      <w:r w:rsidRPr="00163A5D">
        <w:rPr>
          <w:b/>
          <w:i/>
        </w:rPr>
        <w:t>Required Fieldwork</w:t>
      </w:r>
      <w:r w:rsidR="00512DF1" w:rsidRPr="00163A5D">
        <w:rPr>
          <w:b/>
          <w:i/>
        </w:rPr>
        <w:t xml:space="preserve"> and Lab</w:t>
      </w:r>
      <w:r w:rsidRPr="00163A5D">
        <w:rPr>
          <w:b/>
          <w:i/>
        </w:rPr>
        <w:t xml:space="preserve"> Tools and Materials</w:t>
      </w:r>
    </w:p>
    <w:p w14:paraId="11483BA8" w14:textId="77777777" w:rsidR="005B090B" w:rsidRPr="00163A5D" w:rsidRDefault="005B090B" w:rsidP="005B090B">
      <w:pPr>
        <w:numPr>
          <w:ilvl w:val="0"/>
          <w:numId w:val="6"/>
        </w:numPr>
      </w:pPr>
      <w:r w:rsidRPr="00163A5D">
        <w:t xml:space="preserve">Plastic </w:t>
      </w:r>
      <w:r w:rsidR="00AC6216" w:rsidRPr="00163A5D">
        <w:t>containers</w:t>
      </w:r>
      <w:r w:rsidR="00B36687" w:rsidRPr="00163A5D">
        <w:t xml:space="preserve"> or</w:t>
      </w:r>
      <w:r w:rsidRPr="00163A5D">
        <w:t xml:space="preserve"> paper collection bags</w:t>
      </w:r>
      <w:r w:rsidR="00012575" w:rsidRPr="00163A5D">
        <w:t xml:space="preserve"> (but not plastic bags)</w:t>
      </w:r>
    </w:p>
    <w:p w14:paraId="1B2554E8" w14:textId="77777777" w:rsidR="005B090B" w:rsidRPr="00163A5D" w:rsidRDefault="005B090B" w:rsidP="005B090B">
      <w:pPr>
        <w:numPr>
          <w:ilvl w:val="0"/>
          <w:numId w:val="6"/>
        </w:numPr>
      </w:pPr>
      <w:r w:rsidRPr="00163A5D">
        <w:t>Field journal</w:t>
      </w:r>
    </w:p>
    <w:p w14:paraId="0236F697" w14:textId="15CC60DB" w:rsidR="00012575" w:rsidRPr="00163A5D" w:rsidRDefault="00012575" w:rsidP="00012575">
      <w:pPr>
        <w:numPr>
          <w:ilvl w:val="0"/>
          <w:numId w:val="6"/>
        </w:numPr>
      </w:pPr>
      <w:r w:rsidRPr="00163A5D">
        <w:t>Paper for lecture notes and lab illustrations</w:t>
      </w:r>
    </w:p>
    <w:p w14:paraId="119EBC13" w14:textId="0750D579" w:rsidR="005B090B" w:rsidRPr="00163A5D" w:rsidRDefault="005B090B" w:rsidP="005B090B">
      <w:pPr>
        <w:numPr>
          <w:ilvl w:val="0"/>
          <w:numId w:val="6"/>
        </w:numPr>
      </w:pPr>
      <w:r w:rsidRPr="00163A5D">
        <w:t>Pencil or pen (colored pencils are good for making enhanced illustrations</w:t>
      </w:r>
      <w:r w:rsidR="00012575" w:rsidRPr="00163A5D">
        <w:t>, if desired</w:t>
      </w:r>
      <w:r w:rsidRPr="00163A5D">
        <w:t>)</w:t>
      </w:r>
    </w:p>
    <w:p w14:paraId="11A1E7BE" w14:textId="6E67274A" w:rsidR="003C2CF3" w:rsidRPr="00163A5D" w:rsidRDefault="005B090B" w:rsidP="003C2CF3">
      <w:pPr>
        <w:spacing w:before="120"/>
        <w:rPr>
          <w:b/>
          <w:i/>
        </w:rPr>
      </w:pPr>
      <w:r w:rsidRPr="00163A5D">
        <w:rPr>
          <w:b/>
          <w:i/>
        </w:rPr>
        <w:t>Recommended</w:t>
      </w:r>
      <w:r w:rsidR="003C2CF3" w:rsidRPr="00163A5D">
        <w:rPr>
          <w:b/>
          <w:i/>
        </w:rPr>
        <w:t xml:space="preserve"> </w:t>
      </w:r>
      <w:r w:rsidR="00512DF1" w:rsidRPr="00163A5D">
        <w:rPr>
          <w:b/>
          <w:i/>
        </w:rPr>
        <w:t xml:space="preserve">Fieldwork and Lab </w:t>
      </w:r>
      <w:r w:rsidR="003C2CF3" w:rsidRPr="00163A5D">
        <w:rPr>
          <w:b/>
          <w:i/>
        </w:rPr>
        <w:t>Tools and Materials</w:t>
      </w:r>
    </w:p>
    <w:p w14:paraId="0B442F68" w14:textId="5CD29ECD" w:rsidR="00AF245C" w:rsidRPr="00163A5D" w:rsidRDefault="00AF245C" w:rsidP="00AF245C">
      <w:pPr>
        <w:numPr>
          <w:ilvl w:val="0"/>
          <w:numId w:val="6"/>
        </w:numPr>
      </w:pPr>
      <w:r w:rsidRPr="00163A5D">
        <w:t>Clothing and footwear as appropriate for environmental conditions encountered during field trips</w:t>
      </w:r>
    </w:p>
    <w:p w14:paraId="51DB51EB" w14:textId="15BCA5A3" w:rsidR="00AF245C" w:rsidRPr="00163A5D" w:rsidRDefault="00AF245C" w:rsidP="00AF245C">
      <w:pPr>
        <w:numPr>
          <w:ilvl w:val="0"/>
          <w:numId w:val="6"/>
        </w:numPr>
      </w:pPr>
      <w:r w:rsidRPr="00163A5D">
        <w:t>Pocketknife or other plant collection tool (</w:t>
      </w:r>
      <w:r w:rsidR="00012575" w:rsidRPr="00163A5D">
        <w:t>to collect subterranean fungal structures)</w:t>
      </w:r>
    </w:p>
    <w:p w14:paraId="65E2737E" w14:textId="5CC834CF" w:rsidR="00AF245C" w:rsidRPr="00163A5D" w:rsidRDefault="00EC024F" w:rsidP="00AF245C">
      <w:pPr>
        <w:numPr>
          <w:ilvl w:val="0"/>
          <w:numId w:val="6"/>
        </w:numPr>
      </w:pPr>
      <w:r w:rsidRPr="00163A5D">
        <w:rPr>
          <w:noProof/>
        </w:rPr>
        <w:drawing>
          <wp:anchor distT="0" distB="0" distL="114300" distR="114300" simplePos="0" relativeHeight="251666432" behindDoc="0" locked="0" layoutInCell="1" allowOverlap="1" wp14:anchorId="049707AE" wp14:editId="7075ECC3">
            <wp:simplePos x="0" y="0"/>
            <wp:positionH relativeFrom="column">
              <wp:posOffset>2616200</wp:posOffset>
            </wp:positionH>
            <wp:positionV relativeFrom="paragraph">
              <wp:posOffset>178435</wp:posOffset>
            </wp:positionV>
            <wp:extent cx="1606550" cy="1284605"/>
            <wp:effectExtent l="0" t="0" r="6350" b="0"/>
            <wp:wrapNone/>
            <wp:docPr id="4" name="Picture 4" descr="https://images-na.ssl-images-amazon.com/images/I/41EgedWyG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na.ssl-images-amazon.com/images/I/41EgedWyGBL.jpg"/>
                    <pic:cNvPicPr>
                      <a:picLocks noChangeAspect="1" noChangeArrowheads="1"/>
                    </pic:cNvPicPr>
                  </pic:nvPicPr>
                  <pic:blipFill>
                    <a:blip r:embed="rId11" cstate="print">
                      <a:alphaModFix/>
                      <a:extLst>
                        <a:ext uri="{28A0092B-C50C-407E-A947-70E740481C1C}">
                          <a14:useLocalDpi xmlns:a14="http://schemas.microsoft.com/office/drawing/2010/main" val="0"/>
                        </a:ext>
                      </a:extLst>
                    </a:blip>
                    <a:srcRect/>
                    <a:stretch>
                      <a:fillRect/>
                    </a:stretch>
                  </pic:blipFill>
                  <pic:spPr bwMode="auto">
                    <a:xfrm>
                      <a:off x="0" y="0"/>
                      <a:ext cx="1606550" cy="1284605"/>
                    </a:xfrm>
                    <a:prstGeom prst="rect">
                      <a:avLst/>
                    </a:prstGeom>
                    <a:noFill/>
                    <a:ln>
                      <a:noFill/>
                    </a:ln>
                  </pic:spPr>
                </pic:pic>
              </a:graphicData>
            </a:graphic>
            <wp14:sizeRelH relativeFrom="page">
              <wp14:pctWidth>0</wp14:pctWidth>
            </wp14:sizeRelH>
            <wp14:sizeRelV relativeFrom="page">
              <wp14:pctHeight>0</wp14:pctHeight>
            </wp14:sizeRelV>
          </wp:anchor>
        </w:drawing>
      </w:r>
      <w:r w:rsidR="00AF245C" w:rsidRPr="00163A5D">
        <w:t>Hand lens or loupe (e.g., 40x 25mm illuminated – see illustration below)</w:t>
      </w:r>
    </w:p>
    <w:p w14:paraId="3B75A1C9" w14:textId="02CBBAC1" w:rsidR="00AF245C" w:rsidRPr="00163A5D" w:rsidRDefault="00AF245C" w:rsidP="00AF245C"/>
    <w:p w14:paraId="2ACC5CE9" w14:textId="6444E4F3" w:rsidR="00AF245C" w:rsidRPr="00163A5D" w:rsidRDefault="00AF245C" w:rsidP="00AF245C"/>
    <w:p w14:paraId="7D1515A8" w14:textId="735A8C4A" w:rsidR="00AF245C" w:rsidRPr="00163A5D" w:rsidRDefault="00AF245C" w:rsidP="00AF245C"/>
    <w:p w14:paraId="7BB3AD00" w14:textId="77777777" w:rsidR="00AF245C" w:rsidRPr="00163A5D" w:rsidRDefault="00AF245C" w:rsidP="00AF245C"/>
    <w:p w14:paraId="3700E2F2" w14:textId="77777777" w:rsidR="00AF245C" w:rsidRPr="00163A5D" w:rsidRDefault="00AF245C" w:rsidP="00AF245C"/>
    <w:p w14:paraId="380F20D3" w14:textId="77777777" w:rsidR="00AF245C" w:rsidRPr="00163A5D" w:rsidRDefault="00AF245C" w:rsidP="00AF245C"/>
    <w:p w14:paraId="376B205C" w14:textId="77777777" w:rsidR="00633133" w:rsidRPr="00163A5D" w:rsidRDefault="00633133" w:rsidP="00363C77">
      <w:pPr>
        <w:pStyle w:val="Heading1"/>
        <w:spacing w:before="120"/>
        <w:rPr>
          <w:rFonts w:ascii="Times New Roman" w:hAnsi="Times New Roman" w:cs="Times New Roman"/>
          <w:b/>
          <w:color w:val="000000" w:themeColor="text1"/>
          <w:sz w:val="24"/>
          <w:szCs w:val="24"/>
        </w:rPr>
      </w:pPr>
      <w:bookmarkStart w:id="16" w:name="_Toc507341748"/>
      <w:r w:rsidRPr="00163A5D">
        <w:rPr>
          <w:rFonts w:ascii="Times New Roman" w:hAnsi="Times New Roman" w:cs="Times New Roman"/>
          <w:b/>
          <w:color w:val="000000" w:themeColor="text1"/>
          <w:sz w:val="24"/>
          <w:szCs w:val="24"/>
        </w:rPr>
        <w:t>Online Support</w:t>
      </w:r>
      <w:bookmarkEnd w:id="16"/>
    </w:p>
    <w:p w14:paraId="23C53DDE" w14:textId="77777777" w:rsidR="00633133" w:rsidRPr="00163A5D" w:rsidRDefault="00633133" w:rsidP="00363C77">
      <w:pPr>
        <w:widowControl w:val="0"/>
        <w:autoSpaceDE w:val="0"/>
        <w:autoSpaceDN w:val="0"/>
        <w:adjustRightInd w:val="0"/>
        <w:rPr>
          <w:color w:val="000000" w:themeColor="text1"/>
        </w:rPr>
      </w:pPr>
      <w:r w:rsidRPr="00163A5D">
        <w:rPr>
          <w:color w:val="000000" w:themeColor="text1"/>
        </w:rPr>
        <w:t xml:space="preserve">This course is supported by a Canvas course site (see above under Instructor Information). In the event of an unscheduled college closure, check </w:t>
      </w:r>
      <w:r w:rsidR="0046690C" w:rsidRPr="00163A5D">
        <w:rPr>
          <w:color w:val="000000" w:themeColor="text1"/>
        </w:rPr>
        <w:t>the Canvas course</w:t>
      </w:r>
      <w:r w:rsidRPr="00163A5D">
        <w:rPr>
          <w:color w:val="000000" w:themeColor="text1"/>
        </w:rPr>
        <w:t xml:space="preserve"> site for assignments and updates so that you may continue your academic progress outside of class.</w:t>
      </w:r>
    </w:p>
    <w:p w14:paraId="60E33C52" w14:textId="77777777" w:rsidR="00FF660A" w:rsidRPr="00163A5D" w:rsidRDefault="00FF660A" w:rsidP="00363C77">
      <w:pPr>
        <w:sectPr w:rsidR="00FF660A" w:rsidRPr="00163A5D" w:rsidSect="000871F6">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360"/>
        </w:sectPr>
      </w:pPr>
    </w:p>
    <w:p w14:paraId="088E0B5B" w14:textId="77777777" w:rsidR="0059693C" w:rsidRPr="00163A5D" w:rsidRDefault="00C20D2F" w:rsidP="00363C77">
      <w:pPr>
        <w:pStyle w:val="Heading1"/>
        <w:spacing w:before="120"/>
        <w:rPr>
          <w:rFonts w:ascii="Times New Roman" w:hAnsi="Times New Roman" w:cs="Times New Roman"/>
          <w:b/>
          <w:color w:val="000000" w:themeColor="text1"/>
          <w:sz w:val="24"/>
          <w:szCs w:val="24"/>
        </w:rPr>
      </w:pPr>
      <w:bookmarkStart w:id="17" w:name="_Toc507341749"/>
      <w:r w:rsidRPr="00163A5D">
        <w:rPr>
          <w:rFonts w:ascii="Times New Roman" w:hAnsi="Times New Roman" w:cs="Times New Roman"/>
          <w:b/>
          <w:color w:val="000000" w:themeColor="text1"/>
          <w:sz w:val="24"/>
          <w:szCs w:val="24"/>
        </w:rPr>
        <w:lastRenderedPageBreak/>
        <w:t>Outline/Schedule of Topics &amp; Assignment</w:t>
      </w:r>
      <w:r w:rsidR="002210B6" w:rsidRPr="00163A5D">
        <w:rPr>
          <w:rFonts w:ascii="Times New Roman" w:hAnsi="Times New Roman" w:cs="Times New Roman"/>
          <w:b/>
          <w:color w:val="000000" w:themeColor="text1"/>
          <w:sz w:val="24"/>
          <w:szCs w:val="24"/>
        </w:rPr>
        <w:t>s</w:t>
      </w:r>
      <w:bookmarkEnd w:id="17"/>
    </w:p>
    <w:p w14:paraId="6F6E393D" w14:textId="14620743" w:rsidR="00ED1216" w:rsidRDefault="00E33881" w:rsidP="00E33881">
      <w:pPr>
        <w:outlineLvl w:val="0"/>
        <w:rPr>
          <w:b/>
          <w:color w:val="000000" w:themeColor="text1"/>
        </w:rPr>
      </w:pPr>
      <w:r w:rsidRPr="00183B6F">
        <w:rPr>
          <w:b/>
          <w:color w:val="000000" w:themeColor="text1"/>
          <w:highlight w:val="lightGray"/>
        </w:rPr>
        <w:t>Week 1</w:t>
      </w:r>
    </w:p>
    <w:p w14:paraId="2F4095E0" w14:textId="77777777" w:rsidR="00032D4D" w:rsidRDefault="00032D4D" w:rsidP="00032D4D">
      <w:pPr>
        <w:tabs>
          <w:tab w:val="left" w:pos="720"/>
        </w:tabs>
        <w:ind w:left="720" w:hanging="360"/>
        <w:rPr>
          <w:color w:val="000000" w:themeColor="text1"/>
        </w:rPr>
      </w:pPr>
      <w:r>
        <w:rPr>
          <w:color w:val="000000" w:themeColor="text1"/>
        </w:rPr>
        <w:t>•</w:t>
      </w:r>
      <w:r>
        <w:rPr>
          <w:color w:val="000000" w:themeColor="text1"/>
        </w:rPr>
        <w:tab/>
        <w:t>Course Introduction</w:t>
      </w:r>
    </w:p>
    <w:p w14:paraId="5BC27A3B" w14:textId="2EFF10A6" w:rsidR="00032D4D" w:rsidRDefault="00032D4D" w:rsidP="00032D4D">
      <w:pPr>
        <w:tabs>
          <w:tab w:val="left" w:pos="720"/>
        </w:tabs>
        <w:ind w:left="720" w:hanging="360"/>
        <w:rPr>
          <w:color w:val="000000" w:themeColor="text1"/>
        </w:rPr>
      </w:pPr>
      <w:r>
        <w:rPr>
          <w:color w:val="000000" w:themeColor="text1"/>
        </w:rPr>
        <w:t>•</w:t>
      </w:r>
      <w:r>
        <w:rPr>
          <w:color w:val="000000" w:themeColor="text1"/>
        </w:rPr>
        <w:tab/>
        <w:t>Syllabus</w:t>
      </w:r>
    </w:p>
    <w:p w14:paraId="4ED80AB1" w14:textId="7469EE8C" w:rsidR="00032D4D" w:rsidRDefault="00032D4D" w:rsidP="00032D4D">
      <w:pPr>
        <w:tabs>
          <w:tab w:val="left" w:pos="720"/>
        </w:tabs>
        <w:ind w:left="720" w:hanging="360"/>
        <w:rPr>
          <w:color w:val="000000" w:themeColor="text1"/>
        </w:rPr>
      </w:pPr>
      <w:r>
        <w:rPr>
          <w:color w:val="000000" w:themeColor="text1"/>
        </w:rPr>
        <w:t>•</w:t>
      </w:r>
      <w:r>
        <w:rPr>
          <w:color w:val="000000" w:themeColor="text1"/>
        </w:rPr>
        <w:tab/>
      </w:r>
      <w:r w:rsidRPr="00163A5D">
        <w:rPr>
          <w:color w:val="000000"/>
        </w:rPr>
        <w:t>Pre-course Knowledge</w:t>
      </w:r>
      <w:r>
        <w:rPr>
          <w:color w:val="000000"/>
        </w:rPr>
        <w:t xml:space="preserve"> Survey</w:t>
      </w:r>
    </w:p>
    <w:p w14:paraId="65411AFE" w14:textId="754E2646" w:rsidR="00E33881" w:rsidRDefault="00E33881" w:rsidP="00E33881">
      <w:pPr>
        <w:widowControl w:val="0"/>
        <w:autoSpaceDE w:val="0"/>
        <w:autoSpaceDN w:val="0"/>
        <w:adjustRightInd w:val="0"/>
        <w:rPr>
          <w:b/>
          <w:smallCaps/>
          <w:color w:val="000000" w:themeColor="text1"/>
        </w:rPr>
      </w:pPr>
      <w:r w:rsidRPr="00183B6F">
        <w:rPr>
          <w:b/>
          <w:smallCaps/>
          <w:color w:val="000000" w:themeColor="text1"/>
          <w:highlight w:val="lightGray"/>
        </w:rPr>
        <w:t xml:space="preserve">I. </w:t>
      </w:r>
      <w:r w:rsidR="00892727" w:rsidRPr="00183B6F">
        <w:rPr>
          <w:b/>
          <w:smallCaps/>
          <w:color w:val="000000" w:themeColor="text1"/>
          <w:highlight w:val="lightGray"/>
        </w:rPr>
        <w:t>The Ancient Past</w:t>
      </w:r>
      <w:r w:rsidRPr="00183B6F">
        <w:rPr>
          <w:b/>
          <w:smallCaps/>
          <w:color w:val="000000" w:themeColor="text1"/>
          <w:highlight w:val="lightGray"/>
        </w:rPr>
        <w:t>: Indigenous Mycological Knowledge</w:t>
      </w:r>
    </w:p>
    <w:p w14:paraId="36F764F9" w14:textId="77777777" w:rsidR="003F563A" w:rsidRDefault="003F563A" w:rsidP="003F563A">
      <w:pPr>
        <w:tabs>
          <w:tab w:val="left" w:pos="720"/>
        </w:tabs>
        <w:ind w:left="720" w:hanging="360"/>
        <w:rPr>
          <w:color w:val="000000" w:themeColor="text1"/>
        </w:rPr>
      </w:pPr>
      <w:r>
        <w:rPr>
          <w:color w:val="000000" w:themeColor="text1"/>
        </w:rPr>
        <w:t>•</w:t>
      </w:r>
      <w:r>
        <w:rPr>
          <w:color w:val="000000" w:themeColor="text1"/>
        </w:rPr>
        <w:tab/>
      </w:r>
      <w:r w:rsidRPr="00163A5D">
        <w:rPr>
          <w:color w:val="000000"/>
        </w:rPr>
        <w:t>Topics &amp; Materials</w:t>
      </w:r>
      <w:r>
        <w:rPr>
          <w:color w:val="000000"/>
        </w:rPr>
        <w:t>:</w:t>
      </w:r>
    </w:p>
    <w:p w14:paraId="55435670" w14:textId="5BA40F2D" w:rsidR="003F563A" w:rsidRDefault="003F563A" w:rsidP="003F563A">
      <w:pPr>
        <w:tabs>
          <w:tab w:val="left" w:pos="1080"/>
        </w:tabs>
        <w:ind w:left="1080" w:hanging="360"/>
        <w:rPr>
          <w:color w:val="000000" w:themeColor="text1"/>
        </w:rPr>
      </w:pPr>
      <w:r>
        <w:rPr>
          <w:color w:val="000000" w:themeColor="text1"/>
        </w:rPr>
        <w:t>•</w:t>
      </w:r>
      <w:r>
        <w:rPr>
          <w:color w:val="000000" w:themeColor="text1"/>
        </w:rPr>
        <w:tab/>
      </w:r>
      <w:proofErr w:type="spellStart"/>
      <w:r w:rsidRPr="00163A5D">
        <w:rPr>
          <w:color w:val="000000"/>
        </w:rPr>
        <w:t>Ethnomycological</w:t>
      </w:r>
      <w:proofErr w:type="spellEnd"/>
      <w:r w:rsidRPr="00163A5D">
        <w:rPr>
          <w:color w:val="000000"/>
        </w:rPr>
        <w:t xml:space="preserve"> Considerations of Local </w:t>
      </w:r>
      <w:proofErr w:type="spellStart"/>
      <w:r w:rsidRPr="00163A5D">
        <w:rPr>
          <w:color w:val="000000"/>
        </w:rPr>
        <w:t>Funga</w:t>
      </w:r>
      <w:proofErr w:type="spellEnd"/>
    </w:p>
    <w:p w14:paraId="5D0ACF03" w14:textId="65FE88A0" w:rsidR="003F563A" w:rsidRDefault="003F563A" w:rsidP="003F563A">
      <w:pPr>
        <w:tabs>
          <w:tab w:val="left" w:pos="720"/>
        </w:tabs>
        <w:ind w:left="720" w:hanging="360"/>
        <w:rPr>
          <w:color w:val="000000" w:themeColor="text1"/>
        </w:rPr>
      </w:pPr>
      <w:r>
        <w:rPr>
          <w:color w:val="000000" w:themeColor="text1"/>
        </w:rPr>
        <w:t>•</w:t>
      </w:r>
      <w:r>
        <w:rPr>
          <w:color w:val="000000" w:themeColor="text1"/>
        </w:rPr>
        <w:tab/>
      </w:r>
      <w:r w:rsidRPr="00163A5D">
        <w:rPr>
          <w:color w:val="000000" w:themeColor="text1"/>
        </w:rPr>
        <w:t>Reading</w:t>
      </w:r>
      <w:r>
        <w:rPr>
          <w:color w:val="000000" w:themeColor="text1"/>
        </w:rPr>
        <w:t>:</w:t>
      </w:r>
    </w:p>
    <w:p w14:paraId="4EAAD0AE" w14:textId="2ABBE817" w:rsidR="003F563A" w:rsidRDefault="003F563A" w:rsidP="003F563A">
      <w:pPr>
        <w:tabs>
          <w:tab w:val="left" w:pos="1080"/>
        </w:tabs>
        <w:ind w:left="1080" w:hanging="360"/>
        <w:rPr>
          <w:color w:val="000000" w:themeColor="text1"/>
        </w:rPr>
      </w:pPr>
      <w:r>
        <w:rPr>
          <w:color w:val="000000" w:themeColor="text1"/>
        </w:rPr>
        <w:t>•</w:t>
      </w:r>
      <w:r>
        <w:rPr>
          <w:color w:val="000000" w:themeColor="text1"/>
        </w:rPr>
        <w:tab/>
      </w:r>
      <w:r w:rsidRPr="00163A5D">
        <w:t xml:space="preserve">Moore, Robson, &amp; </w:t>
      </w:r>
      <w:proofErr w:type="spellStart"/>
      <w:r w:rsidRPr="00163A5D">
        <w:t>Trinci</w:t>
      </w:r>
      <w:proofErr w:type="spellEnd"/>
      <w:r w:rsidRPr="00163A5D">
        <w:t xml:space="preserve"> (2016), Chapter 1: 21</w:t>
      </w:r>
      <w:r w:rsidRPr="00163A5D">
        <w:rPr>
          <w:vertAlign w:val="superscript"/>
        </w:rPr>
        <w:t>st</w:t>
      </w:r>
      <w:r w:rsidRPr="00163A5D">
        <w:t xml:space="preserve"> Century Fungal Communities</w:t>
      </w:r>
    </w:p>
    <w:p w14:paraId="50A348E6" w14:textId="5135C30B" w:rsidR="003F563A" w:rsidRDefault="003F563A" w:rsidP="003F563A">
      <w:pPr>
        <w:tabs>
          <w:tab w:val="left" w:pos="720"/>
        </w:tabs>
        <w:ind w:left="720" w:hanging="360"/>
        <w:rPr>
          <w:color w:val="000000" w:themeColor="text1"/>
        </w:rPr>
      </w:pPr>
      <w:r>
        <w:rPr>
          <w:color w:val="000000" w:themeColor="text1"/>
        </w:rPr>
        <w:t>•</w:t>
      </w:r>
      <w:r>
        <w:rPr>
          <w:color w:val="000000" w:themeColor="text1"/>
        </w:rPr>
        <w:tab/>
      </w:r>
      <w:r w:rsidRPr="00163A5D">
        <w:t>Field/Lab</w:t>
      </w:r>
      <w:r>
        <w:rPr>
          <w:color w:val="000000" w:themeColor="text1"/>
        </w:rPr>
        <w:t>:</w:t>
      </w:r>
    </w:p>
    <w:p w14:paraId="1FD747A6" w14:textId="77777777" w:rsidR="005A4926" w:rsidRPr="00163A5D" w:rsidRDefault="005A4926" w:rsidP="005A4926">
      <w:pPr>
        <w:tabs>
          <w:tab w:val="left" w:pos="1080"/>
        </w:tabs>
        <w:ind w:left="1080" w:hanging="360"/>
        <w:rPr>
          <w:color w:val="000000" w:themeColor="text1"/>
        </w:rPr>
      </w:pPr>
      <w:r>
        <w:rPr>
          <w:color w:val="000000" w:themeColor="text1"/>
        </w:rPr>
        <w:t>•</w:t>
      </w:r>
      <w:r>
        <w:rPr>
          <w:color w:val="000000" w:themeColor="text1"/>
        </w:rPr>
        <w:tab/>
      </w:r>
      <w:r w:rsidRPr="00163A5D">
        <w:rPr>
          <w:color w:val="000000" w:themeColor="text1"/>
        </w:rPr>
        <w:t xml:space="preserve">Introduction to collection and identification of local </w:t>
      </w:r>
      <w:proofErr w:type="spellStart"/>
      <w:r w:rsidRPr="00163A5D">
        <w:rPr>
          <w:color w:val="000000"/>
        </w:rPr>
        <w:t>funga</w:t>
      </w:r>
      <w:proofErr w:type="spellEnd"/>
      <w:r w:rsidRPr="00163A5D">
        <w:rPr>
          <w:color w:val="000000" w:themeColor="text1"/>
        </w:rPr>
        <w:t xml:space="preserve"> utilizing microscopy, taxonomic keys, field guides, and other resources</w:t>
      </w:r>
    </w:p>
    <w:p w14:paraId="20E46108" w14:textId="3558F29F" w:rsidR="005A4926" w:rsidRDefault="005A4926" w:rsidP="005A4926">
      <w:pPr>
        <w:tabs>
          <w:tab w:val="left" w:pos="1080"/>
        </w:tabs>
        <w:ind w:left="1080" w:hanging="360"/>
        <w:rPr>
          <w:color w:val="000000" w:themeColor="text1"/>
        </w:rPr>
      </w:pPr>
      <w:r>
        <w:rPr>
          <w:color w:val="000000" w:themeColor="text1"/>
        </w:rPr>
        <w:t>•</w:t>
      </w:r>
      <w:r>
        <w:rPr>
          <w:color w:val="000000" w:themeColor="text1"/>
        </w:rPr>
        <w:tab/>
      </w:r>
      <w:r w:rsidRPr="00163A5D">
        <w:rPr>
          <w:color w:val="000000" w:themeColor="text1"/>
        </w:rPr>
        <w:t xml:space="preserve">Northwest </w:t>
      </w:r>
      <w:proofErr w:type="spellStart"/>
      <w:r w:rsidRPr="00163A5D">
        <w:rPr>
          <w:color w:val="000000" w:themeColor="text1"/>
        </w:rPr>
        <w:t>Mushroomers</w:t>
      </w:r>
      <w:proofErr w:type="spellEnd"/>
      <w:r w:rsidRPr="00163A5D">
        <w:rPr>
          <w:color w:val="000000" w:themeColor="text1"/>
        </w:rPr>
        <w:t xml:space="preserve"> Association Event(</w:t>
      </w:r>
      <w:r>
        <w:rPr>
          <w:color w:val="000000" w:themeColor="text1"/>
        </w:rPr>
        <w:t>s)</w:t>
      </w:r>
    </w:p>
    <w:p w14:paraId="57391C3B" w14:textId="70F0EEA8" w:rsidR="00706287" w:rsidRDefault="00706287" w:rsidP="00FB2865">
      <w:pPr>
        <w:tabs>
          <w:tab w:val="left" w:pos="720"/>
        </w:tabs>
        <w:ind w:left="720" w:hanging="360"/>
        <w:rPr>
          <w:color w:val="000000" w:themeColor="text1"/>
        </w:rPr>
      </w:pPr>
      <w:r>
        <w:rPr>
          <w:color w:val="000000" w:themeColor="text1"/>
        </w:rPr>
        <w:t>•</w:t>
      </w:r>
      <w:r>
        <w:rPr>
          <w:color w:val="000000" w:themeColor="text1"/>
        </w:rPr>
        <w:tab/>
      </w:r>
      <w:r w:rsidR="009043F2">
        <w:rPr>
          <w:color w:val="000000" w:themeColor="text1"/>
        </w:rPr>
        <w:t>Assignment:</w:t>
      </w:r>
    </w:p>
    <w:p w14:paraId="00068A14" w14:textId="42DFE9EA" w:rsidR="009043F2" w:rsidRPr="00163A5D" w:rsidRDefault="009043F2" w:rsidP="009043F2">
      <w:pPr>
        <w:tabs>
          <w:tab w:val="left" w:pos="1080"/>
        </w:tabs>
        <w:ind w:left="1080" w:hanging="360"/>
        <w:rPr>
          <w:color w:val="000000" w:themeColor="text1"/>
        </w:rPr>
      </w:pPr>
      <w:r>
        <w:rPr>
          <w:color w:val="000000" w:themeColor="text1"/>
        </w:rPr>
        <w:t>•</w:t>
      </w:r>
      <w:r>
        <w:rPr>
          <w:color w:val="000000" w:themeColor="text1"/>
        </w:rPr>
        <w:tab/>
        <w:t>Obtain required text</w:t>
      </w:r>
    </w:p>
    <w:p w14:paraId="024B9428" w14:textId="62D5F7DD" w:rsidR="005A4926" w:rsidRDefault="005A4926" w:rsidP="005A4926">
      <w:pPr>
        <w:tabs>
          <w:tab w:val="left" w:pos="720"/>
        </w:tabs>
        <w:ind w:left="720" w:hanging="360"/>
        <w:rPr>
          <w:color w:val="000000" w:themeColor="text1"/>
        </w:rPr>
      </w:pPr>
      <w:r>
        <w:rPr>
          <w:color w:val="000000" w:themeColor="text1"/>
        </w:rPr>
        <w:t>•</w:t>
      </w:r>
      <w:r>
        <w:rPr>
          <w:color w:val="000000" w:themeColor="text1"/>
        </w:rPr>
        <w:tab/>
      </w:r>
      <w:r w:rsidRPr="00163A5D">
        <w:rPr>
          <w:b/>
          <w:color w:val="000000" w:themeColor="text1"/>
        </w:rPr>
        <w:t xml:space="preserve">Due: Pre-course </w:t>
      </w:r>
      <w:r w:rsidR="00854389">
        <w:rPr>
          <w:b/>
          <w:color w:val="000000" w:themeColor="text1"/>
        </w:rPr>
        <w:t>K</w:t>
      </w:r>
      <w:r w:rsidRPr="00163A5D">
        <w:rPr>
          <w:b/>
          <w:color w:val="000000" w:themeColor="text1"/>
        </w:rPr>
        <w:t xml:space="preserve">nowledge </w:t>
      </w:r>
      <w:r w:rsidR="00854389">
        <w:rPr>
          <w:b/>
          <w:color w:val="000000" w:themeColor="text1"/>
        </w:rPr>
        <w:t>S</w:t>
      </w:r>
      <w:r w:rsidR="00854389" w:rsidRPr="00163A5D">
        <w:rPr>
          <w:b/>
          <w:color w:val="000000" w:themeColor="text1"/>
        </w:rPr>
        <w:t xml:space="preserve">urvey </w:t>
      </w:r>
      <w:r w:rsidRPr="00163A5D">
        <w:rPr>
          <w:b/>
          <w:bCs/>
          <w:color w:val="000000" w:themeColor="text1"/>
        </w:rPr>
        <w:t xml:space="preserve">at </w:t>
      </w:r>
      <w:r w:rsidRPr="00163A5D">
        <w:rPr>
          <w:b/>
          <w:color w:val="000000" w:themeColor="text1"/>
        </w:rPr>
        <w:t>5:00 pm on Friday</w:t>
      </w:r>
    </w:p>
    <w:p w14:paraId="4258E6D8" w14:textId="77777777" w:rsidR="00E33881" w:rsidRPr="00183B6F" w:rsidRDefault="00E33881" w:rsidP="00E33881">
      <w:pPr>
        <w:outlineLvl w:val="0"/>
        <w:rPr>
          <w:b/>
          <w:color w:val="000000" w:themeColor="text1"/>
          <w:highlight w:val="lightGray"/>
        </w:rPr>
      </w:pPr>
      <w:r w:rsidRPr="00183B6F">
        <w:rPr>
          <w:b/>
          <w:color w:val="000000" w:themeColor="text1"/>
          <w:highlight w:val="lightGray"/>
        </w:rPr>
        <w:t>Week 2</w:t>
      </w:r>
    </w:p>
    <w:p w14:paraId="679CD6A4" w14:textId="118C26E1" w:rsidR="00E33881" w:rsidRDefault="00E33881" w:rsidP="00E33881">
      <w:pPr>
        <w:widowControl w:val="0"/>
        <w:autoSpaceDE w:val="0"/>
        <w:autoSpaceDN w:val="0"/>
        <w:adjustRightInd w:val="0"/>
        <w:rPr>
          <w:b/>
          <w:smallCaps/>
          <w:color w:val="000000" w:themeColor="text1"/>
        </w:rPr>
      </w:pPr>
      <w:r w:rsidRPr="00183B6F">
        <w:rPr>
          <w:b/>
          <w:smallCaps/>
          <w:color w:val="000000" w:themeColor="text1"/>
          <w:highlight w:val="lightGray"/>
        </w:rPr>
        <w:t xml:space="preserve">I. </w:t>
      </w:r>
      <w:r w:rsidR="00892727" w:rsidRPr="00183B6F">
        <w:rPr>
          <w:b/>
          <w:smallCaps/>
          <w:color w:val="000000" w:themeColor="text1"/>
          <w:highlight w:val="lightGray"/>
        </w:rPr>
        <w:t>The Ancient Past</w:t>
      </w:r>
      <w:r w:rsidRPr="00183B6F">
        <w:rPr>
          <w:b/>
          <w:smallCaps/>
          <w:color w:val="000000" w:themeColor="text1"/>
          <w:highlight w:val="lightGray"/>
        </w:rPr>
        <w:t>, continued: Fungi Origins, Evolution, and Fossils</w:t>
      </w:r>
    </w:p>
    <w:p w14:paraId="562C95B9" w14:textId="77777777" w:rsidR="00F42516" w:rsidRDefault="00F42516" w:rsidP="00F42516">
      <w:pPr>
        <w:tabs>
          <w:tab w:val="left" w:pos="720"/>
        </w:tabs>
        <w:ind w:left="720" w:hanging="360"/>
        <w:rPr>
          <w:color w:val="000000" w:themeColor="text1"/>
        </w:rPr>
      </w:pPr>
      <w:r w:rsidRPr="003F3EAE">
        <w:rPr>
          <w:color w:val="000000" w:themeColor="text1"/>
        </w:rPr>
        <w:t>•</w:t>
      </w:r>
      <w:r w:rsidRPr="003F3EAE">
        <w:rPr>
          <w:color w:val="000000" w:themeColor="text1"/>
        </w:rPr>
        <w:tab/>
      </w:r>
      <w:r w:rsidRPr="003F3EAE">
        <w:rPr>
          <w:color w:val="000000"/>
        </w:rPr>
        <w:t>Formative assessment exercise on course content to</w:t>
      </w:r>
      <w:r>
        <w:rPr>
          <w:color w:val="000000"/>
        </w:rPr>
        <w:t xml:space="preserve"> </w:t>
      </w:r>
      <w:r>
        <w:rPr>
          <w:color w:val="000000" w:themeColor="text1"/>
        </w:rPr>
        <w:t>date</w:t>
      </w:r>
    </w:p>
    <w:p w14:paraId="5F88BFEE" w14:textId="77777777" w:rsidR="003F563A" w:rsidRDefault="003F563A" w:rsidP="003F563A">
      <w:pPr>
        <w:tabs>
          <w:tab w:val="left" w:pos="720"/>
        </w:tabs>
        <w:ind w:left="720" w:hanging="360"/>
        <w:rPr>
          <w:color w:val="000000" w:themeColor="text1"/>
        </w:rPr>
      </w:pPr>
      <w:r>
        <w:rPr>
          <w:color w:val="000000" w:themeColor="text1"/>
        </w:rPr>
        <w:t>•</w:t>
      </w:r>
      <w:r>
        <w:rPr>
          <w:color w:val="000000" w:themeColor="text1"/>
        </w:rPr>
        <w:tab/>
      </w:r>
      <w:r w:rsidRPr="00163A5D">
        <w:rPr>
          <w:color w:val="000000"/>
        </w:rPr>
        <w:t>Topics &amp; Materials</w:t>
      </w:r>
      <w:r>
        <w:rPr>
          <w:color w:val="000000"/>
        </w:rPr>
        <w:t>:</w:t>
      </w:r>
    </w:p>
    <w:p w14:paraId="2CD5CB6A" w14:textId="09C22938" w:rsidR="003F563A" w:rsidRDefault="003F563A" w:rsidP="003F563A">
      <w:pPr>
        <w:tabs>
          <w:tab w:val="left" w:pos="1080"/>
        </w:tabs>
        <w:ind w:left="1080" w:hanging="360"/>
        <w:rPr>
          <w:color w:val="000000" w:themeColor="text1"/>
        </w:rPr>
      </w:pPr>
      <w:r>
        <w:rPr>
          <w:color w:val="000000" w:themeColor="text1"/>
        </w:rPr>
        <w:t>•</w:t>
      </w:r>
      <w:r>
        <w:rPr>
          <w:color w:val="000000" w:themeColor="text1"/>
        </w:rPr>
        <w:tab/>
      </w:r>
      <w:proofErr w:type="spellStart"/>
      <w:r w:rsidR="00461E62" w:rsidRPr="00163A5D">
        <w:rPr>
          <w:color w:val="000000" w:themeColor="text1"/>
        </w:rPr>
        <w:t>Paleomycological</w:t>
      </w:r>
      <w:proofErr w:type="spellEnd"/>
      <w:r w:rsidR="00461E62" w:rsidRPr="00163A5D">
        <w:rPr>
          <w:color w:val="000000" w:themeColor="text1"/>
        </w:rPr>
        <w:t xml:space="preserve"> Considerations of Fungi and</w:t>
      </w:r>
      <w:r w:rsidR="00461E62">
        <w:rPr>
          <w:color w:val="000000" w:themeColor="text1"/>
        </w:rPr>
        <w:t xml:space="preserve"> Lichens</w:t>
      </w:r>
    </w:p>
    <w:p w14:paraId="34900924" w14:textId="4592BD77" w:rsidR="00032D4D" w:rsidRPr="00461E62" w:rsidRDefault="00461E62" w:rsidP="00461E62">
      <w:pPr>
        <w:tabs>
          <w:tab w:val="left" w:pos="720"/>
        </w:tabs>
        <w:ind w:left="720" w:hanging="360"/>
        <w:rPr>
          <w:color w:val="000000" w:themeColor="text1"/>
        </w:rPr>
      </w:pPr>
      <w:r>
        <w:rPr>
          <w:color w:val="000000" w:themeColor="text1"/>
        </w:rPr>
        <w:t>•</w:t>
      </w:r>
      <w:r>
        <w:rPr>
          <w:color w:val="000000" w:themeColor="text1"/>
        </w:rPr>
        <w:tab/>
      </w:r>
      <w:r w:rsidR="006F111A">
        <w:rPr>
          <w:color w:val="000000" w:themeColor="text1"/>
        </w:rPr>
        <w:t>Readings:</w:t>
      </w:r>
    </w:p>
    <w:p w14:paraId="6D86A112" w14:textId="48BC4EB8" w:rsidR="00461E62" w:rsidRDefault="00461E62" w:rsidP="00461E62">
      <w:pPr>
        <w:tabs>
          <w:tab w:val="left" w:pos="1080"/>
        </w:tabs>
        <w:ind w:left="1080" w:hanging="360"/>
        <w:rPr>
          <w:color w:val="000000" w:themeColor="text1"/>
        </w:rPr>
      </w:pPr>
      <w:r>
        <w:rPr>
          <w:color w:val="000000" w:themeColor="text1"/>
        </w:rPr>
        <w:t>•</w:t>
      </w:r>
      <w:r>
        <w:rPr>
          <w:color w:val="000000" w:themeColor="text1"/>
        </w:rPr>
        <w:tab/>
      </w:r>
      <w:r w:rsidR="00044AC7">
        <w:t>Moore, et al.</w:t>
      </w:r>
      <w:r w:rsidRPr="00163A5D">
        <w:t xml:space="preserve"> (2016), Chapter 2: Evolutionary Origins</w:t>
      </w:r>
    </w:p>
    <w:p w14:paraId="013B70B9" w14:textId="7B24BF88" w:rsidR="00461E62" w:rsidRDefault="00461E62" w:rsidP="00461E62">
      <w:pPr>
        <w:tabs>
          <w:tab w:val="left" w:pos="1080"/>
        </w:tabs>
        <w:ind w:left="1080" w:hanging="360"/>
        <w:rPr>
          <w:color w:val="000000" w:themeColor="text1"/>
        </w:rPr>
      </w:pPr>
      <w:r>
        <w:rPr>
          <w:color w:val="000000" w:themeColor="text1"/>
        </w:rPr>
        <w:t>•</w:t>
      </w:r>
      <w:r>
        <w:rPr>
          <w:color w:val="000000" w:themeColor="text1"/>
        </w:rPr>
        <w:tab/>
      </w:r>
      <w:r w:rsidR="00044AC7">
        <w:t>Moore, et al.</w:t>
      </w:r>
      <w:r w:rsidRPr="00163A5D">
        <w:t xml:space="preserve"> (2016), Chapter 3: Natural Classification of Fungi</w:t>
      </w:r>
    </w:p>
    <w:p w14:paraId="60602AB1" w14:textId="4BD4CAAD" w:rsidR="00461E62" w:rsidRDefault="00461E62" w:rsidP="00461E62">
      <w:pPr>
        <w:tabs>
          <w:tab w:val="left" w:pos="1080"/>
        </w:tabs>
        <w:ind w:left="1080" w:hanging="360"/>
        <w:rPr>
          <w:color w:val="000000" w:themeColor="text1"/>
        </w:rPr>
      </w:pPr>
      <w:r>
        <w:rPr>
          <w:color w:val="000000" w:themeColor="text1"/>
        </w:rPr>
        <w:t>•</w:t>
      </w:r>
      <w:r>
        <w:rPr>
          <w:color w:val="000000" w:themeColor="text1"/>
        </w:rPr>
        <w:tab/>
      </w:r>
      <w:r w:rsidR="00044AC7">
        <w:t>Moore, et al.</w:t>
      </w:r>
      <w:r w:rsidRPr="00163A5D">
        <w:t xml:space="preserve"> (2016), Chapter 4: Hyphal Cell Biology and Growth on Solid Substrates</w:t>
      </w:r>
    </w:p>
    <w:p w14:paraId="46951CB8" w14:textId="79DE84E4" w:rsidR="00461E62" w:rsidRDefault="00461E62" w:rsidP="00461E62">
      <w:pPr>
        <w:tabs>
          <w:tab w:val="left" w:pos="720"/>
        </w:tabs>
        <w:ind w:left="720" w:hanging="360"/>
        <w:rPr>
          <w:color w:val="000000"/>
        </w:rPr>
      </w:pPr>
      <w:r>
        <w:rPr>
          <w:color w:val="000000" w:themeColor="text1"/>
        </w:rPr>
        <w:t>•</w:t>
      </w:r>
      <w:r>
        <w:rPr>
          <w:color w:val="000000" w:themeColor="text1"/>
        </w:rPr>
        <w:tab/>
      </w:r>
      <w:r w:rsidRPr="00163A5D">
        <w:rPr>
          <w:color w:val="000000" w:themeColor="text1"/>
        </w:rPr>
        <w:t>Field/Lab</w:t>
      </w:r>
      <w:r w:rsidR="0031540E">
        <w:rPr>
          <w:color w:val="000000" w:themeColor="text1"/>
        </w:rPr>
        <w:t>:</w:t>
      </w:r>
    </w:p>
    <w:p w14:paraId="004C97C8" w14:textId="1DDBC403" w:rsidR="0031540E" w:rsidRDefault="0031540E" w:rsidP="0031540E">
      <w:pPr>
        <w:tabs>
          <w:tab w:val="left" w:pos="1080"/>
        </w:tabs>
        <w:ind w:left="1080" w:hanging="360"/>
        <w:rPr>
          <w:color w:val="000000" w:themeColor="text1"/>
        </w:rPr>
      </w:pPr>
      <w:r>
        <w:rPr>
          <w:color w:val="000000" w:themeColor="text1"/>
        </w:rPr>
        <w:t>•</w:t>
      </w:r>
      <w:r>
        <w:rPr>
          <w:color w:val="000000" w:themeColor="text1"/>
        </w:rPr>
        <w:tab/>
      </w:r>
      <w:r w:rsidRPr="00163A5D">
        <w:rPr>
          <w:color w:val="000000" w:themeColor="text1"/>
        </w:rPr>
        <w:t xml:space="preserve">Collection and identification of local </w:t>
      </w:r>
      <w:proofErr w:type="spellStart"/>
      <w:r w:rsidRPr="00163A5D">
        <w:rPr>
          <w:color w:val="000000"/>
        </w:rPr>
        <w:t>funga</w:t>
      </w:r>
      <w:proofErr w:type="spellEnd"/>
    </w:p>
    <w:p w14:paraId="52452ABE" w14:textId="77777777" w:rsidR="00706287" w:rsidRDefault="00706287" w:rsidP="00706287">
      <w:pPr>
        <w:tabs>
          <w:tab w:val="left" w:pos="720"/>
        </w:tabs>
        <w:ind w:left="720" w:hanging="360"/>
        <w:rPr>
          <w:color w:val="000000" w:themeColor="text1"/>
        </w:rPr>
      </w:pPr>
      <w:r>
        <w:rPr>
          <w:color w:val="000000" w:themeColor="text1"/>
        </w:rPr>
        <w:t>•</w:t>
      </w:r>
      <w:r>
        <w:rPr>
          <w:color w:val="000000" w:themeColor="text1"/>
        </w:rPr>
        <w:tab/>
        <w:t>Assignments:</w:t>
      </w:r>
    </w:p>
    <w:p w14:paraId="4285A366" w14:textId="284FEB5E" w:rsidR="00706287" w:rsidRDefault="00706287" w:rsidP="00706287">
      <w:pPr>
        <w:tabs>
          <w:tab w:val="left" w:pos="1080"/>
        </w:tabs>
        <w:ind w:left="1080" w:hanging="360"/>
        <w:rPr>
          <w:color w:val="000000"/>
        </w:rPr>
      </w:pPr>
      <w:r w:rsidRPr="003F3EAE">
        <w:rPr>
          <w:color w:val="000000" w:themeColor="text1"/>
        </w:rPr>
        <w:t>•</w:t>
      </w:r>
      <w:r w:rsidRPr="003F3EAE">
        <w:rPr>
          <w:color w:val="000000" w:themeColor="text1"/>
        </w:rPr>
        <w:tab/>
      </w:r>
      <w:r w:rsidRPr="00163A5D">
        <w:rPr>
          <w:color w:val="000000" w:themeColor="text1"/>
        </w:rPr>
        <w:t>F</w:t>
      </w:r>
      <w:r>
        <w:rPr>
          <w:color w:val="000000" w:themeColor="text1"/>
        </w:rPr>
        <w:t>inal F</w:t>
      </w:r>
      <w:r w:rsidRPr="00163A5D">
        <w:rPr>
          <w:color w:val="000000" w:themeColor="text1"/>
        </w:rPr>
        <w:t xml:space="preserve">ormal </w:t>
      </w:r>
      <w:r w:rsidR="00EB0C5F">
        <w:rPr>
          <w:color w:val="000000" w:themeColor="text1"/>
        </w:rPr>
        <w:t>P</w:t>
      </w:r>
      <w:r w:rsidRPr="00163A5D">
        <w:rPr>
          <w:color w:val="000000" w:themeColor="text1"/>
        </w:rPr>
        <w:t>aper</w:t>
      </w:r>
    </w:p>
    <w:p w14:paraId="1BDA5ADF" w14:textId="513AA895" w:rsidR="00706287" w:rsidRDefault="00706287" w:rsidP="00706287">
      <w:pPr>
        <w:tabs>
          <w:tab w:val="left" w:pos="1080"/>
        </w:tabs>
        <w:ind w:left="1080" w:hanging="360"/>
        <w:rPr>
          <w:color w:val="000000"/>
        </w:rPr>
      </w:pPr>
      <w:r w:rsidRPr="003F3EAE">
        <w:rPr>
          <w:color w:val="000000" w:themeColor="text1"/>
        </w:rPr>
        <w:t>•</w:t>
      </w:r>
      <w:r w:rsidRPr="003F3EAE">
        <w:rPr>
          <w:color w:val="000000" w:themeColor="text1"/>
        </w:rPr>
        <w:tab/>
      </w:r>
      <w:r w:rsidR="00EB0C5F">
        <w:rPr>
          <w:color w:val="000000" w:themeColor="text1"/>
        </w:rPr>
        <w:t>Class P</w:t>
      </w:r>
      <w:r>
        <w:rPr>
          <w:color w:val="000000" w:themeColor="text1"/>
        </w:rPr>
        <w:t>roject</w:t>
      </w:r>
    </w:p>
    <w:p w14:paraId="3765038B" w14:textId="6168DB68" w:rsidR="00E33881" w:rsidRPr="00183B6F" w:rsidRDefault="0017103D" w:rsidP="00E33881">
      <w:pPr>
        <w:outlineLvl w:val="0"/>
        <w:rPr>
          <w:b/>
          <w:color w:val="000000" w:themeColor="text1"/>
          <w:highlight w:val="lightGray"/>
        </w:rPr>
      </w:pPr>
      <w:r>
        <w:rPr>
          <w:b/>
          <w:color w:val="000000" w:themeColor="text1"/>
          <w:highlight w:val="lightGray"/>
        </w:rPr>
        <w:br w:type="column"/>
      </w:r>
      <w:r w:rsidR="00E33881" w:rsidRPr="00183B6F">
        <w:rPr>
          <w:b/>
          <w:color w:val="000000" w:themeColor="text1"/>
          <w:highlight w:val="lightGray"/>
        </w:rPr>
        <w:t>Week 3</w:t>
      </w:r>
    </w:p>
    <w:p w14:paraId="3945BA65" w14:textId="3D703BDE" w:rsidR="00E33881" w:rsidRDefault="00E33881" w:rsidP="00E33881">
      <w:pPr>
        <w:widowControl w:val="0"/>
        <w:autoSpaceDE w:val="0"/>
        <w:autoSpaceDN w:val="0"/>
        <w:adjustRightInd w:val="0"/>
        <w:rPr>
          <w:b/>
          <w:smallCaps/>
          <w:color w:val="000000" w:themeColor="text1"/>
        </w:rPr>
      </w:pPr>
      <w:r w:rsidRPr="00183B6F">
        <w:rPr>
          <w:b/>
          <w:smallCaps/>
          <w:color w:val="000000" w:themeColor="text1"/>
          <w:highlight w:val="lightGray"/>
        </w:rPr>
        <w:t xml:space="preserve">II. </w:t>
      </w:r>
      <w:r w:rsidR="00A52792" w:rsidRPr="00183B6F">
        <w:rPr>
          <w:b/>
          <w:smallCaps/>
          <w:color w:val="000000" w:themeColor="text1"/>
          <w:highlight w:val="lightGray"/>
        </w:rPr>
        <w:t>The Recent Past</w:t>
      </w:r>
      <w:r w:rsidRPr="00183B6F">
        <w:rPr>
          <w:b/>
          <w:smallCaps/>
          <w:color w:val="000000" w:themeColor="text1"/>
          <w:highlight w:val="lightGray"/>
        </w:rPr>
        <w:t>: History and Development of Mycology</w:t>
      </w:r>
    </w:p>
    <w:p w14:paraId="0778CEB9" w14:textId="77777777" w:rsidR="00F42516" w:rsidRDefault="00F42516" w:rsidP="00F42516">
      <w:pPr>
        <w:tabs>
          <w:tab w:val="left" w:pos="720"/>
        </w:tabs>
        <w:ind w:left="720" w:hanging="360"/>
        <w:rPr>
          <w:color w:val="000000" w:themeColor="text1"/>
        </w:rPr>
      </w:pPr>
      <w:r w:rsidRPr="003F3EAE">
        <w:rPr>
          <w:color w:val="000000" w:themeColor="text1"/>
        </w:rPr>
        <w:t>•</w:t>
      </w:r>
      <w:r w:rsidRPr="003F3EAE">
        <w:rPr>
          <w:color w:val="000000" w:themeColor="text1"/>
        </w:rPr>
        <w:tab/>
      </w:r>
      <w:r w:rsidRPr="003F3EAE">
        <w:rPr>
          <w:color w:val="000000"/>
        </w:rPr>
        <w:t>Formative assessment exercise on course content to</w:t>
      </w:r>
      <w:r>
        <w:rPr>
          <w:color w:val="000000"/>
        </w:rPr>
        <w:t xml:space="preserve"> </w:t>
      </w:r>
      <w:r>
        <w:rPr>
          <w:color w:val="000000" w:themeColor="text1"/>
        </w:rPr>
        <w:t>date</w:t>
      </w:r>
    </w:p>
    <w:p w14:paraId="5BE55F36" w14:textId="77777777" w:rsidR="003F563A" w:rsidRDefault="003F563A" w:rsidP="003F563A">
      <w:pPr>
        <w:tabs>
          <w:tab w:val="left" w:pos="720"/>
        </w:tabs>
        <w:ind w:left="720" w:hanging="360"/>
        <w:rPr>
          <w:color w:val="000000" w:themeColor="text1"/>
        </w:rPr>
      </w:pPr>
      <w:r>
        <w:rPr>
          <w:color w:val="000000" w:themeColor="text1"/>
        </w:rPr>
        <w:t>•</w:t>
      </w:r>
      <w:r>
        <w:rPr>
          <w:color w:val="000000" w:themeColor="text1"/>
        </w:rPr>
        <w:tab/>
      </w:r>
      <w:r w:rsidRPr="00163A5D">
        <w:rPr>
          <w:color w:val="000000"/>
        </w:rPr>
        <w:t>Topics &amp; Materials</w:t>
      </w:r>
      <w:r>
        <w:rPr>
          <w:color w:val="000000"/>
        </w:rPr>
        <w:t>:</w:t>
      </w:r>
    </w:p>
    <w:p w14:paraId="6603C677" w14:textId="7325DC31" w:rsidR="00461E62" w:rsidRDefault="00461E62" w:rsidP="00461E62">
      <w:pPr>
        <w:tabs>
          <w:tab w:val="left" w:pos="1080"/>
        </w:tabs>
        <w:ind w:left="1080" w:hanging="360"/>
        <w:rPr>
          <w:color w:val="000000" w:themeColor="text1"/>
        </w:rPr>
      </w:pPr>
      <w:r>
        <w:rPr>
          <w:color w:val="000000" w:themeColor="text1"/>
        </w:rPr>
        <w:t>•</w:t>
      </w:r>
      <w:r>
        <w:rPr>
          <w:color w:val="000000" w:themeColor="text1"/>
        </w:rPr>
        <w:tab/>
      </w:r>
      <w:r w:rsidRPr="00163A5D">
        <w:rPr>
          <w:color w:val="000000" w:themeColor="text1"/>
        </w:rPr>
        <w:t>History and Development of Mycology</w:t>
      </w:r>
    </w:p>
    <w:p w14:paraId="1734B240" w14:textId="775019F3" w:rsidR="00461E62" w:rsidRDefault="00461E62" w:rsidP="00461E62">
      <w:pPr>
        <w:tabs>
          <w:tab w:val="left" w:pos="720"/>
        </w:tabs>
        <w:ind w:left="720" w:hanging="360"/>
        <w:rPr>
          <w:color w:val="000000" w:themeColor="text1"/>
        </w:rPr>
      </w:pPr>
      <w:r>
        <w:rPr>
          <w:color w:val="000000" w:themeColor="text1"/>
        </w:rPr>
        <w:t>•</w:t>
      </w:r>
      <w:r>
        <w:rPr>
          <w:color w:val="000000" w:themeColor="text1"/>
        </w:rPr>
        <w:tab/>
      </w:r>
      <w:r w:rsidR="006F111A">
        <w:rPr>
          <w:color w:val="000000" w:themeColor="text1"/>
        </w:rPr>
        <w:t>Readings:</w:t>
      </w:r>
    </w:p>
    <w:p w14:paraId="1F1482C6" w14:textId="15B59881" w:rsidR="00461E62" w:rsidRDefault="00461E62" w:rsidP="00461E62">
      <w:pPr>
        <w:tabs>
          <w:tab w:val="left" w:pos="1080"/>
        </w:tabs>
        <w:ind w:left="1080" w:hanging="360"/>
        <w:rPr>
          <w:color w:val="000000" w:themeColor="text1"/>
        </w:rPr>
      </w:pPr>
      <w:r>
        <w:rPr>
          <w:color w:val="000000" w:themeColor="text1"/>
        </w:rPr>
        <w:t>•</w:t>
      </w:r>
      <w:r>
        <w:rPr>
          <w:color w:val="000000" w:themeColor="text1"/>
        </w:rPr>
        <w:tab/>
      </w:r>
      <w:r w:rsidR="00044AC7">
        <w:t>Moore, et al.</w:t>
      </w:r>
      <w:r w:rsidRPr="00163A5D">
        <w:t xml:space="preserve"> (2016), Chapter 5: Fungal Cell Biology</w:t>
      </w:r>
    </w:p>
    <w:p w14:paraId="70E9A398" w14:textId="72A85311" w:rsidR="00461E62" w:rsidRDefault="00461E62" w:rsidP="00461E62">
      <w:pPr>
        <w:tabs>
          <w:tab w:val="left" w:pos="1080"/>
        </w:tabs>
        <w:ind w:left="1080" w:hanging="360"/>
        <w:rPr>
          <w:color w:val="000000" w:themeColor="text1"/>
        </w:rPr>
      </w:pPr>
      <w:r>
        <w:rPr>
          <w:color w:val="000000" w:themeColor="text1"/>
        </w:rPr>
        <w:t>•</w:t>
      </w:r>
      <w:r>
        <w:rPr>
          <w:color w:val="000000" w:themeColor="text1"/>
        </w:rPr>
        <w:tab/>
      </w:r>
      <w:r w:rsidR="00044AC7">
        <w:t>Moore, et al.</w:t>
      </w:r>
      <w:r w:rsidRPr="00163A5D">
        <w:t xml:space="preserve"> (2016), Chapter 6: Structure and Synthesis of Fungal Cell Walls</w:t>
      </w:r>
    </w:p>
    <w:p w14:paraId="4E35EADD" w14:textId="3E87BAF2" w:rsidR="00461E62" w:rsidRDefault="00461E62" w:rsidP="00461E62">
      <w:pPr>
        <w:tabs>
          <w:tab w:val="left" w:pos="1080"/>
        </w:tabs>
        <w:ind w:left="1080" w:hanging="360"/>
        <w:rPr>
          <w:color w:val="000000" w:themeColor="text1"/>
        </w:rPr>
      </w:pPr>
      <w:r>
        <w:rPr>
          <w:color w:val="000000" w:themeColor="text1"/>
        </w:rPr>
        <w:t>•</w:t>
      </w:r>
      <w:r>
        <w:rPr>
          <w:color w:val="000000" w:themeColor="text1"/>
        </w:rPr>
        <w:tab/>
      </w:r>
      <w:r w:rsidR="00044AC7">
        <w:t>Moore, et al.</w:t>
      </w:r>
      <w:r w:rsidRPr="00163A5D">
        <w:t xml:space="preserve"> (2016), Chapter 7: From the Haploid to the Functional Diploid; </w:t>
      </w:r>
      <w:proofErr w:type="spellStart"/>
      <w:r w:rsidRPr="00163A5D">
        <w:t>Homokaryons</w:t>
      </w:r>
      <w:proofErr w:type="spellEnd"/>
      <w:r w:rsidRPr="00163A5D">
        <w:t xml:space="preserve">, </w:t>
      </w:r>
      <w:proofErr w:type="spellStart"/>
      <w:r w:rsidRPr="00163A5D">
        <w:t>Heterokaryons</w:t>
      </w:r>
      <w:proofErr w:type="spellEnd"/>
      <w:r w:rsidRPr="00163A5D">
        <w:t>, Dikaryon and Compatibility</w:t>
      </w:r>
    </w:p>
    <w:p w14:paraId="38D81D67" w14:textId="77777777" w:rsidR="00DC01C4" w:rsidRDefault="00DC01C4" w:rsidP="00DC01C4">
      <w:pPr>
        <w:tabs>
          <w:tab w:val="left" w:pos="720"/>
        </w:tabs>
        <w:ind w:left="720" w:hanging="360"/>
        <w:rPr>
          <w:color w:val="000000"/>
        </w:rPr>
      </w:pPr>
      <w:r>
        <w:rPr>
          <w:color w:val="000000" w:themeColor="text1"/>
        </w:rPr>
        <w:t>•</w:t>
      </w:r>
      <w:r>
        <w:rPr>
          <w:color w:val="000000" w:themeColor="text1"/>
        </w:rPr>
        <w:tab/>
      </w:r>
      <w:r w:rsidRPr="00163A5D">
        <w:rPr>
          <w:color w:val="000000" w:themeColor="text1"/>
        </w:rPr>
        <w:t>Field/Lab</w:t>
      </w:r>
      <w:r>
        <w:rPr>
          <w:color w:val="000000" w:themeColor="text1"/>
        </w:rPr>
        <w:t>:</w:t>
      </w:r>
    </w:p>
    <w:p w14:paraId="55ECC6A4" w14:textId="77777777" w:rsidR="00DC01C4" w:rsidRDefault="00DC01C4" w:rsidP="00DC01C4">
      <w:pPr>
        <w:tabs>
          <w:tab w:val="left" w:pos="1080"/>
        </w:tabs>
        <w:ind w:left="1080" w:hanging="360"/>
        <w:rPr>
          <w:color w:val="000000" w:themeColor="text1"/>
        </w:rPr>
      </w:pPr>
      <w:r>
        <w:rPr>
          <w:color w:val="000000" w:themeColor="text1"/>
        </w:rPr>
        <w:t>•</w:t>
      </w:r>
      <w:r>
        <w:rPr>
          <w:color w:val="000000" w:themeColor="text1"/>
        </w:rPr>
        <w:tab/>
      </w:r>
      <w:r w:rsidRPr="00163A5D">
        <w:rPr>
          <w:color w:val="000000" w:themeColor="text1"/>
        </w:rPr>
        <w:t xml:space="preserve">Collection and identification of local </w:t>
      </w:r>
      <w:proofErr w:type="spellStart"/>
      <w:r w:rsidRPr="00163A5D">
        <w:rPr>
          <w:color w:val="000000"/>
        </w:rPr>
        <w:t>funga</w:t>
      </w:r>
      <w:proofErr w:type="spellEnd"/>
    </w:p>
    <w:p w14:paraId="6169679A" w14:textId="77777777" w:rsidR="00706287" w:rsidRDefault="00706287" w:rsidP="00706287">
      <w:pPr>
        <w:tabs>
          <w:tab w:val="left" w:pos="720"/>
        </w:tabs>
        <w:ind w:left="720" w:hanging="360"/>
        <w:rPr>
          <w:color w:val="000000" w:themeColor="text1"/>
        </w:rPr>
      </w:pPr>
      <w:r>
        <w:rPr>
          <w:color w:val="000000" w:themeColor="text1"/>
        </w:rPr>
        <w:t>•</w:t>
      </w:r>
      <w:r>
        <w:rPr>
          <w:color w:val="000000" w:themeColor="text1"/>
        </w:rPr>
        <w:tab/>
        <w:t>Assignments:</w:t>
      </w:r>
    </w:p>
    <w:p w14:paraId="35A7E08F" w14:textId="77777777" w:rsidR="00EB0C5F" w:rsidRDefault="00EB0C5F" w:rsidP="00EB0C5F">
      <w:pPr>
        <w:tabs>
          <w:tab w:val="left" w:pos="1080"/>
        </w:tabs>
        <w:ind w:left="1080" w:hanging="360"/>
        <w:rPr>
          <w:color w:val="000000"/>
        </w:rPr>
      </w:pPr>
      <w:r w:rsidRPr="003F3EAE">
        <w:rPr>
          <w:color w:val="000000" w:themeColor="text1"/>
        </w:rPr>
        <w:t>•</w:t>
      </w:r>
      <w:r w:rsidRPr="003F3EAE">
        <w:rPr>
          <w:color w:val="000000" w:themeColor="text1"/>
        </w:rPr>
        <w:tab/>
      </w:r>
      <w:r w:rsidRPr="00163A5D">
        <w:rPr>
          <w:color w:val="000000" w:themeColor="text1"/>
        </w:rPr>
        <w:t>F</w:t>
      </w:r>
      <w:r>
        <w:rPr>
          <w:color w:val="000000" w:themeColor="text1"/>
        </w:rPr>
        <w:t>inal F</w:t>
      </w:r>
      <w:r w:rsidRPr="00163A5D">
        <w:rPr>
          <w:color w:val="000000" w:themeColor="text1"/>
        </w:rPr>
        <w:t xml:space="preserve">ormal </w:t>
      </w:r>
      <w:r>
        <w:rPr>
          <w:color w:val="000000" w:themeColor="text1"/>
        </w:rPr>
        <w:t>P</w:t>
      </w:r>
      <w:r w:rsidRPr="00163A5D">
        <w:rPr>
          <w:color w:val="000000" w:themeColor="text1"/>
        </w:rPr>
        <w:t>aper</w:t>
      </w:r>
    </w:p>
    <w:p w14:paraId="045EAB9D" w14:textId="77777777" w:rsidR="00EB0C5F" w:rsidRDefault="00EB0C5F" w:rsidP="00EB0C5F">
      <w:pPr>
        <w:tabs>
          <w:tab w:val="left" w:pos="1080"/>
        </w:tabs>
        <w:ind w:left="1080" w:hanging="360"/>
        <w:rPr>
          <w:color w:val="000000"/>
        </w:rPr>
      </w:pPr>
      <w:r w:rsidRPr="003F3EAE">
        <w:rPr>
          <w:color w:val="000000" w:themeColor="text1"/>
        </w:rPr>
        <w:t>•</w:t>
      </w:r>
      <w:r w:rsidRPr="003F3EAE">
        <w:rPr>
          <w:color w:val="000000" w:themeColor="text1"/>
        </w:rPr>
        <w:tab/>
      </w:r>
      <w:r>
        <w:rPr>
          <w:color w:val="000000" w:themeColor="text1"/>
        </w:rPr>
        <w:t>Class Project</w:t>
      </w:r>
    </w:p>
    <w:p w14:paraId="4FD19718" w14:textId="77777777" w:rsidR="00E33881" w:rsidRPr="00183B6F" w:rsidRDefault="00E33881" w:rsidP="00E33881">
      <w:pPr>
        <w:outlineLvl w:val="0"/>
        <w:rPr>
          <w:b/>
          <w:color w:val="000000" w:themeColor="text1"/>
          <w:highlight w:val="lightGray"/>
        </w:rPr>
      </w:pPr>
      <w:r w:rsidRPr="00183B6F">
        <w:rPr>
          <w:b/>
          <w:color w:val="000000" w:themeColor="text1"/>
          <w:highlight w:val="lightGray"/>
        </w:rPr>
        <w:t>Week 4</w:t>
      </w:r>
    </w:p>
    <w:p w14:paraId="369E48B0" w14:textId="3A88D7E0" w:rsidR="00E33881" w:rsidRDefault="00E33881" w:rsidP="00E33881">
      <w:pPr>
        <w:widowControl w:val="0"/>
        <w:autoSpaceDE w:val="0"/>
        <w:autoSpaceDN w:val="0"/>
        <w:adjustRightInd w:val="0"/>
        <w:rPr>
          <w:b/>
          <w:smallCaps/>
          <w:color w:val="000000" w:themeColor="text1"/>
        </w:rPr>
      </w:pPr>
      <w:r w:rsidRPr="00183B6F">
        <w:rPr>
          <w:b/>
          <w:smallCaps/>
          <w:color w:val="000000" w:themeColor="text1"/>
          <w:highlight w:val="lightGray"/>
        </w:rPr>
        <w:t xml:space="preserve">III. </w:t>
      </w:r>
      <w:r w:rsidR="00067E7C" w:rsidRPr="00183B6F">
        <w:rPr>
          <w:b/>
          <w:smallCaps/>
          <w:color w:val="000000" w:themeColor="text1"/>
          <w:highlight w:val="lightGray"/>
        </w:rPr>
        <w:t xml:space="preserve">The </w:t>
      </w:r>
      <w:r w:rsidRPr="00183B6F">
        <w:rPr>
          <w:b/>
          <w:smallCaps/>
          <w:color w:val="000000" w:themeColor="text1"/>
          <w:highlight w:val="lightGray"/>
        </w:rPr>
        <w:t>Present: Current Status of Mycology</w:t>
      </w:r>
    </w:p>
    <w:p w14:paraId="409F53FE" w14:textId="77777777" w:rsidR="00F42516" w:rsidRDefault="00F42516" w:rsidP="00F42516">
      <w:pPr>
        <w:tabs>
          <w:tab w:val="left" w:pos="720"/>
        </w:tabs>
        <w:ind w:left="720" w:hanging="360"/>
        <w:rPr>
          <w:color w:val="000000" w:themeColor="text1"/>
        </w:rPr>
      </w:pPr>
      <w:r w:rsidRPr="003F3EAE">
        <w:rPr>
          <w:color w:val="000000" w:themeColor="text1"/>
        </w:rPr>
        <w:t>•</w:t>
      </w:r>
      <w:r w:rsidRPr="003F3EAE">
        <w:rPr>
          <w:color w:val="000000" w:themeColor="text1"/>
        </w:rPr>
        <w:tab/>
      </w:r>
      <w:r w:rsidRPr="003F3EAE">
        <w:rPr>
          <w:color w:val="000000"/>
        </w:rPr>
        <w:t>Formative assessment exercise on course content to</w:t>
      </w:r>
      <w:r>
        <w:rPr>
          <w:color w:val="000000"/>
        </w:rPr>
        <w:t xml:space="preserve"> </w:t>
      </w:r>
      <w:r>
        <w:rPr>
          <w:color w:val="000000" w:themeColor="text1"/>
        </w:rPr>
        <w:t>date</w:t>
      </w:r>
    </w:p>
    <w:p w14:paraId="1F3B0E26" w14:textId="77777777" w:rsidR="003F563A" w:rsidRDefault="003F563A" w:rsidP="003F563A">
      <w:pPr>
        <w:tabs>
          <w:tab w:val="left" w:pos="720"/>
        </w:tabs>
        <w:ind w:left="720" w:hanging="360"/>
        <w:rPr>
          <w:color w:val="000000" w:themeColor="text1"/>
        </w:rPr>
      </w:pPr>
      <w:r>
        <w:rPr>
          <w:color w:val="000000" w:themeColor="text1"/>
        </w:rPr>
        <w:t>•</w:t>
      </w:r>
      <w:r>
        <w:rPr>
          <w:color w:val="000000" w:themeColor="text1"/>
        </w:rPr>
        <w:tab/>
      </w:r>
      <w:r w:rsidRPr="00163A5D">
        <w:rPr>
          <w:color w:val="000000"/>
        </w:rPr>
        <w:t>Topics &amp; Materials</w:t>
      </w:r>
      <w:r>
        <w:rPr>
          <w:color w:val="000000"/>
        </w:rPr>
        <w:t>:</w:t>
      </w:r>
    </w:p>
    <w:p w14:paraId="3FBFA511" w14:textId="74CA3287" w:rsidR="003F563A" w:rsidRDefault="003F563A" w:rsidP="003F563A">
      <w:pPr>
        <w:tabs>
          <w:tab w:val="left" w:pos="1080"/>
        </w:tabs>
        <w:ind w:left="1080" w:hanging="360"/>
        <w:rPr>
          <w:color w:val="000000" w:themeColor="text1"/>
        </w:rPr>
      </w:pPr>
      <w:r>
        <w:rPr>
          <w:color w:val="000000" w:themeColor="text1"/>
        </w:rPr>
        <w:t>•</w:t>
      </w:r>
      <w:r>
        <w:rPr>
          <w:color w:val="000000" w:themeColor="text1"/>
        </w:rPr>
        <w:tab/>
      </w:r>
      <w:r w:rsidR="00461E62" w:rsidRPr="00163A5D">
        <w:rPr>
          <w:color w:val="000000" w:themeColor="text1"/>
        </w:rPr>
        <w:t>Survey of Fungi</w:t>
      </w:r>
    </w:p>
    <w:p w14:paraId="3B66BCAA" w14:textId="6556AA9A" w:rsidR="00461E62" w:rsidRDefault="00461E62" w:rsidP="00461E62">
      <w:pPr>
        <w:tabs>
          <w:tab w:val="left" w:pos="1080"/>
        </w:tabs>
        <w:ind w:left="1080" w:hanging="360"/>
        <w:rPr>
          <w:color w:val="000000" w:themeColor="text1"/>
        </w:rPr>
      </w:pPr>
      <w:r>
        <w:rPr>
          <w:color w:val="000000" w:themeColor="text1"/>
        </w:rPr>
        <w:t>•</w:t>
      </w:r>
      <w:r>
        <w:rPr>
          <w:color w:val="000000" w:themeColor="text1"/>
        </w:rPr>
        <w:tab/>
      </w:r>
      <w:r w:rsidRPr="00163A5D">
        <w:rPr>
          <w:color w:val="000000" w:themeColor="text1"/>
        </w:rPr>
        <w:t>Mycological Classification, Nomenclature, and Biodiversity</w:t>
      </w:r>
    </w:p>
    <w:p w14:paraId="70636CBB" w14:textId="70A5FFA4" w:rsidR="00461E62" w:rsidRPr="00163A5D" w:rsidRDefault="00461E62" w:rsidP="00461E62">
      <w:pPr>
        <w:tabs>
          <w:tab w:val="left" w:pos="1440"/>
        </w:tabs>
        <w:ind w:left="1440" w:hanging="360"/>
        <w:rPr>
          <w:color w:val="000000" w:themeColor="text1"/>
        </w:rPr>
      </w:pPr>
      <w:r>
        <w:rPr>
          <w:color w:val="000000" w:themeColor="text1"/>
        </w:rPr>
        <w:t>•</w:t>
      </w:r>
      <w:r>
        <w:rPr>
          <w:color w:val="000000" w:themeColor="text1"/>
        </w:rPr>
        <w:tab/>
      </w:r>
      <w:r w:rsidRPr="00163A5D">
        <w:rPr>
          <w:color w:val="000000" w:themeColor="text1"/>
        </w:rPr>
        <w:t>Excel Spreadsheet: Fungi &amp; Fungi Analogues: Summary of Taxonomy &amp; Characteristics</w:t>
      </w:r>
    </w:p>
    <w:p w14:paraId="325D237C" w14:textId="5FA1B6A0" w:rsidR="00461E62" w:rsidRDefault="00461E62" w:rsidP="00461E62">
      <w:pPr>
        <w:tabs>
          <w:tab w:val="left" w:pos="720"/>
        </w:tabs>
        <w:ind w:left="720" w:hanging="360"/>
        <w:rPr>
          <w:color w:val="000000" w:themeColor="text1"/>
        </w:rPr>
      </w:pPr>
      <w:r>
        <w:rPr>
          <w:color w:val="000000" w:themeColor="text1"/>
        </w:rPr>
        <w:t>•</w:t>
      </w:r>
      <w:r>
        <w:rPr>
          <w:color w:val="000000" w:themeColor="text1"/>
        </w:rPr>
        <w:tab/>
      </w:r>
      <w:r w:rsidR="006F111A">
        <w:rPr>
          <w:color w:val="000000" w:themeColor="text1"/>
        </w:rPr>
        <w:t>Readings:</w:t>
      </w:r>
    </w:p>
    <w:p w14:paraId="452E53C2" w14:textId="781BB4D8" w:rsidR="00461E62" w:rsidRDefault="00461E62" w:rsidP="00461E62">
      <w:pPr>
        <w:tabs>
          <w:tab w:val="left" w:pos="1080"/>
        </w:tabs>
        <w:ind w:left="1080" w:hanging="360"/>
        <w:rPr>
          <w:color w:val="000000" w:themeColor="text1"/>
        </w:rPr>
      </w:pPr>
      <w:r>
        <w:rPr>
          <w:color w:val="000000" w:themeColor="text1"/>
        </w:rPr>
        <w:t>•</w:t>
      </w:r>
      <w:r>
        <w:rPr>
          <w:color w:val="000000" w:themeColor="text1"/>
        </w:rPr>
        <w:tab/>
      </w:r>
      <w:r w:rsidR="00044AC7">
        <w:t>Moore, et al.</w:t>
      </w:r>
      <w:r w:rsidRPr="00163A5D">
        <w:t xml:space="preserve"> (2016), Chapter 8: Sexual Reproduction: The Basis of Diversity and Taxonomy</w:t>
      </w:r>
    </w:p>
    <w:p w14:paraId="1D501843" w14:textId="59F5C7FD" w:rsidR="00461E62" w:rsidRDefault="00461E62" w:rsidP="00461E62">
      <w:pPr>
        <w:tabs>
          <w:tab w:val="left" w:pos="1080"/>
        </w:tabs>
        <w:ind w:left="1080" w:hanging="360"/>
        <w:rPr>
          <w:color w:val="000000" w:themeColor="text1"/>
        </w:rPr>
      </w:pPr>
      <w:r>
        <w:rPr>
          <w:color w:val="000000" w:themeColor="text1"/>
        </w:rPr>
        <w:t>•</w:t>
      </w:r>
      <w:r>
        <w:rPr>
          <w:color w:val="000000" w:themeColor="text1"/>
        </w:rPr>
        <w:tab/>
      </w:r>
      <w:r w:rsidR="00044AC7">
        <w:t>Moore, et al.</w:t>
      </w:r>
      <w:r w:rsidRPr="00163A5D">
        <w:t xml:space="preserve"> (2016), Chapter 9: Continuing the Diversity Theme: Cell and Tissue Differentiation</w:t>
      </w:r>
    </w:p>
    <w:p w14:paraId="5F28EC55" w14:textId="45062920" w:rsidR="00461E62" w:rsidRDefault="00461E62" w:rsidP="00461E62">
      <w:pPr>
        <w:tabs>
          <w:tab w:val="left" w:pos="1080"/>
        </w:tabs>
        <w:ind w:left="1080" w:hanging="360"/>
        <w:rPr>
          <w:color w:val="000000" w:themeColor="text1"/>
        </w:rPr>
      </w:pPr>
      <w:r>
        <w:rPr>
          <w:color w:val="000000" w:themeColor="text1"/>
        </w:rPr>
        <w:t>•</w:t>
      </w:r>
      <w:r>
        <w:rPr>
          <w:color w:val="000000" w:themeColor="text1"/>
        </w:rPr>
        <w:tab/>
      </w:r>
      <w:r w:rsidR="00044AC7">
        <w:t>Moore, et al.</w:t>
      </w:r>
      <w:r w:rsidRPr="00163A5D">
        <w:t xml:space="preserve"> (2016), Chapter 10: Fungi in Ecosystems</w:t>
      </w:r>
    </w:p>
    <w:p w14:paraId="377AB37D" w14:textId="754287A0" w:rsidR="00DC01C4" w:rsidRDefault="00DC01C4" w:rsidP="00DC01C4">
      <w:pPr>
        <w:tabs>
          <w:tab w:val="left" w:pos="720"/>
        </w:tabs>
        <w:ind w:left="720" w:hanging="360"/>
        <w:rPr>
          <w:color w:val="000000"/>
        </w:rPr>
      </w:pPr>
      <w:r>
        <w:rPr>
          <w:color w:val="000000" w:themeColor="text1"/>
        </w:rPr>
        <w:t>•</w:t>
      </w:r>
      <w:r>
        <w:rPr>
          <w:color w:val="000000" w:themeColor="text1"/>
        </w:rPr>
        <w:tab/>
      </w:r>
      <w:r w:rsidRPr="00163A5D">
        <w:rPr>
          <w:color w:val="000000" w:themeColor="text1"/>
        </w:rPr>
        <w:t>Field/Lab</w:t>
      </w:r>
      <w:r>
        <w:rPr>
          <w:color w:val="000000" w:themeColor="text1"/>
        </w:rPr>
        <w:t>:</w:t>
      </w:r>
    </w:p>
    <w:p w14:paraId="79449042" w14:textId="77777777" w:rsidR="00DC01C4" w:rsidRDefault="00DC01C4" w:rsidP="00DC01C4">
      <w:pPr>
        <w:tabs>
          <w:tab w:val="left" w:pos="1080"/>
        </w:tabs>
        <w:ind w:left="1080" w:hanging="360"/>
        <w:rPr>
          <w:color w:val="000000" w:themeColor="text1"/>
        </w:rPr>
      </w:pPr>
      <w:r>
        <w:rPr>
          <w:color w:val="000000" w:themeColor="text1"/>
        </w:rPr>
        <w:t>•</w:t>
      </w:r>
      <w:r>
        <w:rPr>
          <w:color w:val="000000" w:themeColor="text1"/>
        </w:rPr>
        <w:tab/>
      </w:r>
      <w:r w:rsidRPr="00163A5D">
        <w:rPr>
          <w:color w:val="000000" w:themeColor="text1"/>
        </w:rPr>
        <w:t xml:space="preserve">Collection and identification of local </w:t>
      </w:r>
      <w:proofErr w:type="spellStart"/>
      <w:r w:rsidRPr="00163A5D">
        <w:rPr>
          <w:color w:val="000000"/>
        </w:rPr>
        <w:t>funga</w:t>
      </w:r>
      <w:proofErr w:type="spellEnd"/>
    </w:p>
    <w:p w14:paraId="6037115C" w14:textId="77777777" w:rsidR="00706287" w:rsidRDefault="00706287" w:rsidP="00706287">
      <w:pPr>
        <w:tabs>
          <w:tab w:val="left" w:pos="720"/>
        </w:tabs>
        <w:ind w:left="720" w:hanging="360"/>
        <w:rPr>
          <w:color w:val="000000" w:themeColor="text1"/>
        </w:rPr>
      </w:pPr>
      <w:r>
        <w:rPr>
          <w:color w:val="000000" w:themeColor="text1"/>
        </w:rPr>
        <w:t>•</w:t>
      </w:r>
      <w:r>
        <w:rPr>
          <w:color w:val="000000" w:themeColor="text1"/>
        </w:rPr>
        <w:tab/>
        <w:t>Assignments:</w:t>
      </w:r>
    </w:p>
    <w:p w14:paraId="55E59600" w14:textId="77777777" w:rsidR="00EB0C5F" w:rsidRDefault="00EB0C5F" w:rsidP="00EB0C5F">
      <w:pPr>
        <w:tabs>
          <w:tab w:val="left" w:pos="1080"/>
        </w:tabs>
        <w:ind w:left="1080" w:hanging="360"/>
        <w:rPr>
          <w:color w:val="000000"/>
        </w:rPr>
      </w:pPr>
      <w:r w:rsidRPr="003F3EAE">
        <w:rPr>
          <w:color w:val="000000" w:themeColor="text1"/>
        </w:rPr>
        <w:t>•</w:t>
      </w:r>
      <w:r w:rsidRPr="003F3EAE">
        <w:rPr>
          <w:color w:val="000000" w:themeColor="text1"/>
        </w:rPr>
        <w:tab/>
      </w:r>
      <w:r w:rsidRPr="00163A5D">
        <w:rPr>
          <w:color w:val="000000" w:themeColor="text1"/>
        </w:rPr>
        <w:t>F</w:t>
      </w:r>
      <w:r>
        <w:rPr>
          <w:color w:val="000000" w:themeColor="text1"/>
        </w:rPr>
        <w:t>inal F</w:t>
      </w:r>
      <w:r w:rsidRPr="00163A5D">
        <w:rPr>
          <w:color w:val="000000" w:themeColor="text1"/>
        </w:rPr>
        <w:t xml:space="preserve">ormal </w:t>
      </w:r>
      <w:r>
        <w:rPr>
          <w:color w:val="000000" w:themeColor="text1"/>
        </w:rPr>
        <w:t>P</w:t>
      </w:r>
      <w:r w:rsidRPr="00163A5D">
        <w:rPr>
          <w:color w:val="000000" w:themeColor="text1"/>
        </w:rPr>
        <w:t>aper</w:t>
      </w:r>
    </w:p>
    <w:p w14:paraId="63B864BA" w14:textId="77777777" w:rsidR="00EB0C5F" w:rsidRDefault="00EB0C5F" w:rsidP="00EB0C5F">
      <w:pPr>
        <w:tabs>
          <w:tab w:val="left" w:pos="1080"/>
        </w:tabs>
        <w:ind w:left="1080" w:hanging="360"/>
        <w:rPr>
          <w:color w:val="000000"/>
        </w:rPr>
      </w:pPr>
      <w:r w:rsidRPr="003F3EAE">
        <w:rPr>
          <w:color w:val="000000" w:themeColor="text1"/>
        </w:rPr>
        <w:lastRenderedPageBreak/>
        <w:t>•</w:t>
      </w:r>
      <w:r w:rsidRPr="003F3EAE">
        <w:rPr>
          <w:color w:val="000000" w:themeColor="text1"/>
        </w:rPr>
        <w:tab/>
      </w:r>
      <w:r>
        <w:rPr>
          <w:color w:val="000000" w:themeColor="text1"/>
        </w:rPr>
        <w:t>Class Project</w:t>
      </w:r>
    </w:p>
    <w:p w14:paraId="2547B93B" w14:textId="77777777" w:rsidR="00E33881" w:rsidRPr="00183B6F" w:rsidRDefault="00E33881" w:rsidP="00E33881">
      <w:pPr>
        <w:outlineLvl w:val="0"/>
        <w:rPr>
          <w:b/>
          <w:color w:val="000000" w:themeColor="text1"/>
          <w:highlight w:val="lightGray"/>
        </w:rPr>
      </w:pPr>
      <w:r w:rsidRPr="00183B6F">
        <w:rPr>
          <w:b/>
          <w:color w:val="000000" w:themeColor="text1"/>
          <w:highlight w:val="lightGray"/>
        </w:rPr>
        <w:t>Week 5</w:t>
      </w:r>
    </w:p>
    <w:p w14:paraId="4B99D94F" w14:textId="4B736A2B" w:rsidR="00E33881" w:rsidRDefault="00E33881" w:rsidP="00E33881">
      <w:pPr>
        <w:widowControl w:val="0"/>
        <w:autoSpaceDE w:val="0"/>
        <w:autoSpaceDN w:val="0"/>
        <w:adjustRightInd w:val="0"/>
        <w:rPr>
          <w:b/>
          <w:smallCaps/>
          <w:color w:val="000000" w:themeColor="text1"/>
        </w:rPr>
      </w:pPr>
      <w:r w:rsidRPr="00183B6F">
        <w:rPr>
          <w:b/>
          <w:smallCaps/>
          <w:color w:val="000000" w:themeColor="text1"/>
          <w:highlight w:val="lightGray"/>
        </w:rPr>
        <w:t xml:space="preserve">III. </w:t>
      </w:r>
      <w:r w:rsidR="00067E7C" w:rsidRPr="00183B6F">
        <w:rPr>
          <w:b/>
          <w:smallCaps/>
          <w:color w:val="000000" w:themeColor="text1"/>
          <w:highlight w:val="lightGray"/>
        </w:rPr>
        <w:t xml:space="preserve">The </w:t>
      </w:r>
      <w:r w:rsidRPr="00183B6F">
        <w:rPr>
          <w:b/>
          <w:smallCaps/>
          <w:color w:val="000000" w:themeColor="text1"/>
          <w:highlight w:val="lightGray"/>
        </w:rPr>
        <w:t>Present, continued: Fungi and Human Affairs</w:t>
      </w:r>
    </w:p>
    <w:p w14:paraId="3B66075F" w14:textId="77777777" w:rsidR="00F42516" w:rsidRDefault="00F42516" w:rsidP="00F42516">
      <w:pPr>
        <w:tabs>
          <w:tab w:val="left" w:pos="720"/>
        </w:tabs>
        <w:ind w:left="720" w:hanging="360"/>
        <w:rPr>
          <w:color w:val="000000" w:themeColor="text1"/>
        </w:rPr>
      </w:pPr>
      <w:r w:rsidRPr="003F3EAE">
        <w:rPr>
          <w:color w:val="000000" w:themeColor="text1"/>
        </w:rPr>
        <w:t>•</w:t>
      </w:r>
      <w:r w:rsidRPr="003F3EAE">
        <w:rPr>
          <w:color w:val="000000" w:themeColor="text1"/>
        </w:rPr>
        <w:tab/>
      </w:r>
      <w:r w:rsidRPr="003F3EAE">
        <w:rPr>
          <w:color w:val="000000"/>
        </w:rPr>
        <w:t>Formative assessment exercise on course content to</w:t>
      </w:r>
      <w:r>
        <w:rPr>
          <w:color w:val="000000"/>
        </w:rPr>
        <w:t xml:space="preserve"> </w:t>
      </w:r>
      <w:r>
        <w:rPr>
          <w:color w:val="000000" w:themeColor="text1"/>
        </w:rPr>
        <w:t>date</w:t>
      </w:r>
    </w:p>
    <w:p w14:paraId="70CCDB50" w14:textId="77777777" w:rsidR="003F563A" w:rsidRDefault="003F563A" w:rsidP="003F563A">
      <w:pPr>
        <w:tabs>
          <w:tab w:val="left" w:pos="720"/>
        </w:tabs>
        <w:ind w:left="720" w:hanging="360"/>
        <w:rPr>
          <w:color w:val="000000" w:themeColor="text1"/>
        </w:rPr>
      </w:pPr>
      <w:r>
        <w:rPr>
          <w:color w:val="000000" w:themeColor="text1"/>
        </w:rPr>
        <w:t>•</w:t>
      </w:r>
      <w:r>
        <w:rPr>
          <w:color w:val="000000" w:themeColor="text1"/>
        </w:rPr>
        <w:tab/>
      </w:r>
      <w:r w:rsidRPr="00163A5D">
        <w:rPr>
          <w:color w:val="000000"/>
        </w:rPr>
        <w:t>Topics &amp; Materials</w:t>
      </w:r>
      <w:r>
        <w:rPr>
          <w:color w:val="000000"/>
        </w:rPr>
        <w:t>:</w:t>
      </w:r>
    </w:p>
    <w:p w14:paraId="7C0E1407" w14:textId="77238D8D" w:rsidR="00461E62" w:rsidRDefault="00461E62" w:rsidP="00461E62">
      <w:pPr>
        <w:tabs>
          <w:tab w:val="left" w:pos="1080"/>
        </w:tabs>
        <w:ind w:left="1080" w:hanging="360"/>
        <w:rPr>
          <w:color w:val="000000" w:themeColor="text1"/>
        </w:rPr>
      </w:pPr>
      <w:r>
        <w:rPr>
          <w:color w:val="000000" w:themeColor="text1"/>
        </w:rPr>
        <w:t>•</w:t>
      </w:r>
      <w:r>
        <w:rPr>
          <w:color w:val="000000" w:themeColor="text1"/>
        </w:rPr>
        <w:tab/>
      </w:r>
      <w:r w:rsidRPr="00163A5D">
        <w:rPr>
          <w:color w:val="000000" w:themeColor="text1"/>
        </w:rPr>
        <w:t>Survey of Fungi, continued</w:t>
      </w:r>
    </w:p>
    <w:p w14:paraId="177C53F2" w14:textId="33672AC4" w:rsidR="00461E62" w:rsidRDefault="00461E62" w:rsidP="00461E62">
      <w:pPr>
        <w:tabs>
          <w:tab w:val="left" w:pos="1080"/>
        </w:tabs>
        <w:ind w:left="1080" w:hanging="360"/>
        <w:rPr>
          <w:color w:val="000000" w:themeColor="text1"/>
        </w:rPr>
      </w:pPr>
      <w:r>
        <w:rPr>
          <w:color w:val="000000" w:themeColor="text1"/>
        </w:rPr>
        <w:t>•</w:t>
      </w:r>
      <w:r>
        <w:rPr>
          <w:color w:val="000000" w:themeColor="text1"/>
        </w:rPr>
        <w:tab/>
      </w:r>
      <w:r w:rsidRPr="00163A5D">
        <w:rPr>
          <w:color w:val="000000" w:themeColor="text1"/>
        </w:rPr>
        <w:t>Mycophagy and Fungi in Food Processing</w:t>
      </w:r>
    </w:p>
    <w:p w14:paraId="7E067B1A" w14:textId="660C4A9A" w:rsidR="003F563A" w:rsidRDefault="003F563A" w:rsidP="003F563A">
      <w:pPr>
        <w:tabs>
          <w:tab w:val="left" w:pos="720"/>
        </w:tabs>
        <w:ind w:left="720" w:hanging="360"/>
        <w:rPr>
          <w:color w:val="000000" w:themeColor="text1"/>
        </w:rPr>
      </w:pPr>
      <w:r>
        <w:rPr>
          <w:color w:val="000000" w:themeColor="text1"/>
        </w:rPr>
        <w:t>•</w:t>
      </w:r>
      <w:r>
        <w:rPr>
          <w:color w:val="000000" w:themeColor="text1"/>
        </w:rPr>
        <w:tab/>
      </w:r>
      <w:r w:rsidR="006F111A">
        <w:rPr>
          <w:color w:val="000000" w:themeColor="text1"/>
        </w:rPr>
        <w:t>Readings:</w:t>
      </w:r>
    </w:p>
    <w:p w14:paraId="59AD9C24" w14:textId="18647FE7" w:rsidR="003F563A" w:rsidRDefault="003F563A" w:rsidP="003F563A">
      <w:pPr>
        <w:tabs>
          <w:tab w:val="left" w:pos="1080"/>
        </w:tabs>
        <w:ind w:left="1080" w:hanging="360"/>
        <w:rPr>
          <w:color w:val="000000" w:themeColor="text1"/>
        </w:rPr>
      </w:pPr>
      <w:r>
        <w:rPr>
          <w:color w:val="000000" w:themeColor="text1"/>
        </w:rPr>
        <w:t>•</w:t>
      </w:r>
      <w:r>
        <w:rPr>
          <w:color w:val="000000" w:themeColor="text1"/>
        </w:rPr>
        <w:tab/>
      </w:r>
      <w:r w:rsidR="00044AC7">
        <w:t>Moore, et al.</w:t>
      </w:r>
      <w:r w:rsidR="00461E62" w:rsidRPr="00163A5D">
        <w:t xml:space="preserve"> (2016), Chapter 11: Exploiting Fungi for Food</w:t>
      </w:r>
    </w:p>
    <w:p w14:paraId="7FC930C5" w14:textId="77777777" w:rsidR="00DC01C4" w:rsidRDefault="00DC01C4" w:rsidP="00DC01C4">
      <w:pPr>
        <w:tabs>
          <w:tab w:val="left" w:pos="720"/>
        </w:tabs>
        <w:ind w:left="720" w:hanging="360"/>
        <w:rPr>
          <w:color w:val="000000"/>
        </w:rPr>
      </w:pPr>
      <w:r>
        <w:rPr>
          <w:color w:val="000000" w:themeColor="text1"/>
        </w:rPr>
        <w:t>•</w:t>
      </w:r>
      <w:r>
        <w:rPr>
          <w:color w:val="000000" w:themeColor="text1"/>
        </w:rPr>
        <w:tab/>
      </w:r>
      <w:r w:rsidRPr="00163A5D">
        <w:rPr>
          <w:color w:val="000000" w:themeColor="text1"/>
        </w:rPr>
        <w:t>Field/Lab</w:t>
      </w:r>
      <w:r>
        <w:rPr>
          <w:color w:val="000000" w:themeColor="text1"/>
        </w:rPr>
        <w:t>:</w:t>
      </w:r>
    </w:p>
    <w:p w14:paraId="6460E954" w14:textId="77777777" w:rsidR="00DC01C4" w:rsidRDefault="00DC01C4" w:rsidP="00DC01C4">
      <w:pPr>
        <w:tabs>
          <w:tab w:val="left" w:pos="1080"/>
        </w:tabs>
        <w:ind w:left="1080" w:hanging="360"/>
        <w:rPr>
          <w:color w:val="000000" w:themeColor="text1"/>
        </w:rPr>
      </w:pPr>
      <w:r>
        <w:rPr>
          <w:color w:val="000000" w:themeColor="text1"/>
        </w:rPr>
        <w:t>•</w:t>
      </w:r>
      <w:r>
        <w:rPr>
          <w:color w:val="000000" w:themeColor="text1"/>
        </w:rPr>
        <w:tab/>
      </w:r>
      <w:r w:rsidRPr="00163A5D">
        <w:rPr>
          <w:color w:val="000000" w:themeColor="text1"/>
        </w:rPr>
        <w:t xml:space="preserve">Collection and identification of local </w:t>
      </w:r>
      <w:proofErr w:type="spellStart"/>
      <w:r w:rsidRPr="00163A5D">
        <w:rPr>
          <w:color w:val="000000"/>
        </w:rPr>
        <w:t>funga</w:t>
      </w:r>
      <w:proofErr w:type="spellEnd"/>
    </w:p>
    <w:p w14:paraId="3CBE0D14" w14:textId="77777777" w:rsidR="00706287" w:rsidRDefault="00706287" w:rsidP="00706287">
      <w:pPr>
        <w:tabs>
          <w:tab w:val="left" w:pos="720"/>
        </w:tabs>
        <w:ind w:left="720" w:hanging="360"/>
        <w:rPr>
          <w:color w:val="000000" w:themeColor="text1"/>
        </w:rPr>
      </w:pPr>
      <w:r>
        <w:rPr>
          <w:color w:val="000000" w:themeColor="text1"/>
        </w:rPr>
        <w:t>•</w:t>
      </w:r>
      <w:r>
        <w:rPr>
          <w:color w:val="000000" w:themeColor="text1"/>
        </w:rPr>
        <w:tab/>
        <w:t>Assignments:</w:t>
      </w:r>
    </w:p>
    <w:p w14:paraId="62089E04" w14:textId="77777777" w:rsidR="00706287" w:rsidRDefault="00706287" w:rsidP="00706287">
      <w:pPr>
        <w:tabs>
          <w:tab w:val="left" w:pos="1080"/>
        </w:tabs>
        <w:ind w:left="1080" w:hanging="360"/>
        <w:rPr>
          <w:color w:val="000000"/>
        </w:rPr>
      </w:pPr>
      <w:r w:rsidRPr="003F3EAE">
        <w:rPr>
          <w:color w:val="000000" w:themeColor="text1"/>
        </w:rPr>
        <w:t>•</w:t>
      </w:r>
      <w:r w:rsidRPr="003F3EAE">
        <w:rPr>
          <w:color w:val="000000" w:themeColor="text1"/>
        </w:rPr>
        <w:tab/>
      </w:r>
      <w:r w:rsidRPr="00163A5D">
        <w:rPr>
          <w:color w:val="000000" w:themeColor="text1"/>
        </w:rPr>
        <w:t>F</w:t>
      </w:r>
      <w:r>
        <w:rPr>
          <w:color w:val="000000" w:themeColor="text1"/>
        </w:rPr>
        <w:t>inal F</w:t>
      </w:r>
      <w:r w:rsidRPr="00163A5D">
        <w:rPr>
          <w:color w:val="000000" w:themeColor="text1"/>
        </w:rPr>
        <w:t xml:space="preserve">ormal </w:t>
      </w:r>
      <w:r>
        <w:rPr>
          <w:color w:val="000000" w:themeColor="text1"/>
        </w:rPr>
        <w:t>p</w:t>
      </w:r>
      <w:r w:rsidRPr="00163A5D">
        <w:rPr>
          <w:color w:val="000000" w:themeColor="text1"/>
        </w:rPr>
        <w:t>aper</w:t>
      </w:r>
    </w:p>
    <w:p w14:paraId="7FA2F2EA" w14:textId="64BBB137" w:rsidR="00706287" w:rsidRDefault="00706287" w:rsidP="00706287">
      <w:pPr>
        <w:tabs>
          <w:tab w:val="left" w:pos="1080"/>
        </w:tabs>
        <w:ind w:left="1080" w:hanging="360"/>
        <w:rPr>
          <w:color w:val="000000"/>
        </w:rPr>
      </w:pPr>
      <w:r w:rsidRPr="003F3EAE">
        <w:rPr>
          <w:color w:val="000000" w:themeColor="text1"/>
        </w:rPr>
        <w:t>•</w:t>
      </w:r>
      <w:r w:rsidRPr="003F3EAE">
        <w:rPr>
          <w:color w:val="000000" w:themeColor="text1"/>
        </w:rPr>
        <w:tab/>
      </w:r>
      <w:r>
        <w:rPr>
          <w:color w:val="000000" w:themeColor="text1"/>
        </w:rPr>
        <w:t xml:space="preserve">Class </w:t>
      </w:r>
      <w:r w:rsidR="00AD1F2B">
        <w:rPr>
          <w:color w:val="000000" w:themeColor="text1"/>
        </w:rPr>
        <w:t>project</w:t>
      </w:r>
    </w:p>
    <w:p w14:paraId="2F0E4654" w14:textId="2943571A" w:rsidR="00461E62" w:rsidRDefault="00461E62" w:rsidP="00461E62">
      <w:pPr>
        <w:tabs>
          <w:tab w:val="left" w:pos="720"/>
        </w:tabs>
        <w:ind w:left="720" w:hanging="360"/>
        <w:rPr>
          <w:color w:val="000000" w:themeColor="text1"/>
        </w:rPr>
      </w:pPr>
      <w:r>
        <w:rPr>
          <w:color w:val="000000" w:themeColor="text1"/>
        </w:rPr>
        <w:t>•</w:t>
      </w:r>
      <w:r>
        <w:rPr>
          <w:color w:val="000000" w:themeColor="text1"/>
        </w:rPr>
        <w:tab/>
      </w:r>
      <w:r w:rsidRPr="00163A5D">
        <w:rPr>
          <w:b/>
          <w:color w:val="000000" w:themeColor="text1"/>
        </w:rPr>
        <w:t>Preparation for Mid-term Knowledge Survey</w:t>
      </w:r>
    </w:p>
    <w:p w14:paraId="3548C9CA" w14:textId="77777777" w:rsidR="00E33881" w:rsidRPr="00183B6F" w:rsidRDefault="00E33881" w:rsidP="00E33881">
      <w:pPr>
        <w:outlineLvl w:val="0"/>
        <w:rPr>
          <w:b/>
          <w:color w:val="000000" w:themeColor="text1"/>
          <w:highlight w:val="lightGray"/>
        </w:rPr>
      </w:pPr>
      <w:r w:rsidRPr="00183B6F">
        <w:rPr>
          <w:b/>
          <w:color w:val="000000" w:themeColor="text1"/>
          <w:highlight w:val="lightGray"/>
        </w:rPr>
        <w:t>Week 6 (Mid-Term)</w:t>
      </w:r>
    </w:p>
    <w:p w14:paraId="4472263F" w14:textId="0348EC9F" w:rsidR="00E33881" w:rsidRDefault="00E33881" w:rsidP="00E33881">
      <w:pPr>
        <w:widowControl w:val="0"/>
        <w:autoSpaceDE w:val="0"/>
        <w:autoSpaceDN w:val="0"/>
        <w:adjustRightInd w:val="0"/>
        <w:rPr>
          <w:b/>
          <w:smallCaps/>
          <w:color w:val="000000" w:themeColor="text1"/>
        </w:rPr>
      </w:pPr>
      <w:r w:rsidRPr="00183B6F">
        <w:rPr>
          <w:b/>
          <w:smallCaps/>
          <w:color w:val="000000" w:themeColor="text1"/>
          <w:highlight w:val="lightGray"/>
        </w:rPr>
        <w:t xml:space="preserve">III. </w:t>
      </w:r>
      <w:r w:rsidR="00067E7C" w:rsidRPr="00183B6F">
        <w:rPr>
          <w:b/>
          <w:smallCaps/>
          <w:color w:val="000000" w:themeColor="text1"/>
          <w:highlight w:val="lightGray"/>
        </w:rPr>
        <w:t xml:space="preserve">The </w:t>
      </w:r>
      <w:r w:rsidRPr="00183B6F">
        <w:rPr>
          <w:b/>
          <w:smallCaps/>
          <w:color w:val="000000" w:themeColor="text1"/>
          <w:highlight w:val="lightGray"/>
        </w:rPr>
        <w:t>Present, continued: Fungi and Human Affairs</w:t>
      </w:r>
    </w:p>
    <w:p w14:paraId="5435A805" w14:textId="77777777" w:rsidR="00F42516" w:rsidRDefault="00F42516" w:rsidP="00F42516">
      <w:pPr>
        <w:tabs>
          <w:tab w:val="left" w:pos="720"/>
        </w:tabs>
        <w:ind w:left="720" w:hanging="360"/>
        <w:rPr>
          <w:color w:val="000000" w:themeColor="text1"/>
        </w:rPr>
      </w:pPr>
      <w:r w:rsidRPr="003F3EAE">
        <w:rPr>
          <w:color w:val="000000" w:themeColor="text1"/>
        </w:rPr>
        <w:t>•</w:t>
      </w:r>
      <w:r w:rsidRPr="003F3EAE">
        <w:rPr>
          <w:color w:val="000000" w:themeColor="text1"/>
        </w:rPr>
        <w:tab/>
      </w:r>
      <w:r w:rsidRPr="003F3EAE">
        <w:rPr>
          <w:color w:val="000000"/>
        </w:rPr>
        <w:t>Formative assessment exercise on course content to</w:t>
      </w:r>
      <w:r>
        <w:rPr>
          <w:color w:val="000000"/>
        </w:rPr>
        <w:t xml:space="preserve"> </w:t>
      </w:r>
      <w:r>
        <w:rPr>
          <w:color w:val="000000" w:themeColor="text1"/>
        </w:rPr>
        <w:t>date</w:t>
      </w:r>
    </w:p>
    <w:p w14:paraId="29549F44" w14:textId="77777777" w:rsidR="003F563A" w:rsidRDefault="003F563A" w:rsidP="003F563A">
      <w:pPr>
        <w:tabs>
          <w:tab w:val="left" w:pos="720"/>
        </w:tabs>
        <w:ind w:left="720" w:hanging="360"/>
        <w:rPr>
          <w:color w:val="000000" w:themeColor="text1"/>
        </w:rPr>
      </w:pPr>
      <w:r>
        <w:rPr>
          <w:color w:val="000000" w:themeColor="text1"/>
        </w:rPr>
        <w:t>•</w:t>
      </w:r>
      <w:r>
        <w:rPr>
          <w:color w:val="000000" w:themeColor="text1"/>
        </w:rPr>
        <w:tab/>
      </w:r>
      <w:r w:rsidRPr="00163A5D">
        <w:rPr>
          <w:color w:val="000000"/>
        </w:rPr>
        <w:t>Topics &amp; Materials</w:t>
      </w:r>
      <w:r>
        <w:rPr>
          <w:color w:val="000000"/>
        </w:rPr>
        <w:t>:</w:t>
      </w:r>
    </w:p>
    <w:p w14:paraId="3AEDE80E" w14:textId="419BB188" w:rsidR="0048049D" w:rsidRDefault="0048049D" w:rsidP="0048049D">
      <w:pPr>
        <w:tabs>
          <w:tab w:val="left" w:pos="1080"/>
        </w:tabs>
        <w:ind w:left="1080" w:hanging="360"/>
        <w:rPr>
          <w:color w:val="000000" w:themeColor="text1"/>
        </w:rPr>
      </w:pPr>
      <w:r>
        <w:rPr>
          <w:color w:val="000000" w:themeColor="text1"/>
        </w:rPr>
        <w:t>•</w:t>
      </w:r>
      <w:r>
        <w:rPr>
          <w:color w:val="000000" w:themeColor="text1"/>
        </w:rPr>
        <w:tab/>
      </w:r>
      <w:r w:rsidRPr="00163A5D">
        <w:rPr>
          <w:color w:val="000000" w:themeColor="text1"/>
        </w:rPr>
        <w:t>Survey of Fungi, continued</w:t>
      </w:r>
    </w:p>
    <w:p w14:paraId="18CB27D2" w14:textId="19F9051C" w:rsidR="0048049D" w:rsidRDefault="0048049D" w:rsidP="0048049D">
      <w:pPr>
        <w:tabs>
          <w:tab w:val="left" w:pos="720"/>
        </w:tabs>
        <w:ind w:left="720" w:hanging="360"/>
        <w:rPr>
          <w:color w:val="000000" w:themeColor="text1"/>
        </w:rPr>
      </w:pPr>
      <w:r>
        <w:rPr>
          <w:color w:val="000000" w:themeColor="text1"/>
        </w:rPr>
        <w:t>•</w:t>
      </w:r>
      <w:r>
        <w:rPr>
          <w:color w:val="000000" w:themeColor="text1"/>
        </w:rPr>
        <w:tab/>
      </w:r>
      <w:r w:rsidR="006F111A">
        <w:rPr>
          <w:color w:val="000000" w:themeColor="text1"/>
        </w:rPr>
        <w:t>Readings:</w:t>
      </w:r>
    </w:p>
    <w:p w14:paraId="6B9C2BB7" w14:textId="628B7B23" w:rsidR="0048049D" w:rsidRDefault="0048049D" w:rsidP="0048049D">
      <w:pPr>
        <w:tabs>
          <w:tab w:val="left" w:pos="1080"/>
        </w:tabs>
        <w:ind w:left="1080" w:hanging="360"/>
        <w:rPr>
          <w:color w:val="000000" w:themeColor="text1"/>
        </w:rPr>
      </w:pPr>
      <w:r>
        <w:rPr>
          <w:color w:val="000000" w:themeColor="text1"/>
        </w:rPr>
        <w:t>•</w:t>
      </w:r>
      <w:r>
        <w:rPr>
          <w:color w:val="000000" w:themeColor="text1"/>
        </w:rPr>
        <w:tab/>
      </w:r>
      <w:r w:rsidR="00044AC7">
        <w:t>Moore, et al.</w:t>
      </w:r>
      <w:r w:rsidRPr="00163A5D">
        <w:t xml:space="preserve"> (2016), Chapter 12: Development and Morphogenesis</w:t>
      </w:r>
    </w:p>
    <w:p w14:paraId="614606A9" w14:textId="1BFFCCBA" w:rsidR="0048049D" w:rsidRDefault="0048049D" w:rsidP="0048049D">
      <w:pPr>
        <w:tabs>
          <w:tab w:val="left" w:pos="1080"/>
        </w:tabs>
        <w:ind w:left="1080" w:hanging="360"/>
        <w:rPr>
          <w:color w:val="000000" w:themeColor="text1"/>
        </w:rPr>
      </w:pPr>
      <w:r>
        <w:rPr>
          <w:color w:val="000000" w:themeColor="text1"/>
        </w:rPr>
        <w:t>•</w:t>
      </w:r>
      <w:r>
        <w:rPr>
          <w:color w:val="000000" w:themeColor="text1"/>
        </w:rPr>
        <w:tab/>
      </w:r>
      <w:r w:rsidR="00044AC7">
        <w:t>Moore, et al.</w:t>
      </w:r>
      <w:r w:rsidRPr="00163A5D">
        <w:t xml:space="preserve"> (2016), Chapter 13: Ecosystem Mycology: Saprotrophs, and Mutualisms Between Plants and Fungi</w:t>
      </w:r>
    </w:p>
    <w:p w14:paraId="44C361B4" w14:textId="403B420C" w:rsidR="0048049D" w:rsidRDefault="0048049D" w:rsidP="0048049D">
      <w:pPr>
        <w:tabs>
          <w:tab w:val="left" w:pos="720"/>
        </w:tabs>
        <w:ind w:left="720" w:hanging="360"/>
        <w:rPr>
          <w:color w:val="000000" w:themeColor="text1"/>
        </w:rPr>
      </w:pPr>
      <w:r>
        <w:rPr>
          <w:color w:val="000000" w:themeColor="text1"/>
        </w:rPr>
        <w:t>•</w:t>
      </w:r>
      <w:r>
        <w:rPr>
          <w:color w:val="000000" w:themeColor="text1"/>
        </w:rPr>
        <w:tab/>
      </w:r>
      <w:r w:rsidRPr="00163A5D">
        <w:rPr>
          <w:color w:val="000000" w:themeColor="text1"/>
        </w:rPr>
        <w:t>Field/Lab</w:t>
      </w:r>
      <w:r>
        <w:rPr>
          <w:color w:val="000000" w:themeColor="text1"/>
        </w:rPr>
        <w:t>:</w:t>
      </w:r>
    </w:p>
    <w:p w14:paraId="6AACB04D" w14:textId="1550CE8E" w:rsidR="0048049D" w:rsidRDefault="0048049D" w:rsidP="0048049D">
      <w:pPr>
        <w:tabs>
          <w:tab w:val="left" w:pos="1080"/>
        </w:tabs>
        <w:ind w:left="1080" w:hanging="360"/>
        <w:rPr>
          <w:color w:val="000000" w:themeColor="text1"/>
        </w:rPr>
      </w:pPr>
      <w:r>
        <w:rPr>
          <w:color w:val="000000" w:themeColor="text1"/>
        </w:rPr>
        <w:t>•</w:t>
      </w:r>
      <w:r>
        <w:rPr>
          <w:color w:val="000000" w:themeColor="text1"/>
        </w:rPr>
        <w:tab/>
      </w:r>
      <w:r w:rsidRPr="00163A5D">
        <w:rPr>
          <w:color w:val="000000" w:themeColor="text1"/>
        </w:rPr>
        <w:t xml:space="preserve">Collection and identification of local </w:t>
      </w:r>
      <w:proofErr w:type="spellStart"/>
      <w:r w:rsidRPr="00163A5D">
        <w:rPr>
          <w:color w:val="000000" w:themeColor="text1"/>
        </w:rPr>
        <w:t>funga</w:t>
      </w:r>
      <w:proofErr w:type="spellEnd"/>
    </w:p>
    <w:p w14:paraId="7DF47154" w14:textId="3A876144" w:rsidR="0048049D" w:rsidRDefault="0048049D" w:rsidP="0048049D">
      <w:pPr>
        <w:tabs>
          <w:tab w:val="left" w:pos="1080"/>
        </w:tabs>
        <w:ind w:left="1080" w:hanging="360"/>
      </w:pPr>
      <w:r>
        <w:rPr>
          <w:color w:val="000000" w:themeColor="text1"/>
        </w:rPr>
        <w:t>•</w:t>
      </w:r>
      <w:r>
        <w:rPr>
          <w:color w:val="000000" w:themeColor="text1"/>
        </w:rPr>
        <w:tab/>
      </w:r>
      <w:r w:rsidRPr="00163A5D">
        <w:t xml:space="preserve">Special Event: Northwest </w:t>
      </w:r>
      <w:proofErr w:type="spellStart"/>
      <w:r w:rsidRPr="00163A5D">
        <w:t>Mushroomers</w:t>
      </w:r>
      <w:proofErr w:type="spellEnd"/>
      <w:r w:rsidRPr="00163A5D">
        <w:t xml:space="preserve"> Association 2018 Wild Mushroom Show (Sunday, October 21, 12-5 pm, </w:t>
      </w:r>
      <w:proofErr w:type="spellStart"/>
      <w:r w:rsidRPr="00163A5D">
        <w:t>Bloedel</w:t>
      </w:r>
      <w:proofErr w:type="spellEnd"/>
      <w:r w:rsidRPr="00163A5D">
        <w:t xml:space="preserve"> Donovan Community Building, Bellingham, WA</w:t>
      </w:r>
      <w:r>
        <w:t>)</w:t>
      </w:r>
    </w:p>
    <w:p w14:paraId="267F21DF" w14:textId="77777777" w:rsidR="00706287" w:rsidRDefault="00706287" w:rsidP="00706287">
      <w:pPr>
        <w:tabs>
          <w:tab w:val="left" w:pos="720"/>
        </w:tabs>
        <w:ind w:left="720" w:hanging="360"/>
        <w:rPr>
          <w:color w:val="000000" w:themeColor="text1"/>
        </w:rPr>
      </w:pPr>
      <w:r>
        <w:rPr>
          <w:color w:val="000000" w:themeColor="text1"/>
        </w:rPr>
        <w:t>•</w:t>
      </w:r>
      <w:r>
        <w:rPr>
          <w:color w:val="000000" w:themeColor="text1"/>
        </w:rPr>
        <w:tab/>
        <w:t>Assignments:</w:t>
      </w:r>
    </w:p>
    <w:p w14:paraId="76432B98" w14:textId="77777777" w:rsidR="00706287" w:rsidRDefault="00706287" w:rsidP="00706287">
      <w:pPr>
        <w:tabs>
          <w:tab w:val="left" w:pos="1080"/>
        </w:tabs>
        <w:ind w:left="1080" w:hanging="360"/>
        <w:rPr>
          <w:color w:val="000000"/>
        </w:rPr>
      </w:pPr>
      <w:r w:rsidRPr="003F3EAE">
        <w:rPr>
          <w:color w:val="000000" w:themeColor="text1"/>
        </w:rPr>
        <w:t>•</w:t>
      </w:r>
      <w:r w:rsidRPr="003F3EAE">
        <w:rPr>
          <w:color w:val="000000" w:themeColor="text1"/>
        </w:rPr>
        <w:tab/>
      </w:r>
      <w:r w:rsidRPr="00163A5D">
        <w:rPr>
          <w:color w:val="000000" w:themeColor="text1"/>
        </w:rPr>
        <w:t>F</w:t>
      </w:r>
      <w:r>
        <w:rPr>
          <w:color w:val="000000" w:themeColor="text1"/>
        </w:rPr>
        <w:t>inal F</w:t>
      </w:r>
      <w:r w:rsidRPr="00163A5D">
        <w:rPr>
          <w:color w:val="000000" w:themeColor="text1"/>
        </w:rPr>
        <w:t xml:space="preserve">ormal </w:t>
      </w:r>
      <w:r>
        <w:rPr>
          <w:color w:val="000000" w:themeColor="text1"/>
        </w:rPr>
        <w:t>p</w:t>
      </w:r>
      <w:r w:rsidRPr="00163A5D">
        <w:rPr>
          <w:color w:val="000000" w:themeColor="text1"/>
        </w:rPr>
        <w:t>aper</w:t>
      </w:r>
    </w:p>
    <w:p w14:paraId="09EC6048" w14:textId="0F8A6C9E" w:rsidR="00706287" w:rsidRDefault="00706287" w:rsidP="00706287">
      <w:pPr>
        <w:tabs>
          <w:tab w:val="left" w:pos="1080"/>
        </w:tabs>
        <w:ind w:left="1080" w:hanging="360"/>
        <w:rPr>
          <w:color w:val="000000"/>
        </w:rPr>
      </w:pPr>
      <w:r w:rsidRPr="003F3EAE">
        <w:rPr>
          <w:color w:val="000000" w:themeColor="text1"/>
        </w:rPr>
        <w:t>•</w:t>
      </w:r>
      <w:r w:rsidRPr="003F3EAE">
        <w:rPr>
          <w:color w:val="000000" w:themeColor="text1"/>
        </w:rPr>
        <w:tab/>
      </w:r>
      <w:r>
        <w:rPr>
          <w:color w:val="000000" w:themeColor="text1"/>
        </w:rPr>
        <w:t xml:space="preserve">Class </w:t>
      </w:r>
      <w:r w:rsidR="00AD1F2B">
        <w:rPr>
          <w:color w:val="000000" w:themeColor="text1"/>
        </w:rPr>
        <w:t>project</w:t>
      </w:r>
    </w:p>
    <w:p w14:paraId="07D64EA2" w14:textId="5861663D" w:rsidR="0048049D" w:rsidRDefault="0048049D" w:rsidP="0048049D">
      <w:pPr>
        <w:tabs>
          <w:tab w:val="left" w:pos="720"/>
        </w:tabs>
        <w:ind w:left="720" w:hanging="360"/>
        <w:rPr>
          <w:color w:val="000000" w:themeColor="text1"/>
        </w:rPr>
      </w:pPr>
      <w:r>
        <w:rPr>
          <w:color w:val="000000" w:themeColor="text1"/>
        </w:rPr>
        <w:t>•</w:t>
      </w:r>
      <w:r>
        <w:rPr>
          <w:color w:val="000000" w:themeColor="text1"/>
        </w:rPr>
        <w:tab/>
      </w:r>
      <w:r w:rsidRPr="00163A5D">
        <w:rPr>
          <w:b/>
          <w:color w:val="000000" w:themeColor="text1"/>
        </w:rPr>
        <w:t>Due: Mid-term Knowledge Survey</w:t>
      </w:r>
    </w:p>
    <w:p w14:paraId="4393525A" w14:textId="49995C75" w:rsidR="0048049D" w:rsidRDefault="0048049D" w:rsidP="0048049D">
      <w:pPr>
        <w:tabs>
          <w:tab w:val="left" w:pos="720"/>
        </w:tabs>
        <w:ind w:left="720" w:hanging="360"/>
        <w:rPr>
          <w:color w:val="000000" w:themeColor="text1"/>
        </w:rPr>
      </w:pPr>
      <w:r>
        <w:rPr>
          <w:color w:val="000000" w:themeColor="text1"/>
        </w:rPr>
        <w:t>•</w:t>
      </w:r>
      <w:r>
        <w:rPr>
          <w:color w:val="000000" w:themeColor="text1"/>
        </w:rPr>
        <w:tab/>
      </w:r>
      <w:r w:rsidRPr="00163A5D">
        <w:rPr>
          <w:b/>
          <w:color w:val="000000" w:themeColor="text1"/>
        </w:rPr>
        <w:t>Due: Mid-term Grading</w:t>
      </w:r>
      <w:r w:rsidRPr="00163A5D">
        <w:rPr>
          <w:color w:val="000000" w:themeColor="text1"/>
        </w:rPr>
        <w:t xml:space="preserve"> (and faculty-student mid-term assessment meetings</w:t>
      </w:r>
      <w:r>
        <w:rPr>
          <w:color w:val="000000" w:themeColor="text1"/>
        </w:rPr>
        <w:t>)</w:t>
      </w:r>
    </w:p>
    <w:p w14:paraId="2B18A462" w14:textId="73C4D694" w:rsidR="00E33881" w:rsidRPr="00183B6F" w:rsidRDefault="0017103D" w:rsidP="00E33881">
      <w:pPr>
        <w:rPr>
          <w:b/>
          <w:color w:val="000000" w:themeColor="text1"/>
          <w:highlight w:val="lightGray"/>
        </w:rPr>
      </w:pPr>
      <w:r>
        <w:rPr>
          <w:b/>
          <w:color w:val="000000" w:themeColor="text1"/>
          <w:highlight w:val="lightGray"/>
        </w:rPr>
        <w:br w:type="column"/>
      </w:r>
      <w:r w:rsidR="00E33881" w:rsidRPr="00183B6F">
        <w:rPr>
          <w:b/>
          <w:color w:val="000000" w:themeColor="text1"/>
          <w:highlight w:val="lightGray"/>
        </w:rPr>
        <w:t>Week 7</w:t>
      </w:r>
    </w:p>
    <w:p w14:paraId="297B9FDC" w14:textId="77777777" w:rsidR="00F42516" w:rsidRDefault="00F42516" w:rsidP="00F42516">
      <w:pPr>
        <w:tabs>
          <w:tab w:val="left" w:pos="720"/>
        </w:tabs>
        <w:ind w:left="720" w:hanging="360"/>
        <w:rPr>
          <w:color w:val="000000" w:themeColor="text1"/>
        </w:rPr>
      </w:pPr>
      <w:r w:rsidRPr="003F3EAE">
        <w:rPr>
          <w:color w:val="000000" w:themeColor="text1"/>
        </w:rPr>
        <w:t>•</w:t>
      </w:r>
      <w:r w:rsidRPr="003F3EAE">
        <w:rPr>
          <w:color w:val="000000" w:themeColor="text1"/>
        </w:rPr>
        <w:tab/>
      </w:r>
      <w:r w:rsidRPr="003F3EAE">
        <w:rPr>
          <w:color w:val="000000"/>
        </w:rPr>
        <w:t>Formative assessment exercise on course content to</w:t>
      </w:r>
      <w:r>
        <w:rPr>
          <w:color w:val="000000"/>
        </w:rPr>
        <w:t xml:space="preserve"> </w:t>
      </w:r>
      <w:r>
        <w:rPr>
          <w:color w:val="000000" w:themeColor="text1"/>
        </w:rPr>
        <w:t>date</w:t>
      </w:r>
    </w:p>
    <w:p w14:paraId="4953D5E9" w14:textId="77777777" w:rsidR="003F563A" w:rsidRDefault="003F563A" w:rsidP="003F563A">
      <w:pPr>
        <w:tabs>
          <w:tab w:val="left" w:pos="720"/>
        </w:tabs>
        <w:ind w:left="720" w:hanging="360"/>
        <w:rPr>
          <w:color w:val="000000" w:themeColor="text1"/>
        </w:rPr>
      </w:pPr>
      <w:r>
        <w:rPr>
          <w:color w:val="000000" w:themeColor="text1"/>
        </w:rPr>
        <w:t>•</w:t>
      </w:r>
      <w:r>
        <w:rPr>
          <w:color w:val="000000" w:themeColor="text1"/>
        </w:rPr>
        <w:tab/>
      </w:r>
      <w:r w:rsidRPr="00163A5D">
        <w:rPr>
          <w:color w:val="000000"/>
        </w:rPr>
        <w:t>Topics &amp; Materials</w:t>
      </w:r>
      <w:r>
        <w:rPr>
          <w:color w:val="000000"/>
        </w:rPr>
        <w:t>:</w:t>
      </w:r>
    </w:p>
    <w:p w14:paraId="31EFD608" w14:textId="0CE67D8E" w:rsidR="00EE57AD" w:rsidRDefault="00EE57AD" w:rsidP="00EE57AD">
      <w:pPr>
        <w:tabs>
          <w:tab w:val="left" w:pos="1080"/>
        </w:tabs>
        <w:ind w:left="1080" w:hanging="360"/>
        <w:rPr>
          <w:color w:val="000000" w:themeColor="text1"/>
        </w:rPr>
      </w:pPr>
      <w:r>
        <w:rPr>
          <w:color w:val="000000" w:themeColor="text1"/>
        </w:rPr>
        <w:t>•</w:t>
      </w:r>
      <w:r>
        <w:rPr>
          <w:color w:val="000000" w:themeColor="text1"/>
        </w:rPr>
        <w:tab/>
      </w:r>
      <w:r w:rsidRPr="00163A5D">
        <w:rPr>
          <w:color w:val="000000" w:themeColor="text1"/>
        </w:rPr>
        <w:t>Survey of Fungi, continued</w:t>
      </w:r>
    </w:p>
    <w:p w14:paraId="0091ABB6" w14:textId="24CD187E" w:rsidR="00EE57AD" w:rsidRDefault="00EE57AD" w:rsidP="00EE57AD">
      <w:pPr>
        <w:tabs>
          <w:tab w:val="left" w:pos="720"/>
        </w:tabs>
        <w:ind w:left="720" w:hanging="360"/>
        <w:rPr>
          <w:color w:val="000000" w:themeColor="text1"/>
        </w:rPr>
      </w:pPr>
      <w:r>
        <w:rPr>
          <w:color w:val="000000" w:themeColor="text1"/>
        </w:rPr>
        <w:t>•</w:t>
      </w:r>
      <w:r>
        <w:rPr>
          <w:color w:val="000000" w:themeColor="text1"/>
        </w:rPr>
        <w:tab/>
      </w:r>
      <w:r w:rsidR="006F111A">
        <w:rPr>
          <w:color w:val="000000" w:themeColor="text1"/>
        </w:rPr>
        <w:t>Readings:</w:t>
      </w:r>
    </w:p>
    <w:p w14:paraId="235155EB" w14:textId="3F5DBB56" w:rsidR="00EE57AD" w:rsidRDefault="00EE57AD" w:rsidP="00EE57AD">
      <w:pPr>
        <w:tabs>
          <w:tab w:val="left" w:pos="1080"/>
        </w:tabs>
        <w:ind w:left="1080" w:hanging="360"/>
        <w:rPr>
          <w:color w:val="000000" w:themeColor="text1"/>
        </w:rPr>
      </w:pPr>
      <w:r>
        <w:rPr>
          <w:color w:val="000000" w:themeColor="text1"/>
        </w:rPr>
        <w:t>•</w:t>
      </w:r>
      <w:r>
        <w:rPr>
          <w:color w:val="000000" w:themeColor="text1"/>
        </w:rPr>
        <w:tab/>
      </w:r>
      <w:r w:rsidR="00044AC7">
        <w:t>Moore, et al.</w:t>
      </w:r>
      <w:r w:rsidRPr="00163A5D">
        <w:t xml:space="preserve"> (2016), Chapter 14: Fungi as Pathogens of Plants</w:t>
      </w:r>
    </w:p>
    <w:p w14:paraId="0259D6DE" w14:textId="09E89BD3" w:rsidR="00EE57AD" w:rsidRDefault="00EE57AD" w:rsidP="00EE57AD">
      <w:pPr>
        <w:tabs>
          <w:tab w:val="left" w:pos="1080"/>
        </w:tabs>
        <w:ind w:left="1080" w:hanging="360"/>
        <w:rPr>
          <w:color w:val="000000" w:themeColor="text1"/>
        </w:rPr>
      </w:pPr>
      <w:r>
        <w:rPr>
          <w:color w:val="000000" w:themeColor="text1"/>
        </w:rPr>
        <w:t>•</w:t>
      </w:r>
      <w:r>
        <w:rPr>
          <w:color w:val="000000" w:themeColor="text1"/>
        </w:rPr>
        <w:tab/>
      </w:r>
      <w:r w:rsidR="00044AC7">
        <w:t>Moore, et al.</w:t>
      </w:r>
      <w:r w:rsidRPr="00163A5D">
        <w:t xml:space="preserve"> (2016), Chapter 15: Fungi as Symbionts and Predators of Animals</w:t>
      </w:r>
    </w:p>
    <w:p w14:paraId="1761F82B" w14:textId="77777777" w:rsidR="007C5D4E" w:rsidRDefault="007C5D4E" w:rsidP="007C5D4E">
      <w:pPr>
        <w:tabs>
          <w:tab w:val="left" w:pos="720"/>
        </w:tabs>
        <w:ind w:left="720" w:hanging="360"/>
        <w:rPr>
          <w:color w:val="000000"/>
        </w:rPr>
      </w:pPr>
      <w:r>
        <w:rPr>
          <w:color w:val="000000" w:themeColor="text1"/>
        </w:rPr>
        <w:t>•</w:t>
      </w:r>
      <w:r>
        <w:rPr>
          <w:color w:val="000000" w:themeColor="text1"/>
        </w:rPr>
        <w:tab/>
      </w:r>
      <w:r w:rsidRPr="00163A5D">
        <w:rPr>
          <w:color w:val="000000" w:themeColor="text1"/>
        </w:rPr>
        <w:t>Field/Lab</w:t>
      </w:r>
      <w:r>
        <w:rPr>
          <w:color w:val="000000" w:themeColor="text1"/>
        </w:rPr>
        <w:t>:</w:t>
      </w:r>
    </w:p>
    <w:p w14:paraId="247A3D2C" w14:textId="77777777" w:rsidR="007C5D4E" w:rsidRDefault="007C5D4E" w:rsidP="007C5D4E">
      <w:pPr>
        <w:tabs>
          <w:tab w:val="left" w:pos="1080"/>
        </w:tabs>
        <w:ind w:left="1080" w:hanging="360"/>
        <w:rPr>
          <w:color w:val="000000" w:themeColor="text1"/>
        </w:rPr>
      </w:pPr>
      <w:r>
        <w:rPr>
          <w:color w:val="000000" w:themeColor="text1"/>
        </w:rPr>
        <w:t>•</w:t>
      </w:r>
      <w:r>
        <w:rPr>
          <w:color w:val="000000" w:themeColor="text1"/>
        </w:rPr>
        <w:tab/>
      </w:r>
      <w:r w:rsidRPr="00163A5D">
        <w:rPr>
          <w:color w:val="000000" w:themeColor="text1"/>
        </w:rPr>
        <w:t xml:space="preserve">Collection and identification of local </w:t>
      </w:r>
      <w:proofErr w:type="spellStart"/>
      <w:r w:rsidRPr="00163A5D">
        <w:rPr>
          <w:color w:val="000000"/>
        </w:rPr>
        <w:t>funga</w:t>
      </w:r>
      <w:proofErr w:type="spellEnd"/>
    </w:p>
    <w:p w14:paraId="4EFC5FD9" w14:textId="77777777" w:rsidR="00706287" w:rsidRDefault="00706287" w:rsidP="00706287">
      <w:pPr>
        <w:tabs>
          <w:tab w:val="left" w:pos="720"/>
        </w:tabs>
        <w:ind w:left="720" w:hanging="360"/>
        <w:rPr>
          <w:color w:val="000000" w:themeColor="text1"/>
        </w:rPr>
      </w:pPr>
      <w:r>
        <w:rPr>
          <w:color w:val="000000" w:themeColor="text1"/>
        </w:rPr>
        <w:t>•</w:t>
      </w:r>
      <w:r>
        <w:rPr>
          <w:color w:val="000000" w:themeColor="text1"/>
        </w:rPr>
        <w:tab/>
        <w:t>Assignments:</w:t>
      </w:r>
    </w:p>
    <w:p w14:paraId="33FD0E89" w14:textId="77777777" w:rsidR="00EB0C5F" w:rsidRDefault="00EB0C5F" w:rsidP="00EB0C5F">
      <w:pPr>
        <w:tabs>
          <w:tab w:val="left" w:pos="1080"/>
        </w:tabs>
        <w:ind w:left="1080" w:hanging="360"/>
        <w:rPr>
          <w:color w:val="000000"/>
        </w:rPr>
      </w:pPr>
      <w:r w:rsidRPr="003F3EAE">
        <w:rPr>
          <w:color w:val="000000" w:themeColor="text1"/>
        </w:rPr>
        <w:t>•</w:t>
      </w:r>
      <w:r w:rsidRPr="003F3EAE">
        <w:rPr>
          <w:color w:val="000000" w:themeColor="text1"/>
        </w:rPr>
        <w:tab/>
      </w:r>
      <w:r w:rsidRPr="00163A5D">
        <w:rPr>
          <w:color w:val="000000" w:themeColor="text1"/>
        </w:rPr>
        <w:t>F</w:t>
      </w:r>
      <w:r>
        <w:rPr>
          <w:color w:val="000000" w:themeColor="text1"/>
        </w:rPr>
        <w:t>inal F</w:t>
      </w:r>
      <w:r w:rsidRPr="00163A5D">
        <w:rPr>
          <w:color w:val="000000" w:themeColor="text1"/>
        </w:rPr>
        <w:t xml:space="preserve">ormal </w:t>
      </w:r>
      <w:r>
        <w:rPr>
          <w:color w:val="000000" w:themeColor="text1"/>
        </w:rPr>
        <w:t>P</w:t>
      </w:r>
      <w:r w:rsidRPr="00163A5D">
        <w:rPr>
          <w:color w:val="000000" w:themeColor="text1"/>
        </w:rPr>
        <w:t>aper</w:t>
      </w:r>
    </w:p>
    <w:p w14:paraId="0E2364E1" w14:textId="77777777" w:rsidR="00EB0C5F" w:rsidRDefault="00EB0C5F" w:rsidP="00EB0C5F">
      <w:pPr>
        <w:tabs>
          <w:tab w:val="left" w:pos="1080"/>
        </w:tabs>
        <w:ind w:left="1080" w:hanging="360"/>
        <w:rPr>
          <w:color w:val="000000"/>
        </w:rPr>
      </w:pPr>
      <w:r w:rsidRPr="003F3EAE">
        <w:rPr>
          <w:color w:val="000000" w:themeColor="text1"/>
        </w:rPr>
        <w:t>•</w:t>
      </w:r>
      <w:r w:rsidRPr="003F3EAE">
        <w:rPr>
          <w:color w:val="000000" w:themeColor="text1"/>
        </w:rPr>
        <w:tab/>
      </w:r>
      <w:r>
        <w:rPr>
          <w:color w:val="000000" w:themeColor="text1"/>
        </w:rPr>
        <w:t>Class Project</w:t>
      </w:r>
    </w:p>
    <w:p w14:paraId="412BA519" w14:textId="77777777" w:rsidR="00E33881" w:rsidRPr="00183B6F" w:rsidRDefault="00E33881" w:rsidP="00E33881">
      <w:pPr>
        <w:outlineLvl w:val="0"/>
        <w:rPr>
          <w:b/>
          <w:color w:val="000000" w:themeColor="text1"/>
          <w:highlight w:val="lightGray"/>
        </w:rPr>
      </w:pPr>
      <w:r w:rsidRPr="00183B6F">
        <w:rPr>
          <w:b/>
          <w:color w:val="000000" w:themeColor="text1"/>
          <w:highlight w:val="lightGray"/>
        </w:rPr>
        <w:t>Week 8</w:t>
      </w:r>
    </w:p>
    <w:p w14:paraId="06B07ED0" w14:textId="77777777" w:rsidR="00F42516" w:rsidRDefault="00F42516" w:rsidP="00F42516">
      <w:pPr>
        <w:tabs>
          <w:tab w:val="left" w:pos="720"/>
        </w:tabs>
        <w:ind w:left="720" w:hanging="360"/>
        <w:rPr>
          <w:color w:val="000000" w:themeColor="text1"/>
        </w:rPr>
      </w:pPr>
      <w:r w:rsidRPr="003F3EAE">
        <w:rPr>
          <w:color w:val="000000" w:themeColor="text1"/>
        </w:rPr>
        <w:t>•</w:t>
      </w:r>
      <w:r w:rsidRPr="003F3EAE">
        <w:rPr>
          <w:color w:val="000000" w:themeColor="text1"/>
        </w:rPr>
        <w:tab/>
      </w:r>
      <w:r w:rsidRPr="003F3EAE">
        <w:rPr>
          <w:color w:val="000000"/>
        </w:rPr>
        <w:t>Formative assessment exercise on course content to</w:t>
      </w:r>
      <w:r>
        <w:rPr>
          <w:color w:val="000000"/>
        </w:rPr>
        <w:t xml:space="preserve"> </w:t>
      </w:r>
      <w:r>
        <w:rPr>
          <w:color w:val="000000" w:themeColor="text1"/>
        </w:rPr>
        <w:t>date</w:t>
      </w:r>
    </w:p>
    <w:p w14:paraId="3878C42D" w14:textId="77777777" w:rsidR="003F563A" w:rsidRDefault="003F563A" w:rsidP="003F563A">
      <w:pPr>
        <w:tabs>
          <w:tab w:val="left" w:pos="720"/>
        </w:tabs>
        <w:ind w:left="720" w:hanging="360"/>
        <w:rPr>
          <w:color w:val="000000" w:themeColor="text1"/>
        </w:rPr>
      </w:pPr>
      <w:r>
        <w:rPr>
          <w:color w:val="000000" w:themeColor="text1"/>
        </w:rPr>
        <w:t>•</w:t>
      </w:r>
      <w:r>
        <w:rPr>
          <w:color w:val="000000" w:themeColor="text1"/>
        </w:rPr>
        <w:tab/>
      </w:r>
      <w:r w:rsidRPr="00163A5D">
        <w:rPr>
          <w:color w:val="000000"/>
        </w:rPr>
        <w:t>Topics &amp; Materials</w:t>
      </w:r>
      <w:r>
        <w:rPr>
          <w:color w:val="000000"/>
        </w:rPr>
        <w:t>:</w:t>
      </w:r>
    </w:p>
    <w:p w14:paraId="3A4A2158" w14:textId="7DC7EE07" w:rsidR="00027120" w:rsidRDefault="00027120" w:rsidP="00027120">
      <w:pPr>
        <w:tabs>
          <w:tab w:val="left" w:pos="1080"/>
        </w:tabs>
        <w:ind w:left="1080" w:hanging="360"/>
        <w:rPr>
          <w:color w:val="000000" w:themeColor="text1"/>
        </w:rPr>
      </w:pPr>
      <w:r>
        <w:rPr>
          <w:color w:val="000000" w:themeColor="text1"/>
        </w:rPr>
        <w:t>•</w:t>
      </w:r>
      <w:r>
        <w:rPr>
          <w:color w:val="000000" w:themeColor="text1"/>
        </w:rPr>
        <w:tab/>
      </w:r>
      <w:r w:rsidRPr="00163A5D">
        <w:rPr>
          <w:color w:val="000000" w:themeColor="text1"/>
        </w:rPr>
        <w:t>Survey of Fungi, continued</w:t>
      </w:r>
    </w:p>
    <w:p w14:paraId="2EA016C5" w14:textId="77777777" w:rsidR="009B3B1C" w:rsidRDefault="009B3B1C" w:rsidP="009B3B1C">
      <w:pPr>
        <w:tabs>
          <w:tab w:val="left" w:pos="720"/>
        </w:tabs>
        <w:ind w:left="720" w:hanging="360"/>
        <w:rPr>
          <w:color w:val="000000" w:themeColor="text1"/>
        </w:rPr>
      </w:pPr>
      <w:r>
        <w:rPr>
          <w:color w:val="000000" w:themeColor="text1"/>
        </w:rPr>
        <w:t>•</w:t>
      </w:r>
      <w:r>
        <w:rPr>
          <w:color w:val="000000" w:themeColor="text1"/>
        </w:rPr>
        <w:tab/>
        <w:t>Readings:</w:t>
      </w:r>
    </w:p>
    <w:p w14:paraId="25FC11DC" w14:textId="3BAEAF5D" w:rsidR="00146FF4" w:rsidRDefault="00146FF4" w:rsidP="00146FF4">
      <w:pPr>
        <w:tabs>
          <w:tab w:val="left" w:pos="1080"/>
        </w:tabs>
        <w:ind w:left="1080" w:hanging="360"/>
        <w:rPr>
          <w:color w:val="000000" w:themeColor="text1"/>
        </w:rPr>
      </w:pPr>
      <w:r>
        <w:rPr>
          <w:color w:val="000000" w:themeColor="text1"/>
        </w:rPr>
        <w:t>•</w:t>
      </w:r>
      <w:r>
        <w:rPr>
          <w:color w:val="000000" w:themeColor="text1"/>
        </w:rPr>
        <w:tab/>
      </w:r>
      <w:r w:rsidR="00044AC7">
        <w:t>Moore, et al.</w:t>
      </w:r>
      <w:r w:rsidRPr="00163A5D">
        <w:t xml:space="preserve"> (2016), Chapter 16: Fungi as Pathogens of Animals, Including Man</w:t>
      </w:r>
    </w:p>
    <w:p w14:paraId="5245DFD1" w14:textId="378A6817" w:rsidR="00146FF4" w:rsidRDefault="00146FF4" w:rsidP="00146FF4">
      <w:pPr>
        <w:tabs>
          <w:tab w:val="left" w:pos="1080"/>
        </w:tabs>
        <w:ind w:left="1080" w:hanging="360"/>
        <w:rPr>
          <w:color w:val="000000" w:themeColor="text1"/>
        </w:rPr>
      </w:pPr>
      <w:r>
        <w:rPr>
          <w:color w:val="000000" w:themeColor="text1"/>
        </w:rPr>
        <w:t>•</w:t>
      </w:r>
      <w:r>
        <w:rPr>
          <w:color w:val="000000" w:themeColor="text1"/>
        </w:rPr>
        <w:tab/>
      </w:r>
      <w:r w:rsidR="00044AC7">
        <w:t>Moore, et al.</w:t>
      </w:r>
      <w:r w:rsidRPr="00163A5D">
        <w:t xml:space="preserve"> (2016), Chapter 17: Whole Organism Biotechnology</w:t>
      </w:r>
    </w:p>
    <w:p w14:paraId="1A8E591E" w14:textId="77777777" w:rsidR="007C5D4E" w:rsidRDefault="007C5D4E" w:rsidP="007C5D4E">
      <w:pPr>
        <w:tabs>
          <w:tab w:val="left" w:pos="720"/>
        </w:tabs>
        <w:ind w:left="720" w:hanging="360"/>
        <w:rPr>
          <w:color w:val="000000"/>
        </w:rPr>
      </w:pPr>
      <w:r>
        <w:rPr>
          <w:color w:val="000000" w:themeColor="text1"/>
        </w:rPr>
        <w:t>•</w:t>
      </w:r>
      <w:r>
        <w:rPr>
          <w:color w:val="000000" w:themeColor="text1"/>
        </w:rPr>
        <w:tab/>
      </w:r>
      <w:r w:rsidRPr="00163A5D">
        <w:rPr>
          <w:color w:val="000000" w:themeColor="text1"/>
        </w:rPr>
        <w:t>Field/Lab</w:t>
      </w:r>
      <w:r>
        <w:rPr>
          <w:color w:val="000000" w:themeColor="text1"/>
        </w:rPr>
        <w:t>:</w:t>
      </w:r>
    </w:p>
    <w:p w14:paraId="61FD8367" w14:textId="77777777" w:rsidR="007C5D4E" w:rsidRDefault="007C5D4E" w:rsidP="007C5D4E">
      <w:pPr>
        <w:tabs>
          <w:tab w:val="left" w:pos="1080"/>
        </w:tabs>
        <w:ind w:left="1080" w:hanging="360"/>
        <w:rPr>
          <w:color w:val="000000" w:themeColor="text1"/>
        </w:rPr>
      </w:pPr>
      <w:r>
        <w:rPr>
          <w:color w:val="000000" w:themeColor="text1"/>
        </w:rPr>
        <w:t>•</w:t>
      </w:r>
      <w:r>
        <w:rPr>
          <w:color w:val="000000" w:themeColor="text1"/>
        </w:rPr>
        <w:tab/>
      </w:r>
      <w:r w:rsidRPr="00163A5D">
        <w:rPr>
          <w:color w:val="000000" w:themeColor="text1"/>
        </w:rPr>
        <w:t xml:space="preserve">Collection and identification of local </w:t>
      </w:r>
      <w:proofErr w:type="spellStart"/>
      <w:r w:rsidRPr="00163A5D">
        <w:rPr>
          <w:color w:val="000000"/>
        </w:rPr>
        <w:t>funga</w:t>
      </w:r>
      <w:proofErr w:type="spellEnd"/>
    </w:p>
    <w:p w14:paraId="2725A7F3" w14:textId="77777777" w:rsidR="00706287" w:rsidRDefault="00706287" w:rsidP="00706287">
      <w:pPr>
        <w:tabs>
          <w:tab w:val="left" w:pos="720"/>
        </w:tabs>
        <w:ind w:left="720" w:hanging="360"/>
        <w:rPr>
          <w:color w:val="000000" w:themeColor="text1"/>
        </w:rPr>
      </w:pPr>
      <w:r>
        <w:rPr>
          <w:color w:val="000000" w:themeColor="text1"/>
        </w:rPr>
        <w:t>•</w:t>
      </w:r>
      <w:r>
        <w:rPr>
          <w:color w:val="000000" w:themeColor="text1"/>
        </w:rPr>
        <w:tab/>
        <w:t>Assignments:</w:t>
      </w:r>
    </w:p>
    <w:p w14:paraId="7EE1CDAC" w14:textId="77777777" w:rsidR="00EB0C5F" w:rsidRDefault="00EB0C5F" w:rsidP="00EB0C5F">
      <w:pPr>
        <w:tabs>
          <w:tab w:val="left" w:pos="1080"/>
        </w:tabs>
        <w:ind w:left="1080" w:hanging="360"/>
        <w:rPr>
          <w:color w:val="000000"/>
        </w:rPr>
      </w:pPr>
      <w:r w:rsidRPr="003F3EAE">
        <w:rPr>
          <w:color w:val="000000" w:themeColor="text1"/>
        </w:rPr>
        <w:t>•</w:t>
      </w:r>
      <w:r w:rsidRPr="003F3EAE">
        <w:rPr>
          <w:color w:val="000000" w:themeColor="text1"/>
        </w:rPr>
        <w:tab/>
      </w:r>
      <w:r w:rsidRPr="00163A5D">
        <w:rPr>
          <w:color w:val="000000" w:themeColor="text1"/>
        </w:rPr>
        <w:t>F</w:t>
      </w:r>
      <w:r>
        <w:rPr>
          <w:color w:val="000000" w:themeColor="text1"/>
        </w:rPr>
        <w:t>inal F</w:t>
      </w:r>
      <w:r w:rsidRPr="00163A5D">
        <w:rPr>
          <w:color w:val="000000" w:themeColor="text1"/>
        </w:rPr>
        <w:t xml:space="preserve">ormal </w:t>
      </w:r>
      <w:r>
        <w:rPr>
          <w:color w:val="000000" w:themeColor="text1"/>
        </w:rPr>
        <w:t>P</w:t>
      </w:r>
      <w:r w:rsidRPr="00163A5D">
        <w:rPr>
          <w:color w:val="000000" w:themeColor="text1"/>
        </w:rPr>
        <w:t>aper</w:t>
      </w:r>
    </w:p>
    <w:p w14:paraId="379C39B1" w14:textId="77777777" w:rsidR="00EB0C5F" w:rsidRDefault="00EB0C5F" w:rsidP="00EB0C5F">
      <w:pPr>
        <w:tabs>
          <w:tab w:val="left" w:pos="1080"/>
        </w:tabs>
        <w:ind w:left="1080" w:hanging="360"/>
        <w:rPr>
          <w:color w:val="000000"/>
        </w:rPr>
      </w:pPr>
      <w:r w:rsidRPr="003F3EAE">
        <w:rPr>
          <w:color w:val="000000" w:themeColor="text1"/>
        </w:rPr>
        <w:t>•</w:t>
      </w:r>
      <w:r w:rsidRPr="003F3EAE">
        <w:rPr>
          <w:color w:val="000000" w:themeColor="text1"/>
        </w:rPr>
        <w:tab/>
      </w:r>
      <w:r>
        <w:rPr>
          <w:color w:val="000000" w:themeColor="text1"/>
        </w:rPr>
        <w:t>Class Project</w:t>
      </w:r>
    </w:p>
    <w:p w14:paraId="596F3735" w14:textId="77777777" w:rsidR="00E33881" w:rsidRPr="00183B6F" w:rsidRDefault="00E33881" w:rsidP="00E33881">
      <w:pPr>
        <w:outlineLvl w:val="0"/>
        <w:rPr>
          <w:b/>
          <w:color w:val="000000" w:themeColor="text1"/>
          <w:highlight w:val="lightGray"/>
        </w:rPr>
      </w:pPr>
      <w:r w:rsidRPr="00183B6F">
        <w:rPr>
          <w:b/>
          <w:color w:val="000000" w:themeColor="text1"/>
          <w:highlight w:val="lightGray"/>
        </w:rPr>
        <w:t>Week 9</w:t>
      </w:r>
    </w:p>
    <w:p w14:paraId="1AA5D4DB" w14:textId="1D5C4EBE" w:rsidR="00E33881" w:rsidRDefault="00E33881" w:rsidP="00E33881">
      <w:pPr>
        <w:widowControl w:val="0"/>
        <w:autoSpaceDE w:val="0"/>
        <w:autoSpaceDN w:val="0"/>
        <w:adjustRightInd w:val="0"/>
        <w:rPr>
          <w:b/>
          <w:smallCaps/>
          <w:color w:val="000000" w:themeColor="text1"/>
        </w:rPr>
      </w:pPr>
      <w:r w:rsidRPr="00183B6F">
        <w:rPr>
          <w:b/>
          <w:smallCaps/>
          <w:color w:val="000000" w:themeColor="text1"/>
          <w:highlight w:val="lightGray"/>
        </w:rPr>
        <w:t xml:space="preserve">IV. </w:t>
      </w:r>
      <w:r w:rsidR="00067E7C" w:rsidRPr="00183B6F">
        <w:rPr>
          <w:b/>
          <w:smallCaps/>
          <w:color w:val="000000" w:themeColor="text1"/>
          <w:highlight w:val="lightGray"/>
        </w:rPr>
        <w:t xml:space="preserve">The </w:t>
      </w:r>
      <w:r w:rsidRPr="00183B6F">
        <w:rPr>
          <w:b/>
          <w:smallCaps/>
          <w:color w:val="000000" w:themeColor="text1"/>
          <w:highlight w:val="lightGray"/>
        </w:rPr>
        <w:t>Future: Further Mycological Knowledge Building and Applications</w:t>
      </w:r>
    </w:p>
    <w:p w14:paraId="3BFD9468" w14:textId="77777777" w:rsidR="00F42516" w:rsidRDefault="00F42516" w:rsidP="00F42516">
      <w:pPr>
        <w:tabs>
          <w:tab w:val="left" w:pos="720"/>
        </w:tabs>
        <w:ind w:left="720" w:hanging="360"/>
        <w:rPr>
          <w:color w:val="000000" w:themeColor="text1"/>
        </w:rPr>
      </w:pPr>
      <w:r w:rsidRPr="003F3EAE">
        <w:rPr>
          <w:color w:val="000000" w:themeColor="text1"/>
        </w:rPr>
        <w:t>•</w:t>
      </w:r>
      <w:r w:rsidRPr="003F3EAE">
        <w:rPr>
          <w:color w:val="000000" w:themeColor="text1"/>
        </w:rPr>
        <w:tab/>
      </w:r>
      <w:r w:rsidRPr="003F3EAE">
        <w:rPr>
          <w:color w:val="000000"/>
        </w:rPr>
        <w:t>Formative assessment exercise on course content to</w:t>
      </w:r>
      <w:r>
        <w:rPr>
          <w:color w:val="000000"/>
        </w:rPr>
        <w:t xml:space="preserve"> </w:t>
      </w:r>
      <w:r>
        <w:rPr>
          <w:color w:val="000000" w:themeColor="text1"/>
        </w:rPr>
        <w:t>date</w:t>
      </w:r>
    </w:p>
    <w:p w14:paraId="58BADAD7" w14:textId="77777777" w:rsidR="00CF3CEF" w:rsidRDefault="00CF3CEF" w:rsidP="00CF3CEF">
      <w:pPr>
        <w:tabs>
          <w:tab w:val="left" w:pos="720"/>
        </w:tabs>
        <w:ind w:left="720" w:hanging="360"/>
        <w:rPr>
          <w:color w:val="000000" w:themeColor="text1"/>
        </w:rPr>
      </w:pPr>
      <w:r>
        <w:rPr>
          <w:color w:val="000000" w:themeColor="text1"/>
        </w:rPr>
        <w:t>•</w:t>
      </w:r>
      <w:r>
        <w:rPr>
          <w:color w:val="000000" w:themeColor="text1"/>
        </w:rPr>
        <w:tab/>
      </w:r>
      <w:r w:rsidRPr="00163A5D">
        <w:rPr>
          <w:color w:val="000000"/>
        </w:rPr>
        <w:t>Topics &amp; Materials</w:t>
      </w:r>
      <w:r>
        <w:rPr>
          <w:color w:val="000000"/>
        </w:rPr>
        <w:t>:</w:t>
      </w:r>
    </w:p>
    <w:p w14:paraId="136A60DF" w14:textId="436AD7C4" w:rsidR="00CF3CEF" w:rsidRDefault="00CF3CEF" w:rsidP="00CF3CEF">
      <w:pPr>
        <w:tabs>
          <w:tab w:val="left" w:pos="1080"/>
        </w:tabs>
        <w:ind w:left="1080" w:hanging="360"/>
        <w:rPr>
          <w:color w:val="000000" w:themeColor="text1"/>
        </w:rPr>
      </w:pPr>
      <w:r>
        <w:rPr>
          <w:color w:val="000000" w:themeColor="text1"/>
        </w:rPr>
        <w:t>•</w:t>
      </w:r>
      <w:r>
        <w:rPr>
          <w:color w:val="000000" w:themeColor="text1"/>
        </w:rPr>
        <w:tab/>
      </w:r>
      <w:r w:rsidRPr="00163A5D">
        <w:rPr>
          <w:color w:val="000000" w:themeColor="text1"/>
        </w:rPr>
        <w:t>Fungal Molecular Genetics and the Future of Mycology</w:t>
      </w:r>
    </w:p>
    <w:p w14:paraId="74E4523E" w14:textId="7C8E3F1C" w:rsidR="002C7762" w:rsidRDefault="002C7762" w:rsidP="00CF3CEF">
      <w:pPr>
        <w:tabs>
          <w:tab w:val="left" w:pos="1080"/>
        </w:tabs>
        <w:ind w:left="1080" w:hanging="360"/>
        <w:rPr>
          <w:color w:val="000000" w:themeColor="text1"/>
        </w:rPr>
      </w:pPr>
      <w:r>
        <w:rPr>
          <w:color w:val="000000" w:themeColor="text1"/>
        </w:rPr>
        <w:t>•</w:t>
      </w:r>
      <w:r>
        <w:rPr>
          <w:color w:val="000000" w:themeColor="text1"/>
        </w:rPr>
        <w:tab/>
      </w:r>
      <w:r w:rsidRPr="00163A5D">
        <w:rPr>
          <w:color w:val="000000" w:themeColor="text1"/>
        </w:rPr>
        <w:t xml:space="preserve">Practical </w:t>
      </w:r>
      <w:r w:rsidR="00DD5876">
        <w:rPr>
          <w:color w:val="000000" w:themeColor="text1"/>
        </w:rPr>
        <w:t xml:space="preserve">Aspects and </w:t>
      </w:r>
      <w:r w:rsidRPr="00163A5D">
        <w:rPr>
          <w:color w:val="000000" w:themeColor="text1"/>
        </w:rPr>
        <w:t>Applications of Fungi in the Home and Garden</w:t>
      </w:r>
    </w:p>
    <w:p w14:paraId="0EC0E84C" w14:textId="2D158361" w:rsidR="002C7762" w:rsidRDefault="002C7762" w:rsidP="002C7762">
      <w:pPr>
        <w:tabs>
          <w:tab w:val="left" w:pos="720"/>
        </w:tabs>
        <w:ind w:left="720" w:hanging="360"/>
        <w:rPr>
          <w:color w:val="000000" w:themeColor="text1"/>
        </w:rPr>
      </w:pPr>
      <w:r>
        <w:rPr>
          <w:color w:val="000000" w:themeColor="text1"/>
        </w:rPr>
        <w:t>•</w:t>
      </w:r>
      <w:r>
        <w:rPr>
          <w:color w:val="000000" w:themeColor="text1"/>
        </w:rPr>
        <w:tab/>
      </w:r>
      <w:r w:rsidRPr="00163A5D">
        <w:rPr>
          <w:color w:val="000000" w:themeColor="text1"/>
        </w:rPr>
        <w:t>Reading</w:t>
      </w:r>
      <w:r>
        <w:rPr>
          <w:color w:val="000000"/>
        </w:rPr>
        <w:t>:</w:t>
      </w:r>
    </w:p>
    <w:p w14:paraId="755E869B" w14:textId="53C80402" w:rsidR="002C7762" w:rsidRDefault="002C7762" w:rsidP="002C7762">
      <w:pPr>
        <w:tabs>
          <w:tab w:val="left" w:pos="1080"/>
        </w:tabs>
        <w:ind w:left="1080" w:hanging="360"/>
        <w:rPr>
          <w:color w:val="000000" w:themeColor="text1"/>
        </w:rPr>
      </w:pPr>
      <w:r>
        <w:rPr>
          <w:color w:val="000000" w:themeColor="text1"/>
        </w:rPr>
        <w:t>•</w:t>
      </w:r>
      <w:r>
        <w:rPr>
          <w:color w:val="000000" w:themeColor="text1"/>
        </w:rPr>
        <w:tab/>
      </w:r>
      <w:r w:rsidR="00044AC7">
        <w:t>Moore, et al.</w:t>
      </w:r>
      <w:r w:rsidRPr="00163A5D">
        <w:t xml:space="preserve"> (2016), Chapter 18: Molecular Biotechnology</w:t>
      </w:r>
    </w:p>
    <w:p w14:paraId="573633F4" w14:textId="77777777" w:rsidR="00DC01C4" w:rsidRDefault="00DC01C4" w:rsidP="00DC01C4">
      <w:pPr>
        <w:tabs>
          <w:tab w:val="left" w:pos="720"/>
        </w:tabs>
        <w:ind w:left="720" w:hanging="360"/>
        <w:rPr>
          <w:color w:val="000000"/>
        </w:rPr>
      </w:pPr>
      <w:r>
        <w:rPr>
          <w:color w:val="000000" w:themeColor="text1"/>
        </w:rPr>
        <w:t>•</w:t>
      </w:r>
      <w:r>
        <w:rPr>
          <w:color w:val="000000" w:themeColor="text1"/>
        </w:rPr>
        <w:tab/>
      </w:r>
      <w:r w:rsidRPr="00163A5D">
        <w:rPr>
          <w:color w:val="000000" w:themeColor="text1"/>
        </w:rPr>
        <w:t>Field/Lab</w:t>
      </w:r>
      <w:r>
        <w:rPr>
          <w:color w:val="000000" w:themeColor="text1"/>
        </w:rPr>
        <w:t>:</w:t>
      </w:r>
    </w:p>
    <w:p w14:paraId="55740662" w14:textId="77777777" w:rsidR="00DC01C4" w:rsidRDefault="00DC01C4" w:rsidP="00DC01C4">
      <w:pPr>
        <w:tabs>
          <w:tab w:val="left" w:pos="1080"/>
        </w:tabs>
        <w:ind w:left="1080" w:hanging="360"/>
        <w:rPr>
          <w:color w:val="000000" w:themeColor="text1"/>
        </w:rPr>
      </w:pPr>
      <w:r>
        <w:rPr>
          <w:color w:val="000000" w:themeColor="text1"/>
        </w:rPr>
        <w:t>•</w:t>
      </w:r>
      <w:r>
        <w:rPr>
          <w:color w:val="000000" w:themeColor="text1"/>
        </w:rPr>
        <w:tab/>
      </w:r>
      <w:r w:rsidRPr="00163A5D">
        <w:rPr>
          <w:color w:val="000000" w:themeColor="text1"/>
        </w:rPr>
        <w:t xml:space="preserve">Collection and identification of local </w:t>
      </w:r>
      <w:proofErr w:type="spellStart"/>
      <w:r w:rsidRPr="00163A5D">
        <w:rPr>
          <w:color w:val="000000"/>
        </w:rPr>
        <w:t>funga</w:t>
      </w:r>
      <w:proofErr w:type="spellEnd"/>
    </w:p>
    <w:p w14:paraId="5B80BB1E" w14:textId="77777777" w:rsidR="00035C69" w:rsidRDefault="00035C69">
      <w:pPr>
        <w:rPr>
          <w:color w:val="000000" w:themeColor="text1"/>
        </w:rPr>
      </w:pPr>
      <w:r>
        <w:rPr>
          <w:color w:val="000000" w:themeColor="text1"/>
        </w:rPr>
        <w:br w:type="page"/>
      </w:r>
    </w:p>
    <w:p w14:paraId="1FB67A04" w14:textId="7788F089" w:rsidR="00706287" w:rsidRDefault="00706287" w:rsidP="00706287">
      <w:pPr>
        <w:tabs>
          <w:tab w:val="left" w:pos="720"/>
        </w:tabs>
        <w:ind w:left="720" w:hanging="360"/>
        <w:rPr>
          <w:color w:val="000000" w:themeColor="text1"/>
        </w:rPr>
      </w:pPr>
      <w:r>
        <w:rPr>
          <w:color w:val="000000" w:themeColor="text1"/>
        </w:rPr>
        <w:lastRenderedPageBreak/>
        <w:t>•</w:t>
      </w:r>
      <w:r>
        <w:rPr>
          <w:color w:val="000000" w:themeColor="text1"/>
        </w:rPr>
        <w:tab/>
        <w:t>Assignments:</w:t>
      </w:r>
    </w:p>
    <w:p w14:paraId="7F5E1F07" w14:textId="77777777" w:rsidR="00EB0C5F" w:rsidRDefault="00EB0C5F" w:rsidP="00EB0C5F">
      <w:pPr>
        <w:tabs>
          <w:tab w:val="left" w:pos="1080"/>
        </w:tabs>
        <w:ind w:left="1080" w:hanging="360"/>
        <w:rPr>
          <w:color w:val="000000"/>
        </w:rPr>
      </w:pPr>
      <w:r w:rsidRPr="003F3EAE">
        <w:rPr>
          <w:color w:val="000000" w:themeColor="text1"/>
        </w:rPr>
        <w:t>•</w:t>
      </w:r>
      <w:r w:rsidRPr="003F3EAE">
        <w:rPr>
          <w:color w:val="000000" w:themeColor="text1"/>
        </w:rPr>
        <w:tab/>
      </w:r>
      <w:r w:rsidRPr="00163A5D">
        <w:rPr>
          <w:color w:val="000000" w:themeColor="text1"/>
        </w:rPr>
        <w:t>F</w:t>
      </w:r>
      <w:r>
        <w:rPr>
          <w:color w:val="000000" w:themeColor="text1"/>
        </w:rPr>
        <w:t>inal F</w:t>
      </w:r>
      <w:r w:rsidRPr="00163A5D">
        <w:rPr>
          <w:color w:val="000000" w:themeColor="text1"/>
        </w:rPr>
        <w:t xml:space="preserve">ormal </w:t>
      </w:r>
      <w:r>
        <w:rPr>
          <w:color w:val="000000" w:themeColor="text1"/>
        </w:rPr>
        <w:t>P</w:t>
      </w:r>
      <w:r w:rsidRPr="00163A5D">
        <w:rPr>
          <w:color w:val="000000" w:themeColor="text1"/>
        </w:rPr>
        <w:t>aper</w:t>
      </w:r>
    </w:p>
    <w:p w14:paraId="58D946AE" w14:textId="77777777" w:rsidR="00EB0C5F" w:rsidRDefault="00EB0C5F" w:rsidP="00EB0C5F">
      <w:pPr>
        <w:tabs>
          <w:tab w:val="left" w:pos="1080"/>
        </w:tabs>
        <w:ind w:left="1080" w:hanging="360"/>
        <w:rPr>
          <w:color w:val="000000"/>
        </w:rPr>
      </w:pPr>
      <w:r w:rsidRPr="003F3EAE">
        <w:rPr>
          <w:color w:val="000000" w:themeColor="text1"/>
        </w:rPr>
        <w:t>•</w:t>
      </w:r>
      <w:r w:rsidRPr="003F3EAE">
        <w:rPr>
          <w:color w:val="000000" w:themeColor="text1"/>
        </w:rPr>
        <w:tab/>
      </w:r>
      <w:r>
        <w:rPr>
          <w:color w:val="000000" w:themeColor="text1"/>
        </w:rPr>
        <w:t>Class Project</w:t>
      </w:r>
    </w:p>
    <w:p w14:paraId="48FE213E" w14:textId="5F2DA82C" w:rsidR="002C7762" w:rsidRDefault="002C7762" w:rsidP="002C7762">
      <w:pPr>
        <w:tabs>
          <w:tab w:val="left" w:pos="720"/>
        </w:tabs>
        <w:ind w:left="720" w:hanging="360"/>
        <w:rPr>
          <w:color w:val="000000" w:themeColor="text1"/>
        </w:rPr>
      </w:pPr>
      <w:r>
        <w:rPr>
          <w:color w:val="000000" w:themeColor="text1"/>
        </w:rPr>
        <w:t>•</w:t>
      </w:r>
      <w:r>
        <w:rPr>
          <w:color w:val="000000" w:themeColor="text1"/>
        </w:rPr>
        <w:tab/>
      </w:r>
      <w:r w:rsidRPr="00163A5D">
        <w:rPr>
          <w:b/>
          <w:color w:val="000000" w:themeColor="text1"/>
        </w:rPr>
        <w:t xml:space="preserve">Due: Draft </w:t>
      </w:r>
      <w:r w:rsidR="00431EC7">
        <w:rPr>
          <w:b/>
          <w:color w:val="000000" w:themeColor="text1"/>
        </w:rPr>
        <w:t>F</w:t>
      </w:r>
      <w:r w:rsidRPr="00163A5D">
        <w:rPr>
          <w:b/>
          <w:color w:val="000000" w:themeColor="text1"/>
        </w:rPr>
        <w:t xml:space="preserve">ormal </w:t>
      </w:r>
      <w:r w:rsidR="00431EC7">
        <w:rPr>
          <w:b/>
          <w:color w:val="000000" w:themeColor="text1"/>
        </w:rPr>
        <w:t>P</w:t>
      </w:r>
      <w:r w:rsidR="00431EC7" w:rsidRPr="00163A5D">
        <w:rPr>
          <w:b/>
          <w:color w:val="000000" w:themeColor="text1"/>
        </w:rPr>
        <w:t xml:space="preserve">aper </w:t>
      </w:r>
      <w:r w:rsidRPr="00163A5D">
        <w:rPr>
          <w:b/>
          <w:color w:val="000000" w:themeColor="text1"/>
        </w:rPr>
        <w:t>at 5:00 pm on Friday</w:t>
      </w:r>
    </w:p>
    <w:p w14:paraId="166DD0E5" w14:textId="17E97F49" w:rsidR="00E33881" w:rsidRPr="00183B6F" w:rsidRDefault="00E33881" w:rsidP="00E33881">
      <w:pPr>
        <w:outlineLvl w:val="0"/>
        <w:rPr>
          <w:b/>
          <w:color w:val="000000" w:themeColor="text1"/>
          <w:highlight w:val="lightGray"/>
        </w:rPr>
      </w:pPr>
      <w:r w:rsidRPr="00183B6F">
        <w:rPr>
          <w:b/>
          <w:color w:val="000000" w:themeColor="text1"/>
          <w:highlight w:val="lightGray"/>
        </w:rPr>
        <w:t>Week 10</w:t>
      </w:r>
    </w:p>
    <w:p w14:paraId="712158C2" w14:textId="77777777" w:rsidR="006C2035" w:rsidRDefault="006C2035" w:rsidP="006C2035">
      <w:pPr>
        <w:tabs>
          <w:tab w:val="left" w:pos="720"/>
        </w:tabs>
        <w:ind w:left="720" w:hanging="360"/>
        <w:rPr>
          <w:color w:val="000000" w:themeColor="text1"/>
        </w:rPr>
      </w:pPr>
      <w:r w:rsidRPr="003F3EAE">
        <w:rPr>
          <w:color w:val="000000" w:themeColor="text1"/>
        </w:rPr>
        <w:t>•</w:t>
      </w:r>
      <w:r w:rsidRPr="003F3EAE">
        <w:rPr>
          <w:color w:val="000000" w:themeColor="text1"/>
        </w:rPr>
        <w:tab/>
      </w:r>
      <w:r w:rsidRPr="003F3EAE">
        <w:rPr>
          <w:color w:val="000000"/>
        </w:rPr>
        <w:t>Formative assessment exercise on course content to</w:t>
      </w:r>
      <w:r>
        <w:rPr>
          <w:color w:val="000000"/>
        </w:rPr>
        <w:t xml:space="preserve"> </w:t>
      </w:r>
      <w:r>
        <w:rPr>
          <w:color w:val="000000" w:themeColor="text1"/>
        </w:rPr>
        <w:t>date</w:t>
      </w:r>
    </w:p>
    <w:p w14:paraId="63DD5F91" w14:textId="33961C1A" w:rsidR="00CF3CEF" w:rsidRDefault="00CF3CEF" w:rsidP="00CF3CEF">
      <w:pPr>
        <w:tabs>
          <w:tab w:val="left" w:pos="720"/>
        </w:tabs>
        <w:ind w:left="720" w:hanging="360"/>
        <w:rPr>
          <w:color w:val="000000" w:themeColor="text1"/>
        </w:rPr>
      </w:pPr>
      <w:r>
        <w:rPr>
          <w:color w:val="000000" w:themeColor="text1"/>
        </w:rPr>
        <w:t>•</w:t>
      </w:r>
      <w:r>
        <w:rPr>
          <w:color w:val="000000" w:themeColor="text1"/>
        </w:rPr>
        <w:tab/>
      </w:r>
      <w:r w:rsidRPr="00163A5D">
        <w:rPr>
          <w:color w:val="000000"/>
        </w:rPr>
        <w:t>Topics &amp; Materials</w:t>
      </w:r>
      <w:r>
        <w:rPr>
          <w:color w:val="000000"/>
        </w:rPr>
        <w:t>:</w:t>
      </w:r>
    </w:p>
    <w:p w14:paraId="3FCDE873" w14:textId="77777777" w:rsidR="000A5221" w:rsidRDefault="000A5221" w:rsidP="000A5221">
      <w:pPr>
        <w:tabs>
          <w:tab w:val="left" w:pos="1080"/>
        </w:tabs>
        <w:ind w:left="1080" w:hanging="360"/>
        <w:rPr>
          <w:color w:val="000000" w:themeColor="text1"/>
        </w:rPr>
      </w:pPr>
      <w:r>
        <w:rPr>
          <w:color w:val="000000" w:themeColor="text1"/>
        </w:rPr>
        <w:t>•</w:t>
      </w:r>
      <w:r>
        <w:rPr>
          <w:color w:val="000000" w:themeColor="text1"/>
        </w:rPr>
        <w:tab/>
      </w:r>
      <w:r w:rsidRPr="00163A5D">
        <w:rPr>
          <w:color w:val="000000"/>
        </w:rPr>
        <w:t>Mycoremediation</w:t>
      </w:r>
    </w:p>
    <w:p w14:paraId="538C2BA4" w14:textId="77777777" w:rsidR="00DC01C4" w:rsidRDefault="00DC01C4" w:rsidP="00DC01C4">
      <w:pPr>
        <w:tabs>
          <w:tab w:val="left" w:pos="720"/>
        </w:tabs>
        <w:ind w:left="720" w:hanging="360"/>
        <w:rPr>
          <w:color w:val="000000"/>
        </w:rPr>
      </w:pPr>
      <w:r>
        <w:rPr>
          <w:color w:val="000000" w:themeColor="text1"/>
        </w:rPr>
        <w:t>•</w:t>
      </w:r>
      <w:r>
        <w:rPr>
          <w:color w:val="000000" w:themeColor="text1"/>
        </w:rPr>
        <w:tab/>
      </w:r>
      <w:r w:rsidRPr="00163A5D">
        <w:rPr>
          <w:color w:val="000000" w:themeColor="text1"/>
        </w:rPr>
        <w:t>Field/Lab</w:t>
      </w:r>
      <w:r>
        <w:rPr>
          <w:color w:val="000000" w:themeColor="text1"/>
        </w:rPr>
        <w:t>:</w:t>
      </w:r>
    </w:p>
    <w:p w14:paraId="437310B0" w14:textId="77777777" w:rsidR="00DC01C4" w:rsidRDefault="00DC01C4" w:rsidP="00DC01C4">
      <w:pPr>
        <w:tabs>
          <w:tab w:val="left" w:pos="1080"/>
        </w:tabs>
        <w:ind w:left="1080" w:hanging="360"/>
        <w:rPr>
          <w:color w:val="000000" w:themeColor="text1"/>
        </w:rPr>
      </w:pPr>
      <w:r>
        <w:rPr>
          <w:color w:val="000000" w:themeColor="text1"/>
        </w:rPr>
        <w:t>•</w:t>
      </w:r>
      <w:r>
        <w:rPr>
          <w:color w:val="000000" w:themeColor="text1"/>
        </w:rPr>
        <w:tab/>
      </w:r>
      <w:r w:rsidRPr="00163A5D">
        <w:rPr>
          <w:color w:val="000000" w:themeColor="text1"/>
        </w:rPr>
        <w:t xml:space="preserve">Collection and identification of local </w:t>
      </w:r>
      <w:proofErr w:type="spellStart"/>
      <w:r w:rsidRPr="00163A5D">
        <w:rPr>
          <w:color w:val="000000"/>
        </w:rPr>
        <w:t>funga</w:t>
      </w:r>
      <w:proofErr w:type="spellEnd"/>
    </w:p>
    <w:p w14:paraId="1168D323" w14:textId="24CCB1B1" w:rsidR="00CF3CEF" w:rsidRDefault="00CF3CEF" w:rsidP="00CF3CEF">
      <w:pPr>
        <w:tabs>
          <w:tab w:val="left" w:pos="720"/>
        </w:tabs>
        <w:ind w:left="720" w:hanging="360"/>
        <w:rPr>
          <w:color w:val="000000" w:themeColor="text1"/>
        </w:rPr>
      </w:pPr>
      <w:r>
        <w:rPr>
          <w:color w:val="000000" w:themeColor="text1"/>
        </w:rPr>
        <w:t>•</w:t>
      </w:r>
      <w:r>
        <w:rPr>
          <w:color w:val="000000" w:themeColor="text1"/>
        </w:rPr>
        <w:tab/>
      </w:r>
      <w:r w:rsidRPr="00163A5D">
        <w:rPr>
          <w:color w:val="000000" w:themeColor="text1"/>
        </w:rPr>
        <w:t>Assignment</w:t>
      </w:r>
      <w:r w:rsidR="00282A87">
        <w:rPr>
          <w:color w:val="000000" w:themeColor="text1"/>
        </w:rPr>
        <w:t>s</w:t>
      </w:r>
      <w:r w:rsidRPr="00163A5D">
        <w:rPr>
          <w:color w:val="000000" w:themeColor="text1"/>
        </w:rPr>
        <w:t xml:space="preserve">: Class </w:t>
      </w:r>
      <w:r w:rsidR="00AD1F2B">
        <w:rPr>
          <w:color w:val="000000" w:themeColor="text1"/>
        </w:rPr>
        <w:t>project</w:t>
      </w:r>
    </w:p>
    <w:p w14:paraId="2EFEF4DA" w14:textId="77777777" w:rsidR="00035C69" w:rsidRPr="00183B6F" w:rsidRDefault="00035C69" w:rsidP="00035C69">
      <w:pPr>
        <w:outlineLvl w:val="0"/>
        <w:rPr>
          <w:b/>
          <w:color w:val="000000" w:themeColor="text1"/>
          <w:highlight w:val="lightGray"/>
        </w:rPr>
      </w:pPr>
      <w:r w:rsidRPr="00183B6F">
        <w:rPr>
          <w:b/>
          <w:color w:val="000000" w:themeColor="text1"/>
          <w:highlight w:val="lightGray"/>
        </w:rPr>
        <w:t>Week 11</w:t>
      </w:r>
    </w:p>
    <w:p w14:paraId="06041808" w14:textId="77777777" w:rsidR="00035C69" w:rsidRDefault="00035C69" w:rsidP="00035C69">
      <w:pPr>
        <w:tabs>
          <w:tab w:val="left" w:pos="720"/>
        </w:tabs>
        <w:ind w:left="720" w:hanging="360"/>
        <w:rPr>
          <w:color w:val="000000"/>
        </w:rPr>
      </w:pPr>
      <w:r w:rsidRPr="003F3EAE">
        <w:rPr>
          <w:color w:val="000000" w:themeColor="text1"/>
        </w:rPr>
        <w:t>•</w:t>
      </w:r>
      <w:r w:rsidRPr="003F3EAE">
        <w:rPr>
          <w:color w:val="000000" w:themeColor="text1"/>
        </w:rPr>
        <w:tab/>
      </w:r>
      <w:r>
        <w:rPr>
          <w:color w:val="000000"/>
        </w:rPr>
        <w:t>Topics &amp; Materials:</w:t>
      </w:r>
    </w:p>
    <w:p w14:paraId="661A8D4C" w14:textId="77777777" w:rsidR="00035C69" w:rsidRDefault="00035C69" w:rsidP="00035C69">
      <w:pPr>
        <w:tabs>
          <w:tab w:val="left" w:pos="1080"/>
        </w:tabs>
        <w:ind w:left="1080" w:hanging="360"/>
        <w:rPr>
          <w:color w:val="000000"/>
        </w:rPr>
      </w:pPr>
      <w:r w:rsidRPr="003F3EAE">
        <w:rPr>
          <w:color w:val="000000" w:themeColor="text1"/>
        </w:rPr>
        <w:t>•</w:t>
      </w:r>
      <w:r w:rsidRPr="003F3EAE">
        <w:rPr>
          <w:color w:val="000000" w:themeColor="text1"/>
        </w:rPr>
        <w:tab/>
      </w:r>
      <w:r>
        <w:rPr>
          <w:color w:val="000000" w:themeColor="text1"/>
        </w:rPr>
        <w:t xml:space="preserve">Development of exhibit on local </w:t>
      </w:r>
      <w:proofErr w:type="spellStart"/>
      <w:r>
        <w:rPr>
          <w:color w:val="000000" w:themeColor="text1"/>
        </w:rPr>
        <w:t>funga</w:t>
      </w:r>
      <w:proofErr w:type="spellEnd"/>
    </w:p>
    <w:p w14:paraId="5A4E8FA4" w14:textId="195362B8" w:rsidR="006C2035" w:rsidRDefault="00035C69" w:rsidP="00035C69">
      <w:pPr>
        <w:outlineLvl w:val="0"/>
        <w:rPr>
          <w:color w:val="000000"/>
        </w:rPr>
      </w:pPr>
      <w:r>
        <w:rPr>
          <w:b/>
          <w:color w:val="000000" w:themeColor="text1"/>
          <w:highlight w:val="lightGray"/>
        </w:rPr>
        <w:br w:type="column"/>
      </w:r>
    </w:p>
    <w:p w14:paraId="5B5BF77F" w14:textId="77777777" w:rsidR="00DC01C4" w:rsidRDefault="00DC01C4" w:rsidP="00DC01C4">
      <w:pPr>
        <w:tabs>
          <w:tab w:val="left" w:pos="720"/>
        </w:tabs>
        <w:ind w:left="720" w:hanging="360"/>
        <w:rPr>
          <w:color w:val="000000"/>
        </w:rPr>
      </w:pPr>
      <w:r>
        <w:rPr>
          <w:color w:val="000000" w:themeColor="text1"/>
        </w:rPr>
        <w:t>•</w:t>
      </w:r>
      <w:r>
        <w:rPr>
          <w:color w:val="000000" w:themeColor="text1"/>
        </w:rPr>
        <w:tab/>
      </w:r>
      <w:r w:rsidRPr="00163A5D">
        <w:rPr>
          <w:color w:val="000000" w:themeColor="text1"/>
        </w:rPr>
        <w:t>Field/Lab</w:t>
      </w:r>
      <w:r>
        <w:rPr>
          <w:color w:val="000000" w:themeColor="text1"/>
        </w:rPr>
        <w:t>:</w:t>
      </w:r>
    </w:p>
    <w:p w14:paraId="7232B7CC" w14:textId="43F5139F" w:rsidR="00DC01C4" w:rsidRDefault="00DC01C4" w:rsidP="00DC01C4">
      <w:pPr>
        <w:tabs>
          <w:tab w:val="left" w:pos="1080"/>
        </w:tabs>
        <w:ind w:left="1080" w:hanging="360"/>
        <w:rPr>
          <w:color w:val="000000" w:themeColor="text1"/>
        </w:rPr>
      </w:pPr>
      <w:r>
        <w:rPr>
          <w:color w:val="000000" w:themeColor="text1"/>
        </w:rPr>
        <w:t>•</w:t>
      </w:r>
      <w:r>
        <w:rPr>
          <w:color w:val="000000" w:themeColor="text1"/>
        </w:rPr>
        <w:tab/>
      </w:r>
      <w:r w:rsidR="00E36B5A">
        <w:rPr>
          <w:color w:val="000000" w:themeColor="text1"/>
        </w:rPr>
        <w:t xml:space="preserve">Development of exhibit on local </w:t>
      </w:r>
      <w:proofErr w:type="spellStart"/>
      <w:r w:rsidR="00E36B5A">
        <w:rPr>
          <w:color w:val="000000" w:themeColor="text1"/>
        </w:rPr>
        <w:t>funga</w:t>
      </w:r>
      <w:proofErr w:type="spellEnd"/>
    </w:p>
    <w:p w14:paraId="377A884B" w14:textId="77777777" w:rsidR="00CF3CEF" w:rsidRDefault="00CF3CEF" w:rsidP="00CF3CEF">
      <w:pPr>
        <w:tabs>
          <w:tab w:val="left" w:pos="720"/>
        </w:tabs>
        <w:ind w:left="720" w:hanging="360"/>
        <w:rPr>
          <w:color w:val="000000" w:themeColor="text1"/>
        </w:rPr>
      </w:pPr>
      <w:r>
        <w:rPr>
          <w:color w:val="000000" w:themeColor="text1"/>
        </w:rPr>
        <w:t>•</w:t>
      </w:r>
      <w:r>
        <w:rPr>
          <w:color w:val="000000" w:themeColor="text1"/>
        </w:rPr>
        <w:tab/>
      </w:r>
      <w:r w:rsidRPr="00163A5D">
        <w:rPr>
          <w:color w:val="000000" w:themeColor="text1"/>
        </w:rPr>
        <w:t>Class Discussion of Final Student Papers</w:t>
      </w:r>
    </w:p>
    <w:p w14:paraId="369AA7A8" w14:textId="40326FF6" w:rsidR="00E33881" w:rsidRDefault="00E33881" w:rsidP="00E33881">
      <w:pPr>
        <w:outlineLvl w:val="0"/>
        <w:rPr>
          <w:b/>
          <w:color w:val="000000" w:themeColor="text1"/>
        </w:rPr>
      </w:pPr>
      <w:r w:rsidRPr="00183B6F">
        <w:rPr>
          <w:b/>
          <w:color w:val="000000" w:themeColor="text1"/>
          <w:highlight w:val="lightGray"/>
        </w:rPr>
        <w:t>Week 12</w:t>
      </w:r>
    </w:p>
    <w:p w14:paraId="620FF4A8" w14:textId="77777777" w:rsidR="00826E36" w:rsidRPr="003F3EAE" w:rsidRDefault="00826E36" w:rsidP="00826E36">
      <w:pPr>
        <w:tabs>
          <w:tab w:val="left" w:pos="720"/>
        </w:tabs>
        <w:ind w:left="720" w:hanging="360"/>
        <w:rPr>
          <w:color w:val="000000" w:themeColor="text1"/>
        </w:rPr>
      </w:pPr>
      <w:r w:rsidRPr="003F3EAE">
        <w:rPr>
          <w:color w:val="000000" w:themeColor="text1"/>
        </w:rPr>
        <w:t>•</w:t>
      </w:r>
      <w:r w:rsidRPr="003F3EAE">
        <w:rPr>
          <w:color w:val="000000" w:themeColor="text1"/>
        </w:rPr>
        <w:tab/>
        <w:t>Course Conclusion</w:t>
      </w:r>
    </w:p>
    <w:p w14:paraId="1929C120" w14:textId="77777777" w:rsidR="00826E36" w:rsidRDefault="00826E36" w:rsidP="00826E36">
      <w:pPr>
        <w:tabs>
          <w:tab w:val="left" w:pos="720"/>
        </w:tabs>
        <w:ind w:left="720" w:hanging="360"/>
        <w:rPr>
          <w:color w:val="000000" w:themeColor="text1"/>
        </w:rPr>
      </w:pPr>
      <w:r w:rsidRPr="003F3EAE">
        <w:rPr>
          <w:color w:val="000000" w:themeColor="text1"/>
        </w:rPr>
        <w:t>•</w:t>
      </w:r>
      <w:r w:rsidRPr="003F3EAE">
        <w:rPr>
          <w:color w:val="000000" w:themeColor="text1"/>
        </w:rPr>
        <w:tab/>
      </w:r>
      <w:r>
        <w:rPr>
          <w:color w:val="000000" w:themeColor="text1"/>
        </w:rPr>
        <w:t>Assignments:</w:t>
      </w:r>
    </w:p>
    <w:p w14:paraId="71E2B845" w14:textId="5BC990D1" w:rsidR="00826E36" w:rsidRDefault="00826E36" w:rsidP="00826E36">
      <w:pPr>
        <w:tabs>
          <w:tab w:val="left" w:pos="1170"/>
        </w:tabs>
        <w:ind w:left="1080" w:hanging="360"/>
        <w:rPr>
          <w:color w:val="000000" w:themeColor="text1"/>
        </w:rPr>
      </w:pPr>
      <w:r w:rsidRPr="003F3EAE">
        <w:rPr>
          <w:color w:val="000000" w:themeColor="text1"/>
        </w:rPr>
        <w:t>•</w:t>
      </w:r>
      <w:r w:rsidRPr="003F3EAE">
        <w:rPr>
          <w:color w:val="000000" w:themeColor="text1"/>
        </w:rPr>
        <w:tab/>
      </w:r>
      <w:r>
        <w:rPr>
          <w:color w:val="000000" w:themeColor="text1"/>
        </w:rPr>
        <w:t xml:space="preserve">Class </w:t>
      </w:r>
      <w:r w:rsidR="00AD1F2B">
        <w:rPr>
          <w:color w:val="000000" w:themeColor="text1"/>
        </w:rPr>
        <w:t>project</w:t>
      </w:r>
    </w:p>
    <w:p w14:paraId="21C4327E" w14:textId="77777777" w:rsidR="00826E36" w:rsidRDefault="00826E36" w:rsidP="00826E36">
      <w:pPr>
        <w:tabs>
          <w:tab w:val="left" w:pos="1170"/>
        </w:tabs>
        <w:ind w:left="1080" w:hanging="360"/>
        <w:rPr>
          <w:color w:val="000000" w:themeColor="text1"/>
        </w:rPr>
      </w:pPr>
      <w:r w:rsidRPr="003F3EAE">
        <w:rPr>
          <w:color w:val="000000" w:themeColor="text1"/>
        </w:rPr>
        <w:t>•</w:t>
      </w:r>
      <w:r w:rsidRPr="003F3EAE">
        <w:rPr>
          <w:color w:val="000000" w:themeColor="text1"/>
        </w:rPr>
        <w:tab/>
      </w:r>
      <w:r>
        <w:rPr>
          <w:color w:val="000000" w:themeColor="text1"/>
        </w:rPr>
        <w:t>Final Knowledge Survey</w:t>
      </w:r>
    </w:p>
    <w:p w14:paraId="7ED1D653" w14:textId="77777777" w:rsidR="00826E36" w:rsidRDefault="00826E36" w:rsidP="00826E36">
      <w:pPr>
        <w:tabs>
          <w:tab w:val="left" w:pos="1170"/>
        </w:tabs>
        <w:ind w:left="1080" w:hanging="360"/>
        <w:rPr>
          <w:color w:val="000000" w:themeColor="text1"/>
        </w:rPr>
      </w:pPr>
      <w:r w:rsidRPr="003F3EAE">
        <w:rPr>
          <w:color w:val="000000" w:themeColor="text1"/>
        </w:rPr>
        <w:t>•</w:t>
      </w:r>
      <w:r w:rsidRPr="003F3EAE">
        <w:rPr>
          <w:color w:val="000000" w:themeColor="text1"/>
        </w:rPr>
        <w:tab/>
      </w:r>
      <w:r>
        <w:rPr>
          <w:color w:val="000000" w:themeColor="text1"/>
        </w:rPr>
        <w:t>Self-assessment of Learning</w:t>
      </w:r>
    </w:p>
    <w:p w14:paraId="1630320B" w14:textId="4B1B544B" w:rsidR="00992446" w:rsidRDefault="00992446" w:rsidP="00992446">
      <w:pPr>
        <w:tabs>
          <w:tab w:val="left" w:pos="720"/>
        </w:tabs>
        <w:ind w:left="720" w:hanging="360"/>
        <w:rPr>
          <w:color w:val="000000" w:themeColor="text1"/>
        </w:rPr>
      </w:pPr>
      <w:r>
        <w:rPr>
          <w:color w:val="000000" w:themeColor="text1"/>
        </w:rPr>
        <w:t>•</w:t>
      </w:r>
      <w:r>
        <w:rPr>
          <w:color w:val="000000" w:themeColor="text1"/>
        </w:rPr>
        <w:tab/>
      </w:r>
      <w:r w:rsidRPr="00163A5D">
        <w:rPr>
          <w:b/>
          <w:color w:val="000000" w:themeColor="text1"/>
        </w:rPr>
        <w:t xml:space="preserve">Due: Class Project </w:t>
      </w:r>
      <w:r w:rsidR="00AD1F2B">
        <w:rPr>
          <w:b/>
          <w:color w:val="000000" w:themeColor="text1"/>
        </w:rPr>
        <w:t xml:space="preserve">Part </w:t>
      </w:r>
      <w:r w:rsidRPr="00163A5D">
        <w:rPr>
          <w:b/>
          <w:color w:val="000000" w:themeColor="text1"/>
        </w:rPr>
        <w:t xml:space="preserve">A: Checklist of Local </w:t>
      </w:r>
      <w:proofErr w:type="spellStart"/>
      <w:r w:rsidRPr="00163A5D">
        <w:rPr>
          <w:b/>
          <w:color w:val="000000" w:themeColor="text1"/>
        </w:rPr>
        <w:t>Funga</w:t>
      </w:r>
      <w:proofErr w:type="spellEnd"/>
    </w:p>
    <w:p w14:paraId="51FC96F4" w14:textId="4A648D46" w:rsidR="00992446" w:rsidRDefault="00992446" w:rsidP="00992446">
      <w:pPr>
        <w:tabs>
          <w:tab w:val="left" w:pos="720"/>
        </w:tabs>
        <w:ind w:left="720" w:hanging="360"/>
        <w:rPr>
          <w:color w:val="000000" w:themeColor="text1"/>
        </w:rPr>
      </w:pPr>
      <w:r>
        <w:rPr>
          <w:color w:val="000000" w:themeColor="text1"/>
        </w:rPr>
        <w:t>•</w:t>
      </w:r>
      <w:r>
        <w:rPr>
          <w:color w:val="000000" w:themeColor="text1"/>
        </w:rPr>
        <w:tab/>
      </w:r>
      <w:r w:rsidRPr="00163A5D">
        <w:rPr>
          <w:b/>
          <w:color w:val="000000" w:themeColor="text1"/>
        </w:rPr>
        <w:t xml:space="preserve">Due: Class Project </w:t>
      </w:r>
      <w:r w:rsidR="00AD1F2B">
        <w:rPr>
          <w:b/>
          <w:color w:val="000000" w:themeColor="text1"/>
        </w:rPr>
        <w:t xml:space="preserve">Part </w:t>
      </w:r>
      <w:r w:rsidRPr="00163A5D">
        <w:rPr>
          <w:b/>
          <w:color w:val="000000" w:themeColor="text1"/>
        </w:rPr>
        <w:t xml:space="preserve">B: Exhibit of Local </w:t>
      </w:r>
      <w:proofErr w:type="spellStart"/>
      <w:r w:rsidRPr="00163A5D">
        <w:rPr>
          <w:b/>
          <w:color w:val="000000" w:themeColor="text1"/>
        </w:rPr>
        <w:t>Funga</w:t>
      </w:r>
      <w:proofErr w:type="spellEnd"/>
    </w:p>
    <w:p w14:paraId="6DEC8539" w14:textId="782785B0" w:rsidR="00032D4D" w:rsidRDefault="00032D4D" w:rsidP="00032D4D">
      <w:pPr>
        <w:tabs>
          <w:tab w:val="left" w:pos="720"/>
        </w:tabs>
        <w:ind w:left="720" w:hanging="360"/>
        <w:rPr>
          <w:color w:val="000000" w:themeColor="text1"/>
        </w:rPr>
      </w:pPr>
      <w:r>
        <w:rPr>
          <w:color w:val="000000" w:themeColor="text1"/>
        </w:rPr>
        <w:t>•</w:t>
      </w:r>
      <w:r>
        <w:rPr>
          <w:color w:val="000000" w:themeColor="text1"/>
        </w:rPr>
        <w:tab/>
      </w:r>
      <w:r w:rsidRPr="00163A5D">
        <w:rPr>
          <w:b/>
          <w:color w:val="000000" w:themeColor="text1"/>
        </w:rPr>
        <w:t>Due: Final Knowledge Survey</w:t>
      </w:r>
    </w:p>
    <w:p w14:paraId="6AC149B5" w14:textId="2C7A2D85" w:rsidR="0065156A" w:rsidRPr="0065156A" w:rsidRDefault="00032D4D" w:rsidP="0065156A">
      <w:pPr>
        <w:tabs>
          <w:tab w:val="left" w:pos="720"/>
        </w:tabs>
        <w:ind w:left="720" w:hanging="360"/>
        <w:rPr>
          <w:b/>
          <w:color w:val="000000" w:themeColor="text1"/>
        </w:rPr>
      </w:pPr>
      <w:r>
        <w:rPr>
          <w:color w:val="000000" w:themeColor="text1"/>
        </w:rPr>
        <w:t>•</w:t>
      </w:r>
      <w:r>
        <w:rPr>
          <w:color w:val="000000" w:themeColor="text1"/>
        </w:rPr>
        <w:tab/>
      </w:r>
      <w:r w:rsidRPr="00163A5D">
        <w:rPr>
          <w:b/>
          <w:color w:val="000000" w:themeColor="text1"/>
        </w:rPr>
        <w:t>Due: Self-assessment of Learning at 12:00 pm on the last day of the quarter</w:t>
      </w:r>
    </w:p>
    <w:p w14:paraId="377B39BA" w14:textId="77777777" w:rsidR="00147114" w:rsidRPr="00163A5D" w:rsidRDefault="00147114" w:rsidP="00363C77">
      <w:pPr>
        <w:ind w:left="360"/>
        <w:rPr>
          <w:b/>
          <w:color w:val="000000" w:themeColor="text1"/>
        </w:rPr>
      </w:pPr>
    </w:p>
    <w:p w14:paraId="0D625623" w14:textId="77777777" w:rsidR="007A6AFC" w:rsidRPr="00163A5D" w:rsidRDefault="007A6AFC" w:rsidP="00363C77">
      <w:pPr>
        <w:rPr>
          <w:b/>
          <w:color w:val="000000" w:themeColor="text1"/>
        </w:rPr>
        <w:sectPr w:rsidR="007A6AFC" w:rsidRPr="00163A5D" w:rsidSect="00306658">
          <w:headerReference w:type="default" r:id="rId16"/>
          <w:footerReference w:type="default" r:id="rId17"/>
          <w:headerReference w:type="first" r:id="rId18"/>
          <w:footerReference w:type="first" r:id="rId19"/>
          <w:pgSz w:w="12240" w:h="15840"/>
          <w:pgMar w:top="720" w:right="720" w:bottom="720" w:left="720" w:header="720" w:footer="720" w:gutter="0"/>
          <w:cols w:num="2" w:space="720" w:equalWidth="0">
            <w:col w:w="5040" w:space="720"/>
            <w:col w:w="5040"/>
          </w:cols>
          <w:titlePg/>
          <w:docGrid w:linePitch="360"/>
        </w:sectPr>
      </w:pPr>
    </w:p>
    <w:p w14:paraId="108F2DB9" w14:textId="44F6C0A5" w:rsidR="00FB7D5D" w:rsidRPr="00163A5D" w:rsidRDefault="00FB7D5D" w:rsidP="00FB7D5D">
      <w:pPr>
        <w:pStyle w:val="Heading1"/>
        <w:rPr>
          <w:rFonts w:ascii="Times New Roman" w:hAnsi="Times New Roman" w:cs="Times New Roman"/>
          <w:b/>
          <w:color w:val="000000" w:themeColor="text1"/>
          <w:sz w:val="24"/>
          <w:szCs w:val="24"/>
        </w:rPr>
      </w:pPr>
      <w:bookmarkStart w:id="18" w:name="_Toc479141616"/>
      <w:bookmarkStart w:id="19" w:name="_Toc493013852"/>
      <w:bookmarkStart w:id="20" w:name="_Toc493016341"/>
      <w:bookmarkStart w:id="21" w:name="_Toc493069363"/>
      <w:bookmarkStart w:id="22" w:name="_Toc507341750"/>
      <w:r w:rsidRPr="00163A5D">
        <w:rPr>
          <w:rFonts w:ascii="Times New Roman" w:hAnsi="Times New Roman" w:cs="Times New Roman"/>
          <w:b/>
          <w:color w:val="000000" w:themeColor="text1"/>
          <w:sz w:val="24"/>
          <w:szCs w:val="24"/>
        </w:rPr>
        <w:lastRenderedPageBreak/>
        <w:t>Evaluation &amp; Assessment—Requirements, Assignments, &amp; Grading</w:t>
      </w:r>
      <w:bookmarkEnd w:id="18"/>
      <w:bookmarkEnd w:id="19"/>
      <w:bookmarkEnd w:id="20"/>
      <w:bookmarkEnd w:id="21"/>
      <w:bookmarkEnd w:id="22"/>
    </w:p>
    <w:p w14:paraId="5FD9BDBD" w14:textId="6203E54D" w:rsidR="00146A80" w:rsidRPr="00163A5D" w:rsidRDefault="00146A80" w:rsidP="00146A80">
      <w:pPr>
        <w:tabs>
          <w:tab w:val="left" w:pos="6300"/>
        </w:tabs>
        <w:rPr>
          <w:color w:val="000000"/>
        </w:rPr>
      </w:pPr>
      <w:r w:rsidRPr="00163A5D">
        <w:rPr>
          <w:color w:val="000000"/>
        </w:rPr>
        <w:t xml:space="preserve">In this course, I will use the term </w:t>
      </w:r>
      <w:r w:rsidRPr="00163A5D">
        <w:rPr>
          <w:b/>
          <w:i/>
          <w:color w:val="000000"/>
        </w:rPr>
        <w:t>evaluation</w:t>
      </w:r>
      <w:r w:rsidRPr="00163A5D">
        <w:rPr>
          <w:color w:val="000000"/>
        </w:rPr>
        <w:t xml:space="preserve"> (which may also be referred to as </w:t>
      </w:r>
      <w:r w:rsidRPr="00163A5D">
        <w:rPr>
          <w:b/>
          <w:i/>
          <w:color w:val="000000"/>
        </w:rPr>
        <w:t>summative assessment</w:t>
      </w:r>
      <w:r w:rsidRPr="00163A5D">
        <w:rPr>
          <w:color w:val="000000"/>
        </w:rPr>
        <w:t xml:space="preserve">) to refer to the process of reviewing students' course requirements and assignments for the purpose of determining their value as related to a standard (such as one or more course rubrics) and to determine the grade students have earned as indicated below.  I will also engage in </w:t>
      </w:r>
      <w:r w:rsidRPr="00163A5D">
        <w:rPr>
          <w:b/>
          <w:i/>
          <w:color w:val="000000"/>
        </w:rPr>
        <w:t>formative assessment</w:t>
      </w:r>
      <w:r w:rsidRPr="00163A5D">
        <w:rPr>
          <w:color w:val="000000"/>
        </w:rPr>
        <w:t xml:space="preserve"> for each student with the goal of providing ongoing feedback that I and students may use to improve our teaching and learning ("</w:t>
      </w:r>
      <w:r w:rsidRPr="00163A5D">
        <w:t xml:space="preserve">Whys and </w:t>
      </w:r>
      <w:proofErr w:type="spellStart"/>
      <w:r w:rsidRPr="00163A5D">
        <w:t>Hows</w:t>
      </w:r>
      <w:proofErr w:type="spellEnd"/>
      <w:r w:rsidRPr="00163A5D">
        <w:t>," n.d.)</w:t>
      </w:r>
      <w:r w:rsidRPr="00163A5D">
        <w:rPr>
          <w:color w:val="000000"/>
        </w:rPr>
        <w:t xml:space="preserve">.  In addition, I may be requested to review the overall results of this course for the purposes of Bachelor of Science in Native Environmental Science </w:t>
      </w:r>
      <w:r w:rsidRPr="00163A5D">
        <w:rPr>
          <w:b/>
          <w:i/>
          <w:color w:val="000000"/>
        </w:rPr>
        <w:t>program assessment</w:t>
      </w:r>
      <w:r w:rsidRPr="00163A5D">
        <w:rPr>
          <w:color w:val="000000"/>
        </w:rPr>
        <w:t xml:space="preserve">.  This latter assessment has no impact on the grade you will earn in this course but has the goal of improving </w:t>
      </w:r>
      <w:r w:rsidR="00CB0A1A" w:rsidRPr="00163A5D">
        <w:rPr>
          <w:color w:val="000000"/>
        </w:rPr>
        <w:t xml:space="preserve">this course and </w:t>
      </w:r>
      <w:r w:rsidRPr="00163A5D">
        <w:rPr>
          <w:color w:val="000000"/>
        </w:rPr>
        <w:t xml:space="preserve">that program.  Finally, </w:t>
      </w:r>
      <w:r w:rsidRPr="00163A5D">
        <w:rPr>
          <w:b/>
          <w:i/>
          <w:color w:val="000000"/>
        </w:rPr>
        <w:t>self-assessment</w:t>
      </w:r>
      <w:r w:rsidRPr="00163A5D">
        <w:rPr>
          <w:color w:val="000000"/>
        </w:rPr>
        <w:t xml:space="preserve"> of student learning is included in this course, which may include student engagement in self-reflection and metacognition (i.e., thinking about one's thinking) to determine not only what students have learned but how they have learned it with a view to improving their learning strategies in the future (Gooblar, 2015, cf. Rolheiser &amp; Ross, 2013).  A potential additional goal of self-assessment is to help students be better equipped to provide feedback on this course and my efforts.</w:t>
      </w:r>
    </w:p>
    <w:p w14:paraId="3F50E9F4" w14:textId="77777777" w:rsidR="00FB4322" w:rsidRPr="00163A5D" w:rsidRDefault="00FB4322" w:rsidP="00363C77">
      <w:pPr>
        <w:pStyle w:val="Heading2"/>
        <w:spacing w:before="120" w:beforeAutospacing="0" w:after="0" w:afterAutospacing="0"/>
        <w:rPr>
          <w:rFonts w:ascii="Times New Roman" w:hAnsi="Times New Roman"/>
          <w:color w:val="000000" w:themeColor="text1"/>
          <w:sz w:val="24"/>
          <w:szCs w:val="24"/>
        </w:rPr>
      </w:pPr>
      <w:bookmarkStart w:id="23" w:name="_Toc507341751"/>
      <w:r w:rsidRPr="00163A5D">
        <w:rPr>
          <w:rFonts w:ascii="Times New Roman" w:hAnsi="Times New Roman"/>
          <w:color w:val="000000" w:themeColor="text1"/>
          <w:sz w:val="24"/>
          <w:szCs w:val="24"/>
        </w:rPr>
        <w:t>Requirements &amp; Assignments</w:t>
      </w:r>
      <w:bookmarkEnd w:id="23"/>
    </w:p>
    <w:p w14:paraId="1E2C1DDE" w14:textId="77777777" w:rsidR="00224264" w:rsidRPr="00163A5D" w:rsidRDefault="00224264" w:rsidP="00363C77">
      <w:pPr>
        <w:rPr>
          <w:b/>
          <w:i/>
        </w:rPr>
      </w:pPr>
      <w:r w:rsidRPr="00163A5D">
        <w:rPr>
          <w:b/>
          <w:i/>
        </w:rPr>
        <w:t>Note</w:t>
      </w:r>
      <w:r w:rsidR="00891F80" w:rsidRPr="00163A5D">
        <w:rPr>
          <w:b/>
          <w:i/>
        </w:rPr>
        <w:t xml:space="preserve">: </w:t>
      </w:r>
      <w:r w:rsidRPr="00163A5D">
        <w:rPr>
          <w:b/>
          <w:i/>
        </w:rPr>
        <w:t>This course is based on a total of 100 possible points, including elements as indicated below.</w:t>
      </w:r>
    </w:p>
    <w:p w14:paraId="066CE2AB" w14:textId="77777777" w:rsidR="00FA70A4" w:rsidRPr="003F3EAE" w:rsidRDefault="00FA70A4" w:rsidP="00FA70A4">
      <w:pPr>
        <w:numPr>
          <w:ilvl w:val="0"/>
          <w:numId w:val="5"/>
        </w:numPr>
        <w:rPr>
          <w:color w:val="000000"/>
        </w:rPr>
      </w:pPr>
      <w:r w:rsidRPr="003F3EAE">
        <w:rPr>
          <w:b/>
          <w:color w:val="000000"/>
        </w:rPr>
        <w:t>Attendance and Participation</w:t>
      </w:r>
      <w:r w:rsidRPr="003F3EAE">
        <w:rPr>
          <w:color w:val="000000"/>
        </w:rPr>
        <w:t xml:space="preserve"> (0 points or 0% of final grade)</w:t>
      </w:r>
    </w:p>
    <w:p w14:paraId="366EEE75" w14:textId="2FCD5262" w:rsidR="00FB4322" w:rsidRPr="00163A5D" w:rsidRDefault="00FA70A4" w:rsidP="00363C77">
      <w:pPr>
        <w:ind w:left="720"/>
        <w:rPr>
          <w:color w:val="000000" w:themeColor="text1"/>
        </w:rPr>
      </w:pPr>
      <w:r w:rsidRPr="00163A5D" w:rsidDel="00FA70A4">
        <w:rPr>
          <w:b/>
          <w:color w:val="000000" w:themeColor="text1"/>
        </w:rPr>
        <w:t xml:space="preserve"> </w:t>
      </w:r>
      <w:r w:rsidR="00FB4322" w:rsidRPr="00163A5D">
        <w:rPr>
          <w:color w:val="000000" w:themeColor="text1"/>
        </w:rPr>
        <w:t>(Attendance will be recorded and reported to Enrollment Services for financial aid purposes but will not contribute points for grading purposes.  That being said, attendance and participation are essential to the successful completion of this course.)</w:t>
      </w:r>
    </w:p>
    <w:p w14:paraId="58BEC7EF" w14:textId="77777777" w:rsidR="00E4548C" w:rsidRPr="00163A5D" w:rsidRDefault="00556420" w:rsidP="00363C77">
      <w:pPr>
        <w:numPr>
          <w:ilvl w:val="0"/>
          <w:numId w:val="5"/>
        </w:numPr>
        <w:rPr>
          <w:color w:val="000000" w:themeColor="text1"/>
        </w:rPr>
      </w:pPr>
      <w:r w:rsidRPr="00163A5D">
        <w:rPr>
          <w:b/>
          <w:color w:val="000000" w:themeColor="text1"/>
        </w:rPr>
        <w:t xml:space="preserve">Pre-course </w:t>
      </w:r>
      <w:r w:rsidR="0035273C" w:rsidRPr="00163A5D">
        <w:rPr>
          <w:b/>
          <w:color w:val="000000" w:themeColor="text1"/>
        </w:rPr>
        <w:t>Knowledge Survey</w:t>
      </w:r>
      <w:r w:rsidR="00B87CB7" w:rsidRPr="00163A5D">
        <w:rPr>
          <w:color w:val="000000" w:themeColor="text1"/>
        </w:rPr>
        <w:t xml:space="preserve"> (</w:t>
      </w:r>
      <w:r w:rsidR="00D27636" w:rsidRPr="00163A5D">
        <w:rPr>
          <w:color w:val="000000" w:themeColor="text1"/>
        </w:rPr>
        <w:t>5 points or 5</w:t>
      </w:r>
      <w:r w:rsidR="00B87CB7" w:rsidRPr="00163A5D">
        <w:rPr>
          <w:color w:val="000000" w:themeColor="text1"/>
        </w:rPr>
        <w:t>% of final grade)</w:t>
      </w:r>
    </w:p>
    <w:p w14:paraId="2A08F5F7" w14:textId="77777777" w:rsidR="00E4548C" w:rsidRPr="00163A5D" w:rsidRDefault="00E4548C" w:rsidP="00363C77">
      <w:pPr>
        <w:ind w:left="720"/>
        <w:rPr>
          <w:color w:val="000000" w:themeColor="text1"/>
        </w:rPr>
      </w:pPr>
      <w:r w:rsidRPr="00163A5D">
        <w:rPr>
          <w:color w:val="000000" w:themeColor="text1"/>
        </w:rPr>
        <w:t>(</w:t>
      </w:r>
      <w:r w:rsidR="00791A88" w:rsidRPr="00163A5D">
        <w:rPr>
          <w:color w:val="000000" w:themeColor="text1"/>
        </w:rPr>
        <w:t>This is a brief written assignment to address the approved course outcomes</w:t>
      </w:r>
      <w:r w:rsidR="001A7400" w:rsidRPr="00163A5D">
        <w:rPr>
          <w:color w:val="000000" w:themeColor="text1"/>
        </w:rPr>
        <w:t>.</w:t>
      </w:r>
      <w:r w:rsidR="007569E7" w:rsidRPr="00163A5D">
        <w:rPr>
          <w:color w:val="000000" w:themeColor="text1"/>
        </w:rPr>
        <w:t xml:space="preserve">  Complete assignments that address each course outcome will receive all the possible points.</w:t>
      </w:r>
      <w:r w:rsidRPr="00163A5D">
        <w:rPr>
          <w:color w:val="000000" w:themeColor="text1"/>
        </w:rPr>
        <w:t>)</w:t>
      </w:r>
    </w:p>
    <w:p w14:paraId="34D0CBEA" w14:textId="51E27013" w:rsidR="00F675C6" w:rsidRPr="00163A5D" w:rsidRDefault="00CF4490" w:rsidP="00363C77">
      <w:pPr>
        <w:numPr>
          <w:ilvl w:val="0"/>
          <w:numId w:val="5"/>
        </w:numPr>
        <w:rPr>
          <w:color w:val="000000" w:themeColor="text1"/>
        </w:rPr>
      </w:pPr>
      <w:r w:rsidRPr="00163A5D">
        <w:rPr>
          <w:b/>
          <w:color w:val="000000" w:themeColor="text1"/>
        </w:rPr>
        <w:t xml:space="preserve">Mid-term </w:t>
      </w:r>
      <w:r w:rsidR="0035273C" w:rsidRPr="00163A5D">
        <w:rPr>
          <w:b/>
          <w:color w:val="000000" w:themeColor="text1"/>
        </w:rPr>
        <w:t>Knowledge Survey</w:t>
      </w:r>
      <w:r w:rsidR="00B87CB7" w:rsidRPr="00163A5D">
        <w:rPr>
          <w:color w:val="000000" w:themeColor="text1"/>
        </w:rPr>
        <w:t xml:space="preserve"> (</w:t>
      </w:r>
      <w:r w:rsidR="0078350E">
        <w:rPr>
          <w:color w:val="000000" w:themeColor="text1"/>
        </w:rPr>
        <w:t>15</w:t>
      </w:r>
      <w:r w:rsidR="00744554" w:rsidRPr="00163A5D">
        <w:rPr>
          <w:color w:val="000000" w:themeColor="text1"/>
        </w:rPr>
        <w:t xml:space="preserve"> </w:t>
      </w:r>
      <w:r w:rsidR="005F7BBB" w:rsidRPr="00163A5D">
        <w:rPr>
          <w:color w:val="000000" w:themeColor="text1"/>
        </w:rPr>
        <w:t xml:space="preserve">points or </w:t>
      </w:r>
      <w:r w:rsidR="0078350E">
        <w:rPr>
          <w:color w:val="000000" w:themeColor="text1"/>
        </w:rPr>
        <w:t>15</w:t>
      </w:r>
      <w:r w:rsidR="00EE1910" w:rsidRPr="00163A5D">
        <w:rPr>
          <w:color w:val="000000" w:themeColor="text1"/>
        </w:rPr>
        <w:t>% of final grade</w:t>
      </w:r>
      <w:r w:rsidR="00F675C6" w:rsidRPr="00163A5D">
        <w:rPr>
          <w:color w:val="000000" w:themeColor="text1"/>
        </w:rPr>
        <w:t>)</w:t>
      </w:r>
    </w:p>
    <w:p w14:paraId="492B98EA" w14:textId="77777777" w:rsidR="001A7400" w:rsidRPr="00163A5D" w:rsidRDefault="001A7400" w:rsidP="00363C77">
      <w:pPr>
        <w:ind w:left="720"/>
        <w:rPr>
          <w:color w:val="000000" w:themeColor="text1"/>
        </w:rPr>
      </w:pPr>
      <w:r w:rsidRPr="00163A5D">
        <w:rPr>
          <w:color w:val="000000" w:themeColor="text1"/>
        </w:rPr>
        <w:t>(</w:t>
      </w:r>
      <w:r w:rsidR="005F7BBB" w:rsidRPr="00163A5D">
        <w:rPr>
          <w:color w:val="000000" w:themeColor="text1"/>
        </w:rPr>
        <w:t>This will</w:t>
      </w:r>
      <w:r w:rsidR="00BC620D" w:rsidRPr="00163A5D">
        <w:rPr>
          <w:color w:val="000000" w:themeColor="text1"/>
        </w:rPr>
        <w:t xml:space="preserve"> involve</w:t>
      </w:r>
      <w:r w:rsidR="005F7BBB" w:rsidRPr="00163A5D">
        <w:rPr>
          <w:color w:val="000000" w:themeColor="text1"/>
        </w:rPr>
        <w:t xml:space="preserve"> </w:t>
      </w:r>
      <w:r w:rsidR="005F7576" w:rsidRPr="00163A5D">
        <w:rPr>
          <w:color w:val="000000" w:themeColor="text1"/>
        </w:rPr>
        <w:t xml:space="preserve">student </w:t>
      </w:r>
      <w:r w:rsidR="004844C1" w:rsidRPr="00163A5D">
        <w:t xml:space="preserve">work regarding learning </w:t>
      </w:r>
      <w:r w:rsidR="00755D77" w:rsidRPr="00163A5D">
        <w:t xml:space="preserve">with </w:t>
      </w:r>
      <w:r w:rsidR="005F7576" w:rsidRPr="00163A5D">
        <w:t>a focus on course outcomes</w:t>
      </w:r>
      <w:r w:rsidR="005F7576" w:rsidRPr="00163A5D">
        <w:rPr>
          <w:color w:val="000000" w:themeColor="text1"/>
        </w:rPr>
        <w:t xml:space="preserve"> </w:t>
      </w:r>
      <w:r w:rsidR="005F7BBB" w:rsidRPr="00163A5D">
        <w:rPr>
          <w:color w:val="000000" w:themeColor="text1"/>
        </w:rPr>
        <w:t>up to the mid-term</w:t>
      </w:r>
      <w:r w:rsidRPr="00163A5D">
        <w:rPr>
          <w:color w:val="000000" w:themeColor="text1"/>
        </w:rPr>
        <w:t>.)</w:t>
      </w:r>
    </w:p>
    <w:p w14:paraId="289618BC" w14:textId="3D539451" w:rsidR="00744554" w:rsidRPr="00163A5D" w:rsidRDefault="00744554" w:rsidP="00363C77">
      <w:pPr>
        <w:numPr>
          <w:ilvl w:val="0"/>
          <w:numId w:val="5"/>
        </w:numPr>
        <w:rPr>
          <w:color w:val="000000" w:themeColor="text1"/>
        </w:rPr>
      </w:pPr>
      <w:r w:rsidRPr="00163A5D">
        <w:rPr>
          <w:b/>
          <w:color w:val="000000" w:themeColor="text1"/>
        </w:rPr>
        <w:t xml:space="preserve">Final </w:t>
      </w:r>
      <w:r w:rsidR="0035273C" w:rsidRPr="00163A5D">
        <w:rPr>
          <w:b/>
          <w:color w:val="000000" w:themeColor="text1"/>
        </w:rPr>
        <w:t xml:space="preserve">Knowledge </w:t>
      </w:r>
      <w:r w:rsidR="009D7A4A" w:rsidRPr="00163A5D">
        <w:rPr>
          <w:b/>
          <w:color w:val="000000" w:themeColor="text1"/>
        </w:rPr>
        <w:t>Survey</w:t>
      </w:r>
      <w:r w:rsidR="009D7A4A" w:rsidRPr="00163A5D">
        <w:rPr>
          <w:color w:val="000000" w:themeColor="text1"/>
        </w:rPr>
        <w:t xml:space="preserve"> (</w:t>
      </w:r>
      <w:r w:rsidR="00F80B5A" w:rsidRPr="00163A5D">
        <w:rPr>
          <w:color w:val="000000" w:themeColor="text1"/>
        </w:rPr>
        <w:t>2</w:t>
      </w:r>
      <w:r w:rsidR="00CA53B5" w:rsidRPr="00163A5D">
        <w:rPr>
          <w:color w:val="000000" w:themeColor="text1"/>
        </w:rPr>
        <w:t>0</w:t>
      </w:r>
      <w:r w:rsidR="00874C4B" w:rsidRPr="00163A5D">
        <w:rPr>
          <w:color w:val="000000" w:themeColor="text1"/>
        </w:rPr>
        <w:t xml:space="preserve"> points or </w:t>
      </w:r>
      <w:r w:rsidR="00F80B5A" w:rsidRPr="00163A5D">
        <w:rPr>
          <w:color w:val="000000" w:themeColor="text1"/>
        </w:rPr>
        <w:t>2</w:t>
      </w:r>
      <w:r w:rsidR="00CA53B5" w:rsidRPr="00163A5D">
        <w:rPr>
          <w:color w:val="000000" w:themeColor="text1"/>
        </w:rPr>
        <w:t>0</w:t>
      </w:r>
      <w:r w:rsidRPr="00163A5D">
        <w:rPr>
          <w:color w:val="000000" w:themeColor="text1"/>
        </w:rPr>
        <w:t>% of final grade)</w:t>
      </w:r>
    </w:p>
    <w:p w14:paraId="213FA1F7" w14:textId="77777777" w:rsidR="00744554" w:rsidRPr="00163A5D" w:rsidRDefault="00744554" w:rsidP="00363C77">
      <w:pPr>
        <w:ind w:left="720"/>
        <w:rPr>
          <w:color w:val="000000" w:themeColor="text1"/>
        </w:rPr>
      </w:pPr>
      <w:r w:rsidRPr="00163A5D">
        <w:rPr>
          <w:color w:val="000000" w:themeColor="text1"/>
        </w:rPr>
        <w:t>(</w:t>
      </w:r>
      <w:r w:rsidR="00755D77" w:rsidRPr="00163A5D">
        <w:rPr>
          <w:color w:val="000000" w:themeColor="text1"/>
        </w:rPr>
        <w:t xml:space="preserve">This will involve student </w:t>
      </w:r>
      <w:r w:rsidR="00755D77" w:rsidRPr="00163A5D">
        <w:t>work regarding learning with a focus on course outcomes</w:t>
      </w:r>
      <w:r w:rsidR="00755D77" w:rsidRPr="00163A5D">
        <w:rPr>
          <w:color w:val="000000" w:themeColor="text1"/>
        </w:rPr>
        <w:t xml:space="preserve"> </w:t>
      </w:r>
      <w:r w:rsidRPr="00163A5D">
        <w:rPr>
          <w:color w:val="000000" w:themeColor="text1"/>
        </w:rPr>
        <w:t xml:space="preserve">up to the </w:t>
      </w:r>
      <w:r w:rsidR="00966538" w:rsidRPr="00163A5D">
        <w:rPr>
          <w:color w:val="000000" w:themeColor="text1"/>
        </w:rPr>
        <w:t>end of the term</w:t>
      </w:r>
      <w:r w:rsidRPr="00163A5D">
        <w:rPr>
          <w:color w:val="000000" w:themeColor="text1"/>
        </w:rPr>
        <w:t>.)</w:t>
      </w:r>
    </w:p>
    <w:p w14:paraId="21354704" w14:textId="77777777" w:rsidR="00F675C6" w:rsidRPr="00163A5D" w:rsidRDefault="009219E4" w:rsidP="00363C77">
      <w:pPr>
        <w:numPr>
          <w:ilvl w:val="0"/>
          <w:numId w:val="5"/>
        </w:numPr>
        <w:rPr>
          <w:color w:val="000000" w:themeColor="text1"/>
        </w:rPr>
      </w:pPr>
      <w:r w:rsidRPr="00163A5D">
        <w:rPr>
          <w:b/>
          <w:color w:val="000000" w:themeColor="text1"/>
        </w:rPr>
        <w:t xml:space="preserve">Final </w:t>
      </w:r>
      <w:r w:rsidR="00CF4490" w:rsidRPr="00163A5D">
        <w:rPr>
          <w:b/>
          <w:color w:val="000000" w:themeColor="text1"/>
        </w:rPr>
        <w:t>F</w:t>
      </w:r>
      <w:r w:rsidR="0019502F" w:rsidRPr="00163A5D">
        <w:rPr>
          <w:b/>
          <w:color w:val="000000" w:themeColor="text1"/>
        </w:rPr>
        <w:t xml:space="preserve">ormal </w:t>
      </w:r>
      <w:r w:rsidR="00CF4490" w:rsidRPr="00163A5D">
        <w:rPr>
          <w:b/>
          <w:color w:val="000000" w:themeColor="text1"/>
        </w:rPr>
        <w:t>P</w:t>
      </w:r>
      <w:r w:rsidR="000A2D0E" w:rsidRPr="00163A5D">
        <w:rPr>
          <w:b/>
          <w:color w:val="000000" w:themeColor="text1"/>
        </w:rPr>
        <w:t>aper</w:t>
      </w:r>
      <w:r w:rsidR="00F675C6" w:rsidRPr="00163A5D">
        <w:rPr>
          <w:color w:val="000000" w:themeColor="text1"/>
        </w:rPr>
        <w:t xml:space="preserve"> (</w:t>
      </w:r>
      <w:r w:rsidR="00874C4B" w:rsidRPr="00163A5D">
        <w:rPr>
          <w:color w:val="000000" w:themeColor="text1"/>
        </w:rPr>
        <w:t xml:space="preserve">25 </w:t>
      </w:r>
      <w:r w:rsidR="005F7BBB" w:rsidRPr="00163A5D">
        <w:rPr>
          <w:color w:val="000000" w:themeColor="text1"/>
        </w:rPr>
        <w:t xml:space="preserve">points or </w:t>
      </w:r>
      <w:r w:rsidR="00874C4B" w:rsidRPr="00163A5D">
        <w:rPr>
          <w:color w:val="000000" w:themeColor="text1"/>
        </w:rPr>
        <w:t>25</w:t>
      </w:r>
      <w:r w:rsidR="005F7BBB" w:rsidRPr="00163A5D">
        <w:rPr>
          <w:color w:val="000000" w:themeColor="text1"/>
        </w:rPr>
        <w:t>% of final grade</w:t>
      </w:r>
      <w:r w:rsidR="00F675C6" w:rsidRPr="00163A5D">
        <w:rPr>
          <w:color w:val="000000" w:themeColor="text1"/>
        </w:rPr>
        <w:t>)</w:t>
      </w:r>
    </w:p>
    <w:p w14:paraId="13F22678" w14:textId="77777777" w:rsidR="000A2E79" w:rsidRPr="00163A5D" w:rsidRDefault="006E5671" w:rsidP="00363C77">
      <w:pPr>
        <w:ind w:left="720"/>
        <w:rPr>
          <w:color w:val="000000" w:themeColor="text1"/>
        </w:rPr>
      </w:pPr>
      <w:r w:rsidRPr="00163A5D">
        <w:rPr>
          <w:color w:val="000000" w:themeColor="text1"/>
        </w:rPr>
        <w:t xml:space="preserve">(For this course, this assignment may take various forms.  For example, </w:t>
      </w:r>
      <w:r w:rsidR="000A2E79" w:rsidRPr="00163A5D">
        <w:rPr>
          <w:color w:val="000000" w:themeColor="text1"/>
        </w:rPr>
        <w:t>students may choose to research, write on, and present on various mycological topics, or they may choose to address a topic using a monograph</w:t>
      </w:r>
      <w:r w:rsidR="0007428D" w:rsidRPr="00163A5D">
        <w:rPr>
          <w:color w:val="000000" w:themeColor="text1"/>
        </w:rPr>
        <w:t>ic</w:t>
      </w:r>
      <w:r w:rsidR="000A2E79" w:rsidRPr="00163A5D">
        <w:rPr>
          <w:color w:val="000000" w:themeColor="text1"/>
        </w:rPr>
        <w:t xml:space="preserve"> approach, to be further defined in class.</w:t>
      </w:r>
      <w:r w:rsidR="00285493" w:rsidRPr="00163A5D">
        <w:rPr>
          <w:color w:val="000000" w:themeColor="text1"/>
        </w:rPr>
        <w:t xml:space="preserve">  Student work should seek to address one or more course outcomes in this assignment.</w:t>
      </w:r>
      <w:r w:rsidR="000A2E79" w:rsidRPr="00163A5D">
        <w:rPr>
          <w:color w:val="000000" w:themeColor="text1"/>
        </w:rPr>
        <w:t>)</w:t>
      </w:r>
    </w:p>
    <w:p w14:paraId="4BBA7E0B" w14:textId="77777777" w:rsidR="0019502F" w:rsidRPr="00163A5D" w:rsidRDefault="0019502F" w:rsidP="00363C77">
      <w:pPr>
        <w:ind w:left="720"/>
        <w:rPr>
          <w:color w:val="000000" w:themeColor="text1"/>
        </w:rPr>
      </w:pPr>
      <w:r w:rsidRPr="00163A5D">
        <w:rPr>
          <w:color w:val="000000" w:themeColor="text1"/>
        </w:rPr>
        <w:t>(</w:t>
      </w:r>
      <w:r w:rsidR="00B67F09" w:rsidRPr="00163A5D">
        <w:rPr>
          <w:color w:val="000000" w:themeColor="text1"/>
        </w:rPr>
        <w:t>Formal written</w:t>
      </w:r>
      <w:r w:rsidRPr="00163A5D">
        <w:rPr>
          <w:color w:val="000000" w:themeColor="text1"/>
        </w:rPr>
        <w:t xml:space="preserve"> research reports </w:t>
      </w:r>
      <w:r w:rsidR="00B67F09" w:rsidRPr="00163A5D">
        <w:rPr>
          <w:color w:val="000000" w:themeColor="text1"/>
        </w:rPr>
        <w:t>consist of seven (7)</w:t>
      </w:r>
      <w:r w:rsidRPr="00163A5D">
        <w:rPr>
          <w:color w:val="000000" w:themeColor="text1"/>
        </w:rPr>
        <w:t xml:space="preserve"> </w:t>
      </w:r>
      <w:r w:rsidR="00B67F09" w:rsidRPr="00163A5D">
        <w:rPr>
          <w:color w:val="000000" w:themeColor="text1"/>
        </w:rPr>
        <w:t>pages</w:t>
      </w:r>
      <w:r w:rsidR="001F50B2" w:rsidRPr="00163A5D">
        <w:rPr>
          <w:color w:val="000000" w:themeColor="text1"/>
        </w:rPr>
        <w:t xml:space="preserve">, not counting the separate title page, abstract page, and references section.  They should include a </w:t>
      </w:r>
      <w:r w:rsidRPr="00163A5D">
        <w:rPr>
          <w:color w:val="000000" w:themeColor="text1"/>
        </w:rPr>
        <w:t xml:space="preserve">minimum of </w:t>
      </w:r>
      <w:r w:rsidR="001F50B2" w:rsidRPr="00163A5D">
        <w:rPr>
          <w:color w:val="000000" w:themeColor="text1"/>
        </w:rPr>
        <w:t>four (4)</w:t>
      </w:r>
      <w:r w:rsidRPr="00163A5D">
        <w:rPr>
          <w:color w:val="000000" w:themeColor="text1"/>
        </w:rPr>
        <w:t xml:space="preserve"> references.  These are to be produced in accordance with APA [American Psychological Association] Style guidelines, submitted in electronic form, and to address editorial review and feedback to be eligible for full credit.  They will be </w:t>
      </w:r>
      <w:r w:rsidR="0037746F" w:rsidRPr="00163A5D">
        <w:rPr>
          <w:color w:val="000000" w:themeColor="text1"/>
        </w:rPr>
        <w:t>evaluated</w:t>
      </w:r>
      <w:r w:rsidRPr="00163A5D">
        <w:rPr>
          <w:color w:val="000000" w:themeColor="text1"/>
        </w:rPr>
        <w:t xml:space="preserve"> according to the corresponding rubric presented in the appendix to this syllabus.  Complete assignments will receive all the possible points.  Note</w:t>
      </w:r>
      <w:r w:rsidR="00891F80" w:rsidRPr="00163A5D">
        <w:rPr>
          <w:color w:val="000000" w:themeColor="text1"/>
        </w:rPr>
        <w:t xml:space="preserve">: </w:t>
      </w:r>
      <w:r w:rsidRPr="00163A5D">
        <w:rPr>
          <w:color w:val="000000" w:themeColor="text1"/>
        </w:rPr>
        <w:t xml:space="preserve">An assignment template is </w:t>
      </w:r>
      <w:r w:rsidR="00492829" w:rsidRPr="00163A5D">
        <w:rPr>
          <w:color w:val="000000" w:themeColor="text1"/>
        </w:rPr>
        <w:t>available upon request from the instructor</w:t>
      </w:r>
      <w:r w:rsidRPr="00163A5D">
        <w:rPr>
          <w:color w:val="000000" w:themeColor="text1"/>
        </w:rPr>
        <w:t>.)</w:t>
      </w:r>
    </w:p>
    <w:p w14:paraId="4C824B87" w14:textId="52C13276" w:rsidR="00957653" w:rsidRPr="00163A5D" w:rsidRDefault="00957653" w:rsidP="00957653">
      <w:pPr>
        <w:numPr>
          <w:ilvl w:val="0"/>
          <w:numId w:val="5"/>
        </w:numPr>
        <w:rPr>
          <w:color w:val="000000" w:themeColor="text1"/>
        </w:rPr>
      </w:pPr>
      <w:r w:rsidRPr="00163A5D">
        <w:rPr>
          <w:b/>
          <w:color w:val="000000" w:themeColor="text1"/>
        </w:rPr>
        <w:t xml:space="preserve">Class Project </w:t>
      </w:r>
      <w:r w:rsidR="00DF5D3A">
        <w:rPr>
          <w:b/>
          <w:color w:val="000000" w:themeColor="text1"/>
        </w:rPr>
        <w:t xml:space="preserve">Part </w:t>
      </w:r>
      <w:r w:rsidRPr="00163A5D">
        <w:rPr>
          <w:b/>
          <w:color w:val="000000" w:themeColor="text1"/>
        </w:rPr>
        <w:t xml:space="preserve">A—Checklist of Local </w:t>
      </w:r>
      <w:proofErr w:type="spellStart"/>
      <w:r w:rsidRPr="00163A5D">
        <w:rPr>
          <w:b/>
          <w:color w:val="000000" w:themeColor="text1"/>
        </w:rPr>
        <w:t>Fung</w:t>
      </w:r>
      <w:r w:rsidR="00EF5A3A" w:rsidRPr="00163A5D">
        <w:rPr>
          <w:b/>
          <w:color w:val="000000" w:themeColor="text1"/>
        </w:rPr>
        <w:t>a</w:t>
      </w:r>
      <w:proofErr w:type="spellEnd"/>
      <w:r w:rsidRPr="00163A5D">
        <w:rPr>
          <w:color w:val="000000" w:themeColor="text1"/>
        </w:rPr>
        <w:t xml:space="preserve"> (15 points or 15% of final grade)</w:t>
      </w:r>
    </w:p>
    <w:p w14:paraId="3D986A96" w14:textId="77777777" w:rsidR="00957653" w:rsidRPr="00163A5D" w:rsidRDefault="00C43348" w:rsidP="00C43348">
      <w:pPr>
        <w:ind w:left="720"/>
        <w:rPr>
          <w:color w:val="000000" w:themeColor="text1"/>
        </w:rPr>
      </w:pPr>
      <w:r w:rsidRPr="00163A5D">
        <w:rPr>
          <w:color w:val="000000" w:themeColor="text1"/>
        </w:rPr>
        <w:t>(This will consist of a group effort regarding a final list of all fungal species observed, collected, and identified during the term.)</w:t>
      </w:r>
    </w:p>
    <w:p w14:paraId="1B3DCF97" w14:textId="45D420E2" w:rsidR="00957653" w:rsidRPr="00163A5D" w:rsidRDefault="00957653" w:rsidP="00957653">
      <w:pPr>
        <w:numPr>
          <w:ilvl w:val="0"/>
          <w:numId w:val="5"/>
        </w:numPr>
        <w:rPr>
          <w:color w:val="000000" w:themeColor="text1"/>
        </w:rPr>
      </w:pPr>
      <w:r w:rsidRPr="00163A5D">
        <w:rPr>
          <w:b/>
          <w:color w:val="000000" w:themeColor="text1"/>
        </w:rPr>
        <w:t xml:space="preserve">Class Project </w:t>
      </w:r>
      <w:r w:rsidR="00DF5D3A">
        <w:rPr>
          <w:b/>
          <w:color w:val="000000" w:themeColor="text1"/>
        </w:rPr>
        <w:t xml:space="preserve">Part </w:t>
      </w:r>
      <w:r w:rsidRPr="00163A5D">
        <w:rPr>
          <w:b/>
          <w:color w:val="000000" w:themeColor="text1"/>
        </w:rPr>
        <w:t>B—</w:t>
      </w:r>
      <w:r w:rsidR="00CA7B89" w:rsidRPr="00163A5D">
        <w:rPr>
          <w:b/>
          <w:color w:val="000000" w:themeColor="text1"/>
        </w:rPr>
        <w:t>Exhibit</w:t>
      </w:r>
      <w:r w:rsidR="005D38E9" w:rsidRPr="00163A5D">
        <w:rPr>
          <w:b/>
          <w:color w:val="000000" w:themeColor="text1"/>
        </w:rPr>
        <w:t xml:space="preserve"> of Local </w:t>
      </w:r>
      <w:proofErr w:type="spellStart"/>
      <w:r w:rsidR="005D38E9" w:rsidRPr="00163A5D">
        <w:rPr>
          <w:b/>
          <w:color w:val="000000" w:themeColor="text1"/>
        </w:rPr>
        <w:t>Fung</w:t>
      </w:r>
      <w:r w:rsidR="00EF5A3A" w:rsidRPr="00163A5D">
        <w:rPr>
          <w:b/>
          <w:color w:val="000000" w:themeColor="text1"/>
        </w:rPr>
        <w:t>a</w:t>
      </w:r>
      <w:proofErr w:type="spellEnd"/>
      <w:r w:rsidRPr="00163A5D">
        <w:rPr>
          <w:color w:val="000000" w:themeColor="text1"/>
        </w:rPr>
        <w:t xml:space="preserve"> (15 points or 15% of final grade)</w:t>
      </w:r>
    </w:p>
    <w:p w14:paraId="2D519831" w14:textId="77777777" w:rsidR="00957653" w:rsidRPr="00163A5D" w:rsidRDefault="001163AE" w:rsidP="00957653">
      <w:pPr>
        <w:ind w:left="720"/>
        <w:rPr>
          <w:color w:val="000000" w:themeColor="text1"/>
        </w:rPr>
      </w:pPr>
      <w:r w:rsidRPr="00163A5D">
        <w:rPr>
          <w:color w:val="000000" w:themeColor="text1"/>
        </w:rPr>
        <w:t xml:space="preserve">(This will consist of a group effort </w:t>
      </w:r>
      <w:r w:rsidR="00CA7B89" w:rsidRPr="00163A5D">
        <w:rPr>
          <w:color w:val="000000" w:themeColor="text1"/>
        </w:rPr>
        <w:t xml:space="preserve">to construct an exhibit of local </w:t>
      </w:r>
      <w:proofErr w:type="spellStart"/>
      <w:r w:rsidR="00CA7B89" w:rsidRPr="00163A5D">
        <w:rPr>
          <w:color w:val="000000" w:themeColor="text1"/>
        </w:rPr>
        <w:t>funga</w:t>
      </w:r>
      <w:proofErr w:type="spellEnd"/>
      <w:r w:rsidR="00C43348" w:rsidRPr="00163A5D">
        <w:rPr>
          <w:color w:val="000000" w:themeColor="text1"/>
        </w:rPr>
        <w:t xml:space="preserve"> for presentation at the end of the term.)</w:t>
      </w:r>
    </w:p>
    <w:p w14:paraId="27AA5DB8" w14:textId="77777777" w:rsidR="00DD5876" w:rsidRDefault="00DD5876">
      <w:pPr>
        <w:rPr>
          <w:b/>
          <w:color w:val="000000" w:themeColor="text1"/>
        </w:rPr>
      </w:pPr>
      <w:r>
        <w:rPr>
          <w:b/>
          <w:color w:val="000000" w:themeColor="text1"/>
        </w:rPr>
        <w:br w:type="page"/>
      </w:r>
    </w:p>
    <w:p w14:paraId="2E485C74" w14:textId="5745B129" w:rsidR="00874C4B" w:rsidRPr="00163A5D" w:rsidRDefault="00874C4B" w:rsidP="00363C77">
      <w:pPr>
        <w:numPr>
          <w:ilvl w:val="0"/>
          <w:numId w:val="5"/>
        </w:numPr>
        <w:rPr>
          <w:color w:val="000000" w:themeColor="text1"/>
        </w:rPr>
      </w:pPr>
      <w:r w:rsidRPr="00163A5D">
        <w:rPr>
          <w:b/>
          <w:color w:val="000000" w:themeColor="text1"/>
        </w:rPr>
        <w:lastRenderedPageBreak/>
        <w:t>Self-assessment of Learning</w:t>
      </w:r>
      <w:r w:rsidRPr="00163A5D">
        <w:rPr>
          <w:color w:val="000000" w:themeColor="text1"/>
        </w:rPr>
        <w:t xml:space="preserve"> (5 points or 5% of final grade)</w:t>
      </w:r>
    </w:p>
    <w:p w14:paraId="290FA103" w14:textId="77777777" w:rsidR="00874C4B" w:rsidRPr="00163A5D" w:rsidRDefault="00874C4B" w:rsidP="00363C77">
      <w:pPr>
        <w:ind w:left="720"/>
        <w:rPr>
          <w:color w:val="000000" w:themeColor="text1"/>
        </w:rPr>
      </w:pPr>
      <w:r w:rsidRPr="00163A5D">
        <w:rPr>
          <w:color w:val="000000" w:themeColor="text1"/>
        </w:rPr>
        <w:t>(</w:t>
      </w:r>
      <w:r w:rsidR="00EF5F59" w:rsidRPr="00163A5D">
        <w:rPr>
          <w:color w:val="000000" w:themeColor="text1"/>
        </w:rPr>
        <w:t xml:space="preserve">This should consist of a written report on 1) what you consider to be important </w:t>
      </w:r>
      <w:r w:rsidR="0036093D" w:rsidRPr="00163A5D">
        <w:rPr>
          <w:color w:val="000000" w:themeColor="text1"/>
        </w:rPr>
        <w:t xml:space="preserve">knowledge and skills that you gained from this course, 2) </w:t>
      </w:r>
      <w:r w:rsidR="00385088" w:rsidRPr="00163A5D">
        <w:rPr>
          <w:color w:val="000000" w:themeColor="text1"/>
        </w:rPr>
        <w:t xml:space="preserve">what you regard as positive efforts on your part that have contributed to your success in this course, 3) </w:t>
      </w:r>
      <w:r w:rsidR="00D24B96" w:rsidRPr="00163A5D">
        <w:rPr>
          <w:color w:val="000000" w:themeColor="text1"/>
        </w:rPr>
        <w:t>limiters or barriers to your attainment of</w:t>
      </w:r>
      <w:r w:rsidR="00385088" w:rsidRPr="00163A5D">
        <w:rPr>
          <w:color w:val="000000" w:themeColor="text1"/>
        </w:rPr>
        <w:t xml:space="preserve"> course learning outcomes, and 4</w:t>
      </w:r>
      <w:r w:rsidR="00D24B96" w:rsidRPr="00163A5D">
        <w:rPr>
          <w:color w:val="000000" w:themeColor="text1"/>
        </w:rPr>
        <w:t xml:space="preserve">) </w:t>
      </w:r>
      <w:r w:rsidR="000B6A14" w:rsidRPr="00163A5D">
        <w:rPr>
          <w:color w:val="000000" w:themeColor="text1"/>
        </w:rPr>
        <w:t xml:space="preserve">details regarding the grade you believe you earned in this course.  </w:t>
      </w:r>
      <w:r w:rsidR="00471980" w:rsidRPr="00163A5D">
        <w:rPr>
          <w:color w:val="000000" w:themeColor="text1"/>
        </w:rPr>
        <w:t>This assignment does not need to comply with APA Style guidelines and is not subject to editorial review and feedback.</w:t>
      </w:r>
      <w:r w:rsidRPr="00163A5D">
        <w:rPr>
          <w:color w:val="000000" w:themeColor="text1"/>
        </w:rPr>
        <w:t>)</w:t>
      </w:r>
    </w:p>
    <w:p w14:paraId="4DD4481E" w14:textId="77777777" w:rsidR="00F675C6" w:rsidRPr="00163A5D" w:rsidRDefault="00F675C6" w:rsidP="00363C77">
      <w:pPr>
        <w:pStyle w:val="Heading2"/>
        <w:tabs>
          <w:tab w:val="left" w:pos="7670"/>
        </w:tabs>
        <w:spacing w:before="120" w:beforeAutospacing="0" w:after="0" w:afterAutospacing="0"/>
        <w:rPr>
          <w:rFonts w:ascii="Times New Roman" w:hAnsi="Times New Roman"/>
          <w:color w:val="000000" w:themeColor="text1"/>
          <w:sz w:val="24"/>
          <w:szCs w:val="24"/>
        </w:rPr>
      </w:pPr>
      <w:bookmarkStart w:id="24" w:name="_Toc507341752"/>
      <w:r w:rsidRPr="00163A5D">
        <w:rPr>
          <w:rFonts w:ascii="Times New Roman" w:hAnsi="Times New Roman"/>
          <w:color w:val="000000" w:themeColor="text1"/>
          <w:sz w:val="24"/>
          <w:szCs w:val="24"/>
        </w:rPr>
        <w:t>Grading</w:t>
      </w:r>
      <w:bookmarkEnd w:id="24"/>
    </w:p>
    <w:p w14:paraId="63DF78A5" w14:textId="77777777" w:rsidR="00F675C6" w:rsidRPr="00163A5D" w:rsidRDefault="00F675C6" w:rsidP="00363C77">
      <w:pPr>
        <w:rPr>
          <w:b/>
          <w:i/>
          <w:color w:val="000000" w:themeColor="text1"/>
        </w:rPr>
      </w:pPr>
      <w:r w:rsidRPr="00163A5D">
        <w:rPr>
          <w:b/>
          <w:i/>
          <w:color w:val="000000" w:themeColor="text1"/>
        </w:rPr>
        <w:t>Note that students must complete course requirements as described in this syllabus to be eligible for receiving a grade for this course.  Northwest Indian College uses the following symbols for grading courses:</w:t>
      </w:r>
    </w:p>
    <w:p w14:paraId="0F24324D" w14:textId="77777777" w:rsidR="00F675C6" w:rsidRPr="00163A5D" w:rsidRDefault="00F675C6" w:rsidP="00363C77">
      <w:pPr>
        <w:pStyle w:val="BodyText"/>
        <w:numPr>
          <w:ilvl w:val="3"/>
          <w:numId w:val="30"/>
        </w:numPr>
        <w:tabs>
          <w:tab w:val="clear" w:pos="3600"/>
        </w:tabs>
        <w:ind w:left="720"/>
        <w:rPr>
          <w:color w:val="000000" w:themeColor="text1"/>
          <w:sz w:val="24"/>
        </w:rPr>
      </w:pPr>
      <w:r w:rsidRPr="00163A5D">
        <w:rPr>
          <w:color w:val="000000" w:themeColor="text1"/>
          <w:sz w:val="24"/>
        </w:rPr>
        <w:t>A: The student has met or exceeded the highest level of the course requirements.</w:t>
      </w:r>
    </w:p>
    <w:p w14:paraId="7AAA7E13" w14:textId="77777777" w:rsidR="00F675C6" w:rsidRPr="00163A5D" w:rsidRDefault="00F675C6" w:rsidP="00363C77">
      <w:pPr>
        <w:pStyle w:val="BodyText"/>
        <w:numPr>
          <w:ilvl w:val="3"/>
          <w:numId w:val="30"/>
        </w:numPr>
        <w:tabs>
          <w:tab w:val="clear" w:pos="3600"/>
        </w:tabs>
        <w:ind w:left="720"/>
        <w:rPr>
          <w:color w:val="000000" w:themeColor="text1"/>
          <w:sz w:val="24"/>
        </w:rPr>
      </w:pPr>
      <w:r w:rsidRPr="00163A5D">
        <w:rPr>
          <w:color w:val="000000" w:themeColor="text1"/>
          <w:sz w:val="24"/>
        </w:rPr>
        <w:t>B: The student has met the course requirements above the satisfactory level.</w:t>
      </w:r>
    </w:p>
    <w:p w14:paraId="79B39164" w14:textId="77777777" w:rsidR="00F675C6" w:rsidRPr="00163A5D" w:rsidRDefault="00F675C6" w:rsidP="00363C77">
      <w:pPr>
        <w:pStyle w:val="BodyText"/>
        <w:numPr>
          <w:ilvl w:val="3"/>
          <w:numId w:val="30"/>
        </w:numPr>
        <w:tabs>
          <w:tab w:val="clear" w:pos="3600"/>
        </w:tabs>
        <w:ind w:left="720"/>
        <w:rPr>
          <w:color w:val="000000" w:themeColor="text1"/>
          <w:sz w:val="24"/>
        </w:rPr>
      </w:pPr>
      <w:r w:rsidRPr="00163A5D">
        <w:rPr>
          <w:color w:val="000000" w:themeColor="text1"/>
          <w:sz w:val="24"/>
        </w:rPr>
        <w:t>C: The student has met the course requirements at the satisfactory level.</w:t>
      </w:r>
    </w:p>
    <w:p w14:paraId="78DD9825" w14:textId="77777777" w:rsidR="00F675C6" w:rsidRPr="00163A5D" w:rsidRDefault="00F675C6" w:rsidP="00363C77">
      <w:pPr>
        <w:pStyle w:val="BodyText"/>
        <w:numPr>
          <w:ilvl w:val="3"/>
          <w:numId w:val="30"/>
        </w:numPr>
        <w:tabs>
          <w:tab w:val="clear" w:pos="3600"/>
        </w:tabs>
        <w:ind w:left="720"/>
        <w:rPr>
          <w:color w:val="000000" w:themeColor="text1"/>
          <w:sz w:val="24"/>
        </w:rPr>
      </w:pPr>
      <w:r w:rsidRPr="00163A5D">
        <w:rPr>
          <w:color w:val="000000" w:themeColor="text1"/>
          <w:sz w:val="24"/>
        </w:rPr>
        <w:t>D: The student has met the course requirements at the minimum level.  However, the student has not met all of the course requirements at the satisfactory level.</w:t>
      </w:r>
    </w:p>
    <w:p w14:paraId="6822B628" w14:textId="77777777" w:rsidR="00F675C6" w:rsidRPr="00163A5D" w:rsidRDefault="00F675C6" w:rsidP="00363C77">
      <w:pPr>
        <w:pStyle w:val="BodyText"/>
        <w:numPr>
          <w:ilvl w:val="3"/>
          <w:numId w:val="30"/>
        </w:numPr>
        <w:tabs>
          <w:tab w:val="clear" w:pos="3600"/>
        </w:tabs>
        <w:spacing w:after="120"/>
        <w:ind w:left="720"/>
        <w:rPr>
          <w:b/>
          <w:i/>
          <w:color w:val="000000" w:themeColor="text1"/>
          <w:sz w:val="24"/>
        </w:rPr>
      </w:pPr>
      <w:r w:rsidRPr="00163A5D">
        <w:rPr>
          <w:color w:val="000000" w:themeColor="text1"/>
          <w:sz w:val="24"/>
        </w:rPr>
        <w:t>F: The student has not met the course requirements at the minimum level.</w:t>
      </w:r>
    </w:p>
    <w:p w14:paraId="16B2F9F8" w14:textId="77777777" w:rsidR="00F675C6" w:rsidRPr="00163A5D" w:rsidRDefault="00F675C6" w:rsidP="00363C77">
      <w:pPr>
        <w:rPr>
          <w:color w:val="000000" w:themeColor="text1"/>
        </w:rPr>
      </w:pPr>
      <w:r w:rsidRPr="00163A5D">
        <w:rPr>
          <w:b/>
          <w:i/>
          <w:color w:val="000000" w:themeColor="text1"/>
        </w:rPr>
        <w:t>In this course, the following points and percentages will be associated with letter grades:</w:t>
      </w:r>
    </w:p>
    <w:p w14:paraId="6B2C65F9" w14:textId="77777777" w:rsidR="00F675C6" w:rsidRPr="00163A5D" w:rsidRDefault="00F675C6" w:rsidP="00363C77">
      <w:pPr>
        <w:tabs>
          <w:tab w:val="left" w:pos="2880"/>
          <w:tab w:val="left" w:pos="4320"/>
          <w:tab w:val="left" w:pos="6480"/>
        </w:tabs>
        <w:rPr>
          <w:color w:val="000000" w:themeColor="text1"/>
        </w:rPr>
      </w:pPr>
      <w:r w:rsidRPr="00163A5D">
        <w:rPr>
          <w:color w:val="000000" w:themeColor="text1"/>
        </w:rPr>
        <w:tab/>
        <w:t>Grade</w:t>
      </w:r>
      <w:r w:rsidRPr="00163A5D">
        <w:rPr>
          <w:color w:val="000000" w:themeColor="text1"/>
        </w:rPr>
        <w:tab/>
        <w:t>Points Earned</w:t>
      </w:r>
      <w:r w:rsidRPr="00163A5D">
        <w:rPr>
          <w:color w:val="000000" w:themeColor="text1"/>
        </w:rPr>
        <w:tab/>
        <w:t>Percentage</w:t>
      </w:r>
    </w:p>
    <w:p w14:paraId="2150FB38" w14:textId="77777777" w:rsidR="00F675C6" w:rsidRPr="00163A5D" w:rsidRDefault="00F675C6" w:rsidP="00363C77">
      <w:pPr>
        <w:tabs>
          <w:tab w:val="left" w:pos="3060"/>
          <w:tab w:val="left" w:pos="4590"/>
          <w:tab w:val="left" w:pos="6570"/>
        </w:tabs>
        <w:rPr>
          <w:color w:val="000000" w:themeColor="text1"/>
        </w:rPr>
      </w:pPr>
      <w:r w:rsidRPr="00163A5D">
        <w:rPr>
          <w:color w:val="000000" w:themeColor="text1"/>
        </w:rPr>
        <w:tab/>
        <w:t>A</w:t>
      </w:r>
      <w:r w:rsidRPr="00163A5D">
        <w:rPr>
          <w:color w:val="000000" w:themeColor="text1"/>
        </w:rPr>
        <w:tab/>
        <w:t>95-100</w:t>
      </w:r>
      <w:r w:rsidRPr="00163A5D">
        <w:rPr>
          <w:color w:val="000000" w:themeColor="text1"/>
        </w:rPr>
        <w:tab/>
        <w:t>95-100%</w:t>
      </w:r>
    </w:p>
    <w:p w14:paraId="3AC24D44" w14:textId="77777777" w:rsidR="00F675C6" w:rsidRPr="00163A5D" w:rsidRDefault="00F675C6" w:rsidP="00363C77">
      <w:pPr>
        <w:tabs>
          <w:tab w:val="left" w:pos="3060"/>
          <w:tab w:val="left" w:pos="4590"/>
          <w:tab w:val="left" w:pos="6570"/>
        </w:tabs>
        <w:rPr>
          <w:color w:val="000000" w:themeColor="text1"/>
        </w:rPr>
      </w:pPr>
      <w:r w:rsidRPr="00163A5D">
        <w:rPr>
          <w:color w:val="000000" w:themeColor="text1"/>
        </w:rPr>
        <w:tab/>
        <w:t>A-</w:t>
      </w:r>
      <w:r w:rsidRPr="00163A5D">
        <w:rPr>
          <w:color w:val="000000" w:themeColor="text1"/>
        </w:rPr>
        <w:tab/>
        <w:t>90-94</w:t>
      </w:r>
      <w:r w:rsidRPr="00163A5D">
        <w:rPr>
          <w:color w:val="000000" w:themeColor="text1"/>
        </w:rPr>
        <w:tab/>
        <w:t>90-94%</w:t>
      </w:r>
    </w:p>
    <w:p w14:paraId="4B1AECD7" w14:textId="77777777" w:rsidR="00F675C6" w:rsidRPr="00163A5D" w:rsidRDefault="00F675C6" w:rsidP="00363C77">
      <w:pPr>
        <w:tabs>
          <w:tab w:val="left" w:pos="3060"/>
          <w:tab w:val="left" w:pos="4590"/>
          <w:tab w:val="left" w:pos="6570"/>
        </w:tabs>
        <w:rPr>
          <w:color w:val="000000" w:themeColor="text1"/>
        </w:rPr>
      </w:pPr>
      <w:r w:rsidRPr="00163A5D">
        <w:rPr>
          <w:color w:val="000000" w:themeColor="text1"/>
        </w:rPr>
        <w:tab/>
        <w:t>B+</w:t>
      </w:r>
      <w:r w:rsidRPr="00163A5D">
        <w:rPr>
          <w:color w:val="000000" w:themeColor="text1"/>
        </w:rPr>
        <w:tab/>
        <w:t>86-89</w:t>
      </w:r>
      <w:r w:rsidRPr="00163A5D">
        <w:rPr>
          <w:color w:val="000000" w:themeColor="text1"/>
        </w:rPr>
        <w:tab/>
        <w:t>86-89%</w:t>
      </w:r>
    </w:p>
    <w:p w14:paraId="62FCC45A" w14:textId="77777777" w:rsidR="00F675C6" w:rsidRPr="00163A5D" w:rsidRDefault="00F675C6" w:rsidP="00363C77">
      <w:pPr>
        <w:tabs>
          <w:tab w:val="left" w:pos="3060"/>
          <w:tab w:val="left" w:pos="4590"/>
          <w:tab w:val="left" w:pos="6570"/>
        </w:tabs>
        <w:rPr>
          <w:color w:val="000000" w:themeColor="text1"/>
        </w:rPr>
      </w:pPr>
      <w:r w:rsidRPr="00163A5D">
        <w:rPr>
          <w:color w:val="000000" w:themeColor="text1"/>
        </w:rPr>
        <w:tab/>
        <w:t>B</w:t>
      </w:r>
      <w:r w:rsidRPr="00163A5D">
        <w:rPr>
          <w:color w:val="000000" w:themeColor="text1"/>
        </w:rPr>
        <w:tab/>
        <w:t>85</w:t>
      </w:r>
      <w:r w:rsidRPr="00163A5D">
        <w:rPr>
          <w:color w:val="000000" w:themeColor="text1"/>
        </w:rPr>
        <w:tab/>
        <w:t>85%</w:t>
      </w:r>
    </w:p>
    <w:p w14:paraId="16059F24" w14:textId="77777777" w:rsidR="00F675C6" w:rsidRPr="00163A5D" w:rsidRDefault="00F675C6" w:rsidP="00363C77">
      <w:pPr>
        <w:tabs>
          <w:tab w:val="left" w:pos="3060"/>
          <w:tab w:val="left" w:pos="4590"/>
          <w:tab w:val="left" w:pos="6570"/>
        </w:tabs>
        <w:rPr>
          <w:color w:val="000000" w:themeColor="text1"/>
        </w:rPr>
      </w:pPr>
      <w:r w:rsidRPr="00163A5D">
        <w:rPr>
          <w:color w:val="000000" w:themeColor="text1"/>
        </w:rPr>
        <w:tab/>
        <w:t>B-</w:t>
      </w:r>
      <w:r w:rsidRPr="00163A5D">
        <w:rPr>
          <w:color w:val="000000" w:themeColor="text1"/>
        </w:rPr>
        <w:tab/>
        <w:t>80-84</w:t>
      </w:r>
      <w:r w:rsidRPr="00163A5D">
        <w:rPr>
          <w:color w:val="000000" w:themeColor="text1"/>
        </w:rPr>
        <w:tab/>
        <w:t>80-84%</w:t>
      </w:r>
    </w:p>
    <w:p w14:paraId="70B6F7E0" w14:textId="77777777" w:rsidR="00F675C6" w:rsidRPr="00163A5D" w:rsidRDefault="00F675C6" w:rsidP="00363C77">
      <w:pPr>
        <w:tabs>
          <w:tab w:val="left" w:pos="3060"/>
          <w:tab w:val="left" w:pos="4590"/>
          <w:tab w:val="left" w:pos="6570"/>
        </w:tabs>
        <w:rPr>
          <w:color w:val="000000" w:themeColor="text1"/>
        </w:rPr>
      </w:pPr>
      <w:r w:rsidRPr="00163A5D">
        <w:rPr>
          <w:color w:val="000000" w:themeColor="text1"/>
        </w:rPr>
        <w:tab/>
        <w:t>C+</w:t>
      </w:r>
      <w:r w:rsidRPr="00163A5D">
        <w:rPr>
          <w:color w:val="000000" w:themeColor="text1"/>
        </w:rPr>
        <w:tab/>
        <w:t>76-79</w:t>
      </w:r>
      <w:r w:rsidRPr="00163A5D">
        <w:rPr>
          <w:color w:val="000000" w:themeColor="text1"/>
        </w:rPr>
        <w:tab/>
        <w:t>76-79%</w:t>
      </w:r>
    </w:p>
    <w:p w14:paraId="36503760" w14:textId="77777777" w:rsidR="00F675C6" w:rsidRPr="00163A5D" w:rsidRDefault="00F675C6" w:rsidP="00363C77">
      <w:pPr>
        <w:tabs>
          <w:tab w:val="left" w:pos="3060"/>
          <w:tab w:val="left" w:pos="4590"/>
          <w:tab w:val="left" w:pos="6570"/>
        </w:tabs>
        <w:rPr>
          <w:color w:val="000000" w:themeColor="text1"/>
        </w:rPr>
      </w:pPr>
      <w:r w:rsidRPr="00163A5D">
        <w:rPr>
          <w:color w:val="000000" w:themeColor="text1"/>
        </w:rPr>
        <w:tab/>
        <w:t>C</w:t>
      </w:r>
      <w:r w:rsidRPr="00163A5D">
        <w:rPr>
          <w:color w:val="000000" w:themeColor="text1"/>
        </w:rPr>
        <w:tab/>
        <w:t>75</w:t>
      </w:r>
      <w:r w:rsidRPr="00163A5D">
        <w:rPr>
          <w:color w:val="000000" w:themeColor="text1"/>
        </w:rPr>
        <w:tab/>
        <w:t>75%</w:t>
      </w:r>
    </w:p>
    <w:p w14:paraId="3E692009" w14:textId="77777777" w:rsidR="00F675C6" w:rsidRPr="00163A5D" w:rsidRDefault="00F675C6" w:rsidP="00363C77">
      <w:pPr>
        <w:tabs>
          <w:tab w:val="left" w:pos="3060"/>
          <w:tab w:val="left" w:pos="4590"/>
          <w:tab w:val="left" w:pos="6570"/>
        </w:tabs>
        <w:rPr>
          <w:color w:val="000000" w:themeColor="text1"/>
        </w:rPr>
      </w:pPr>
      <w:r w:rsidRPr="00163A5D">
        <w:rPr>
          <w:color w:val="000000" w:themeColor="text1"/>
        </w:rPr>
        <w:tab/>
        <w:t>C-</w:t>
      </w:r>
      <w:r w:rsidRPr="00163A5D">
        <w:rPr>
          <w:color w:val="000000" w:themeColor="text1"/>
        </w:rPr>
        <w:tab/>
        <w:t>70-74</w:t>
      </w:r>
      <w:r w:rsidRPr="00163A5D">
        <w:rPr>
          <w:color w:val="000000" w:themeColor="text1"/>
        </w:rPr>
        <w:tab/>
        <w:t>70-74%</w:t>
      </w:r>
    </w:p>
    <w:p w14:paraId="61FEE204" w14:textId="77777777" w:rsidR="00F675C6" w:rsidRPr="00163A5D" w:rsidRDefault="00F675C6" w:rsidP="00363C77">
      <w:pPr>
        <w:tabs>
          <w:tab w:val="left" w:pos="3060"/>
          <w:tab w:val="left" w:pos="4590"/>
          <w:tab w:val="left" w:pos="6570"/>
        </w:tabs>
        <w:rPr>
          <w:color w:val="000000" w:themeColor="text1"/>
        </w:rPr>
      </w:pPr>
      <w:r w:rsidRPr="00163A5D">
        <w:rPr>
          <w:color w:val="000000" w:themeColor="text1"/>
        </w:rPr>
        <w:tab/>
        <w:t>D+</w:t>
      </w:r>
      <w:r w:rsidRPr="00163A5D">
        <w:rPr>
          <w:color w:val="000000" w:themeColor="text1"/>
        </w:rPr>
        <w:tab/>
        <w:t>66-69</w:t>
      </w:r>
      <w:r w:rsidRPr="00163A5D">
        <w:rPr>
          <w:color w:val="000000" w:themeColor="text1"/>
        </w:rPr>
        <w:tab/>
        <w:t>66-69%</w:t>
      </w:r>
    </w:p>
    <w:p w14:paraId="0A31B11D" w14:textId="77777777" w:rsidR="00F675C6" w:rsidRPr="00163A5D" w:rsidRDefault="00F675C6" w:rsidP="00363C77">
      <w:pPr>
        <w:tabs>
          <w:tab w:val="left" w:pos="3060"/>
          <w:tab w:val="left" w:pos="4590"/>
          <w:tab w:val="left" w:pos="6570"/>
        </w:tabs>
        <w:rPr>
          <w:color w:val="000000" w:themeColor="text1"/>
        </w:rPr>
      </w:pPr>
      <w:r w:rsidRPr="00163A5D">
        <w:rPr>
          <w:color w:val="000000" w:themeColor="text1"/>
        </w:rPr>
        <w:tab/>
        <w:t>D</w:t>
      </w:r>
      <w:r w:rsidRPr="00163A5D">
        <w:rPr>
          <w:color w:val="000000" w:themeColor="text1"/>
        </w:rPr>
        <w:tab/>
        <w:t>65</w:t>
      </w:r>
      <w:r w:rsidRPr="00163A5D">
        <w:rPr>
          <w:color w:val="000000" w:themeColor="text1"/>
        </w:rPr>
        <w:tab/>
        <w:t>65%</w:t>
      </w:r>
    </w:p>
    <w:p w14:paraId="2F644A1A" w14:textId="77777777" w:rsidR="00F675C6" w:rsidRPr="00163A5D" w:rsidRDefault="00F675C6" w:rsidP="00363C77">
      <w:pPr>
        <w:tabs>
          <w:tab w:val="left" w:pos="3060"/>
          <w:tab w:val="left" w:pos="4590"/>
          <w:tab w:val="left" w:pos="6570"/>
        </w:tabs>
        <w:rPr>
          <w:color w:val="000000" w:themeColor="text1"/>
        </w:rPr>
      </w:pPr>
      <w:r w:rsidRPr="00163A5D">
        <w:rPr>
          <w:color w:val="000000" w:themeColor="text1"/>
        </w:rPr>
        <w:tab/>
        <w:t>D-</w:t>
      </w:r>
      <w:r w:rsidRPr="00163A5D">
        <w:rPr>
          <w:color w:val="000000" w:themeColor="text1"/>
        </w:rPr>
        <w:tab/>
        <w:t>60-64</w:t>
      </w:r>
      <w:r w:rsidRPr="00163A5D">
        <w:rPr>
          <w:color w:val="000000" w:themeColor="text1"/>
        </w:rPr>
        <w:tab/>
        <w:t>60-64%</w:t>
      </w:r>
    </w:p>
    <w:p w14:paraId="357B9380" w14:textId="77777777" w:rsidR="00F675C6" w:rsidRPr="00163A5D" w:rsidRDefault="00F675C6" w:rsidP="00363C77">
      <w:pPr>
        <w:tabs>
          <w:tab w:val="left" w:pos="3060"/>
          <w:tab w:val="left" w:pos="4590"/>
          <w:tab w:val="left" w:pos="6570"/>
        </w:tabs>
        <w:rPr>
          <w:color w:val="000000" w:themeColor="text1"/>
        </w:rPr>
      </w:pPr>
      <w:r w:rsidRPr="00163A5D">
        <w:rPr>
          <w:color w:val="000000" w:themeColor="text1"/>
        </w:rPr>
        <w:tab/>
        <w:t>F</w:t>
      </w:r>
      <w:r w:rsidRPr="00163A5D">
        <w:rPr>
          <w:color w:val="000000" w:themeColor="text1"/>
        </w:rPr>
        <w:tab/>
        <w:t>0-59</w:t>
      </w:r>
      <w:r w:rsidRPr="00163A5D">
        <w:rPr>
          <w:color w:val="000000" w:themeColor="text1"/>
        </w:rPr>
        <w:tab/>
        <w:t>0-59%</w:t>
      </w:r>
    </w:p>
    <w:p w14:paraId="60D656FC" w14:textId="77777777" w:rsidR="00F675C6" w:rsidRPr="00163A5D" w:rsidRDefault="00F675C6" w:rsidP="00363C77">
      <w:pPr>
        <w:spacing w:before="120"/>
        <w:rPr>
          <w:b/>
          <w:color w:val="000000" w:themeColor="text1"/>
        </w:rPr>
      </w:pPr>
      <w:r w:rsidRPr="00163A5D">
        <w:rPr>
          <w:b/>
          <w:color w:val="000000" w:themeColor="text1"/>
        </w:rPr>
        <w:t>Please also note the following important details regarding grading.</w:t>
      </w:r>
    </w:p>
    <w:p w14:paraId="19D3F850" w14:textId="77777777" w:rsidR="00F675C6" w:rsidRPr="00163A5D" w:rsidRDefault="00F675C6" w:rsidP="00363C77">
      <w:pPr>
        <w:numPr>
          <w:ilvl w:val="0"/>
          <w:numId w:val="9"/>
        </w:numPr>
        <w:tabs>
          <w:tab w:val="clear" w:pos="720"/>
          <w:tab w:val="num" w:pos="360"/>
        </w:tabs>
        <w:ind w:left="360"/>
        <w:rPr>
          <w:color w:val="000000" w:themeColor="text1"/>
        </w:rPr>
      </w:pPr>
      <w:r w:rsidRPr="00163A5D">
        <w:rPr>
          <w:b/>
          <w:color w:val="000000" w:themeColor="text1"/>
        </w:rPr>
        <w:t>Incomplete Agreement Policy Statement</w:t>
      </w:r>
      <w:r w:rsidR="00891F80" w:rsidRPr="00163A5D">
        <w:rPr>
          <w:b/>
          <w:color w:val="000000" w:themeColor="text1"/>
        </w:rPr>
        <w:t xml:space="preserve">: </w:t>
      </w:r>
      <w:r w:rsidRPr="00163A5D">
        <w:rPr>
          <w:color w:val="000000" w:themeColor="text1"/>
        </w:rPr>
        <w:t xml:space="preserve">If a student has been making consistent progress and has regular attendance, but some essential requirement of the course has not been completed because of unforeseen circumstances the student has the option to request to enter into an incomplete agreement.  </w:t>
      </w:r>
      <w:r w:rsidRPr="00163A5D">
        <w:rPr>
          <w:b/>
          <w:color w:val="000000" w:themeColor="text1"/>
        </w:rPr>
        <w:t>The deadline to request an incomplete agreement is the last day of the quarter.</w:t>
      </w:r>
      <w:r w:rsidRPr="00163A5D">
        <w:rPr>
          <w:color w:val="000000" w:themeColor="text1"/>
        </w:rPr>
        <w:t xml:space="preserve">  It is the instructor’s discretion whether to accept the student’s request.  When the instructor submits an incomplete agreement for a student, included should be:</w:t>
      </w:r>
    </w:p>
    <w:p w14:paraId="73E9C4B7" w14:textId="77777777" w:rsidR="00F675C6" w:rsidRPr="00163A5D" w:rsidRDefault="00F675C6" w:rsidP="00363C77">
      <w:pPr>
        <w:numPr>
          <w:ilvl w:val="1"/>
          <w:numId w:val="9"/>
        </w:numPr>
        <w:tabs>
          <w:tab w:val="clear" w:pos="1440"/>
          <w:tab w:val="num" w:pos="720"/>
        </w:tabs>
        <w:ind w:left="720"/>
        <w:rPr>
          <w:color w:val="000000" w:themeColor="text1"/>
        </w:rPr>
      </w:pPr>
      <w:r w:rsidRPr="00163A5D">
        <w:rPr>
          <w:color w:val="000000" w:themeColor="text1"/>
        </w:rPr>
        <w:t>The grade earned by the student on the date that the incomplete agreement is submitted,</w:t>
      </w:r>
    </w:p>
    <w:p w14:paraId="6A2C8E66" w14:textId="77777777" w:rsidR="00F675C6" w:rsidRPr="00163A5D" w:rsidRDefault="00F675C6" w:rsidP="00363C77">
      <w:pPr>
        <w:numPr>
          <w:ilvl w:val="1"/>
          <w:numId w:val="9"/>
        </w:numPr>
        <w:tabs>
          <w:tab w:val="clear" w:pos="1440"/>
          <w:tab w:val="num" w:pos="720"/>
        </w:tabs>
        <w:ind w:left="720"/>
        <w:rPr>
          <w:color w:val="000000" w:themeColor="text1"/>
        </w:rPr>
      </w:pPr>
      <w:r w:rsidRPr="00163A5D">
        <w:rPr>
          <w:color w:val="000000" w:themeColor="text1"/>
        </w:rPr>
        <w:t>A detailed list of remaining work to be completed, and</w:t>
      </w:r>
    </w:p>
    <w:p w14:paraId="4A5FCAE0" w14:textId="77777777" w:rsidR="00F675C6" w:rsidRPr="00163A5D" w:rsidRDefault="00F675C6" w:rsidP="00363C77">
      <w:pPr>
        <w:numPr>
          <w:ilvl w:val="1"/>
          <w:numId w:val="9"/>
        </w:numPr>
        <w:tabs>
          <w:tab w:val="clear" w:pos="1440"/>
          <w:tab w:val="num" w:pos="720"/>
        </w:tabs>
        <w:ind w:left="720"/>
        <w:rPr>
          <w:color w:val="000000" w:themeColor="text1"/>
        </w:rPr>
      </w:pPr>
      <w:r w:rsidRPr="00163A5D">
        <w:rPr>
          <w:color w:val="000000" w:themeColor="text1"/>
        </w:rPr>
        <w:t>A deadline for the completion of that work.  (The deadline is not to extend longer than two consecutive quarters.)</w:t>
      </w:r>
    </w:p>
    <w:p w14:paraId="57F6DBD3" w14:textId="77777777" w:rsidR="00F675C6" w:rsidRPr="00163A5D" w:rsidRDefault="00F675C6" w:rsidP="00363C77">
      <w:pPr>
        <w:numPr>
          <w:ilvl w:val="0"/>
          <w:numId w:val="9"/>
        </w:numPr>
        <w:tabs>
          <w:tab w:val="clear" w:pos="720"/>
          <w:tab w:val="num" w:pos="360"/>
        </w:tabs>
        <w:ind w:left="360"/>
        <w:rPr>
          <w:color w:val="000000" w:themeColor="text1"/>
        </w:rPr>
      </w:pPr>
      <w:r w:rsidRPr="00163A5D">
        <w:rPr>
          <w:b/>
          <w:color w:val="000000" w:themeColor="text1"/>
        </w:rPr>
        <w:t>Grade Change Policy</w:t>
      </w:r>
      <w:r w:rsidR="00891F80" w:rsidRPr="00163A5D">
        <w:rPr>
          <w:b/>
          <w:color w:val="000000" w:themeColor="text1"/>
        </w:rPr>
        <w:t xml:space="preserve">: </w:t>
      </w:r>
      <w:r w:rsidRPr="00163A5D">
        <w:rPr>
          <w:color w:val="000000" w:themeColor="text1"/>
        </w:rPr>
        <w:t xml:space="preserve">Grade and designation of </w:t>
      </w:r>
      <w:r w:rsidRPr="00163A5D">
        <w:rPr>
          <w:i/>
          <w:color w:val="000000" w:themeColor="text1"/>
        </w:rPr>
        <w:t>Incomplete</w:t>
      </w:r>
      <w:r w:rsidRPr="00163A5D">
        <w:rPr>
          <w:color w:val="000000" w:themeColor="text1"/>
        </w:rPr>
        <w:t xml:space="preserve"> recorded by the registrar at the end of a quarter will be considered final and not be changed except in the following cases:</w:t>
      </w:r>
    </w:p>
    <w:p w14:paraId="345C0F6F" w14:textId="77777777" w:rsidR="00F675C6" w:rsidRPr="00163A5D" w:rsidRDefault="00F675C6" w:rsidP="00363C77">
      <w:pPr>
        <w:numPr>
          <w:ilvl w:val="1"/>
          <w:numId w:val="9"/>
        </w:numPr>
        <w:tabs>
          <w:tab w:val="clear" w:pos="1440"/>
          <w:tab w:val="num" w:pos="720"/>
        </w:tabs>
        <w:ind w:left="720"/>
        <w:rPr>
          <w:color w:val="000000" w:themeColor="text1"/>
        </w:rPr>
      </w:pPr>
      <w:r w:rsidRPr="00163A5D">
        <w:rPr>
          <w:color w:val="000000" w:themeColor="text1"/>
        </w:rPr>
        <w:t>When a letter grade is submitted to replace the incomplete, by the instructor of record or, if the instructor of record is no longer employed by NWIC, by the Dean of Academics.</w:t>
      </w:r>
    </w:p>
    <w:p w14:paraId="4AC8F0BD" w14:textId="77777777" w:rsidR="00F675C6" w:rsidRPr="00163A5D" w:rsidRDefault="00F675C6" w:rsidP="00363C77">
      <w:pPr>
        <w:numPr>
          <w:ilvl w:val="1"/>
          <w:numId w:val="9"/>
        </w:numPr>
        <w:tabs>
          <w:tab w:val="clear" w:pos="1440"/>
          <w:tab w:val="num" w:pos="720"/>
        </w:tabs>
        <w:ind w:left="720"/>
        <w:rPr>
          <w:color w:val="000000" w:themeColor="text1"/>
        </w:rPr>
      </w:pPr>
      <w:r w:rsidRPr="00163A5D">
        <w:rPr>
          <w:color w:val="000000" w:themeColor="text1"/>
        </w:rPr>
        <w:t>When a grade resulting from an error, such as a computation error, is corrected by the instructor of record; the request for change to correct these errors may only be made by the instructor of record, before the beginning of blue-slip week (second week of the quarter) or the following quarter.</w:t>
      </w:r>
    </w:p>
    <w:p w14:paraId="19C84D37" w14:textId="77777777" w:rsidR="00F675C6" w:rsidRPr="00163A5D" w:rsidRDefault="00F675C6" w:rsidP="00363C77">
      <w:pPr>
        <w:numPr>
          <w:ilvl w:val="1"/>
          <w:numId w:val="9"/>
        </w:numPr>
        <w:tabs>
          <w:tab w:val="clear" w:pos="1440"/>
          <w:tab w:val="num" w:pos="720"/>
        </w:tabs>
        <w:ind w:left="720"/>
        <w:rPr>
          <w:color w:val="000000" w:themeColor="text1"/>
        </w:rPr>
      </w:pPr>
      <w:r w:rsidRPr="00163A5D">
        <w:rPr>
          <w:color w:val="000000" w:themeColor="text1"/>
        </w:rPr>
        <w:lastRenderedPageBreak/>
        <w:t>When an error committed in the administrative recording process is corrected by the registrar’s office.</w:t>
      </w:r>
    </w:p>
    <w:p w14:paraId="3447068E" w14:textId="77777777" w:rsidR="002A5CC5" w:rsidRPr="00163A5D" w:rsidRDefault="002A5CC5" w:rsidP="00363C77">
      <w:pPr>
        <w:numPr>
          <w:ilvl w:val="1"/>
          <w:numId w:val="9"/>
        </w:numPr>
        <w:tabs>
          <w:tab w:val="clear" w:pos="1440"/>
          <w:tab w:val="num" w:pos="720"/>
        </w:tabs>
        <w:ind w:left="720"/>
        <w:rPr>
          <w:color w:val="000000"/>
        </w:rPr>
      </w:pPr>
      <w:r w:rsidRPr="00163A5D">
        <w:rPr>
          <w:color w:val="000000"/>
        </w:rPr>
        <w:t xml:space="preserve">When a student’s grade appeal has been adjudicated, as outlined in the grievance procedure in the </w:t>
      </w:r>
      <w:r w:rsidRPr="00163A5D">
        <w:rPr>
          <w:i/>
          <w:color w:val="000000"/>
        </w:rPr>
        <w:t>Student Handbook</w:t>
      </w:r>
      <w:r w:rsidRPr="00163A5D">
        <w:rPr>
          <w:color w:val="000000"/>
        </w:rPr>
        <w:t>.</w:t>
      </w:r>
    </w:p>
    <w:p w14:paraId="23D34BAE" w14:textId="77777777" w:rsidR="002E78F1" w:rsidRPr="00163A5D" w:rsidRDefault="00A21DD9" w:rsidP="00363C77">
      <w:pPr>
        <w:ind w:left="360"/>
        <w:rPr>
          <w:b/>
          <w:color w:val="000000"/>
        </w:rPr>
      </w:pPr>
      <w:r w:rsidRPr="00163A5D">
        <w:rPr>
          <w:b/>
          <w:color w:val="000000"/>
          <w:u w:val="single"/>
        </w:rPr>
        <w:t>IMPORTANT NOTE</w:t>
      </w:r>
      <w:r w:rsidR="002E78F1" w:rsidRPr="00163A5D">
        <w:rPr>
          <w:color w:val="000000"/>
        </w:rPr>
        <w:t xml:space="preserve">: Details regarding the Incomplete Agreement and Grade Change policies appear in the </w:t>
      </w:r>
      <w:r w:rsidR="002E78F1" w:rsidRPr="00163A5D">
        <w:rPr>
          <w:i/>
          <w:color w:val="000000"/>
        </w:rPr>
        <w:t>2017-2019 Northwest Indian College Catalog</w:t>
      </w:r>
      <w:r w:rsidR="002E78F1" w:rsidRPr="00163A5D">
        <w:rPr>
          <w:color w:val="000000"/>
        </w:rPr>
        <w:t xml:space="preserve">.  </w:t>
      </w:r>
      <w:r w:rsidR="002E78F1" w:rsidRPr="00163A5D">
        <w:rPr>
          <w:b/>
          <w:color w:val="000000"/>
        </w:rPr>
        <w:t xml:space="preserve">Please also note that your instructor for this course requires completion </w:t>
      </w:r>
      <w:r w:rsidR="00940D97" w:rsidRPr="00163A5D">
        <w:rPr>
          <w:b/>
          <w:color w:val="000000"/>
          <w:u w:val="single"/>
        </w:rPr>
        <w:t>before the end of the quarter</w:t>
      </w:r>
      <w:r w:rsidR="00940D97" w:rsidRPr="00163A5D">
        <w:rPr>
          <w:b/>
          <w:color w:val="000000"/>
        </w:rPr>
        <w:t xml:space="preserve"> </w:t>
      </w:r>
      <w:r w:rsidR="002E78F1" w:rsidRPr="00163A5D">
        <w:rPr>
          <w:b/>
          <w:color w:val="000000"/>
        </w:rPr>
        <w:t>of a written Incomplete Agreement Request Form, which is available upon request, and documentation of the compelling reason for agreeing to pursue an incomplete agreement, such as evidence of medical emergency, etc.</w:t>
      </w:r>
    </w:p>
    <w:p w14:paraId="7C0B20BC" w14:textId="77777777" w:rsidR="002A5CC5" w:rsidRPr="00163A5D" w:rsidRDefault="002A5CC5" w:rsidP="00363C77">
      <w:pPr>
        <w:numPr>
          <w:ilvl w:val="0"/>
          <w:numId w:val="9"/>
        </w:numPr>
        <w:tabs>
          <w:tab w:val="clear" w:pos="720"/>
          <w:tab w:val="num" w:pos="360"/>
        </w:tabs>
        <w:ind w:left="360"/>
        <w:rPr>
          <w:b/>
          <w:color w:val="000000"/>
        </w:rPr>
      </w:pPr>
      <w:r w:rsidRPr="00163A5D">
        <w:rPr>
          <w:b/>
          <w:color w:val="000000"/>
        </w:rPr>
        <w:t>Other Considerations</w:t>
      </w:r>
    </w:p>
    <w:p w14:paraId="51F3B3EC" w14:textId="77777777" w:rsidR="00A25E7E" w:rsidRPr="00163A5D" w:rsidRDefault="00A25E7E" w:rsidP="00A25E7E">
      <w:pPr>
        <w:numPr>
          <w:ilvl w:val="1"/>
          <w:numId w:val="9"/>
        </w:numPr>
        <w:tabs>
          <w:tab w:val="clear" w:pos="1440"/>
          <w:tab w:val="num" w:pos="720"/>
        </w:tabs>
        <w:ind w:left="720"/>
        <w:rPr>
          <w:color w:val="000000"/>
        </w:rPr>
      </w:pPr>
      <w:r w:rsidRPr="00163A5D">
        <w:rPr>
          <w:color w:val="000000"/>
        </w:rPr>
        <w:t>Completion of an assignment does not ensure receipt of full credit for that assignment.  I will evaluate your work for its promptness, appropriateness, completeness, quality, and relationship to one or more evaluation rubrics.  All work must be completed as indicated elsewhere in this syllabus or—only with prior permission of the instructor and because of unavoidable circumstances—by noon of the last day of the quarter unless an Incomplete Agreement is requested and completed as indicated above.</w:t>
      </w:r>
    </w:p>
    <w:p w14:paraId="0D4A46AB" w14:textId="77777777" w:rsidR="009A7807" w:rsidRPr="00163A5D" w:rsidRDefault="00F675C6" w:rsidP="00363C77">
      <w:pPr>
        <w:numPr>
          <w:ilvl w:val="1"/>
          <w:numId w:val="9"/>
        </w:numPr>
        <w:tabs>
          <w:tab w:val="clear" w:pos="1440"/>
          <w:tab w:val="num" w:pos="720"/>
        </w:tabs>
        <w:ind w:left="720"/>
        <w:rPr>
          <w:rStyle w:val="field-content"/>
          <w:color w:val="000000" w:themeColor="text1"/>
        </w:rPr>
      </w:pPr>
      <w:r w:rsidRPr="00163A5D">
        <w:rPr>
          <w:color w:val="000000" w:themeColor="text1"/>
        </w:rPr>
        <w:t>Grade qualifiers (- or +) may accompany your final grade depending upon various factors to be determined by your instructor with respect to the promptness and quality of your efforts.</w:t>
      </w:r>
      <w:r w:rsidR="009A7807" w:rsidRPr="00163A5D">
        <w:rPr>
          <w:rStyle w:val="field-content"/>
          <w:color w:val="000000" w:themeColor="text1"/>
        </w:rPr>
        <w:br w:type="page"/>
      </w:r>
    </w:p>
    <w:p w14:paraId="7585D11B" w14:textId="77777777" w:rsidR="00345E93" w:rsidRPr="00163A5D" w:rsidRDefault="00345E93" w:rsidP="00363C77">
      <w:pPr>
        <w:pStyle w:val="Heading1"/>
        <w:jc w:val="center"/>
        <w:rPr>
          <w:rFonts w:ascii="Times New Roman" w:hAnsi="Times New Roman" w:cs="Times New Roman"/>
          <w:b/>
          <w:color w:val="000000" w:themeColor="text1"/>
          <w:sz w:val="24"/>
          <w:szCs w:val="24"/>
        </w:rPr>
      </w:pPr>
      <w:bookmarkStart w:id="25" w:name="_Toc507341753"/>
      <w:r w:rsidRPr="00163A5D">
        <w:rPr>
          <w:rFonts w:ascii="Times New Roman" w:hAnsi="Times New Roman" w:cs="Times New Roman"/>
          <w:b/>
          <w:color w:val="000000" w:themeColor="text1"/>
          <w:sz w:val="24"/>
          <w:szCs w:val="24"/>
        </w:rPr>
        <w:lastRenderedPageBreak/>
        <w:t>Appendix: Additional Syllabus Information</w:t>
      </w:r>
      <w:bookmarkEnd w:id="25"/>
    </w:p>
    <w:p w14:paraId="35E62DF4" w14:textId="77777777" w:rsidR="00CE73E7" w:rsidRPr="00163A5D" w:rsidRDefault="00CE73E7" w:rsidP="00363C77">
      <w:pPr>
        <w:pStyle w:val="Heading2"/>
        <w:spacing w:before="0" w:beforeAutospacing="0" w:after="0" w:afterAutospacing="0"/>
        <w:rPr>
          <w:rFonts w:ascii="Times New Roman" w:hAnsi="Times New Roman"/>
          <w:sz w:val="24"/>
          <w:szCs w:val="24"/>
        </w:rPr>
      </w:pPr>
      <w:bookmarkStart w:id="26" w:name="_Toc484490500"/>
      <w:bookmarkStart w:id="27" w:name="_Toc484667747"/>
      <w:bookmarkStart w:id="28" w:name="_Toc507341754"/>
      <w:r w:rsidRPr="00163A5D">
        <w:rPr>
          <w:rFonts w:ascii="Times New Roman" w:hAnsi="Times New Roman"/>
          <w:sz w:val="24"/>
          <w:szCs w:val="24"/>
        </w:rPr>
        <w:t>Course Overview</w:t>
      </w:r>
      <w:bookmarkEnd w:id="26"/>
      <w:bookmarkEnd w:id="27"/>
      <w:bookmarkEnd w:id="28"/>
    </w:p>
    <w:p w14:paraId="5A7DB7B7" w14:textId="523495C3" w:rsidR="001D1724" w:rsidRPr="00163A5D" w:rsidDel="0008674D" w:rsidRDefault="00A235BA" w:rsidP="00363C77">
      <w:pPr>
        <w:rPr>
          <w:color w:val="000000"/>
        </w:rPr>
      </w:pPr>
      <w:r w:rsidRPr="00163A5D">
        <w:rPr>
          <w:b/>
          <w:color w:val="000000"/>
        </w:rPr>
        <w:t xml:space="preserve">What are </w:t>
      </w:r>
      <w:r w:rsidR="00280EA2" w:rsidRPr="00163A5D">
        <w:rPr>
          <w:b/>
          <w:color w:val="000000"/>
        </w:rPr>
        <w:t>fungi?</w:t>
      </w:r>
      <w:r w:rsidR="00CF411A" w:rsidRPr="00163A5D">
        <w:rPr>
          <w:b/>
          <w:color w:val="000000"/>
        </w:rPr>
        <w:t xml:space="preserve"> </w:t>
      </w:r>
      <w:r w:rsidR="009E7FA1" w:rsidRPr="00163A5D">
        <w:rPr>
          <w:color w:val="000000"/>
        </w:rPr>
        <w:t>Fungi are those organisms included</w:t>
      </w:r>
      <w:r w:rsidR="00DF39C0" w:rsidRPr="00163A5D">
        <w:rPr>
          <w:color w:val="000000"/>
        </w:rPr>
        <w:t xml:space="preserve"> </w:t>
      </w:r>
      <w:r w:rsidR="00DF5076" w:rsidRPr="00163A5D">
        <w:rPr>
          <w:color w:val="000000"/>
        </w:rPr>
        <w:t xml:space="preserve">in the Kingdom Fungi </w:t>
      </w:r>
      <w:r w:rsidR="0047417A" w:rsidRPr="00163A5D">
        <w:rPr>
          <w:color w:val="000000"/>
        </w:rPr>
        <w:t xml:space="preserve">(and sometimes </w:t>
      </w:r>
      <w:r w:rsidR="00F65F48" w:rsidRPr="00163A5D">
        <w:rPr>
          <w:color w:val="000000"/>
        </w:rPr>
        <w:t xml:space="preserve">the </w:t>
      </w:r>
      <w:r w:rsidR="0047417A" w:rsidRPr="00163A5D">
        <w:rPr>
          <w:color w:val="000000"/>
        </w:rPr>
        <w:t>Division or Phylum Eumycota</w:t>
      </w:r>
      <w:r w:rsidR="00F65F48" w:rsidRPr="00163A5D">
        <w:rPr>
          <w:color w:val="000000"/>
        </w:rPr>
        <w:t>, or true fungi</w:t>
      </w:r>
      <w:r w:rsidR="0047417A" w:rsidRPr="00163A5D">
        <w:rPr>
          <w:color w:val="000000"/>
        </w:rPr>
        <w:t>)</w:t>
      </w:r>
      <w:r w:rsidR="007A52FF" w:rsidRPr="00163A5D">
        <w:rPr>
          <w:color w:val="000000"/>
        </w:rPr>
        <w:t>, which are different from all other broad categories of other organisms such as plants, animals, etc.</w:t>
      </w:r>
      <w:r w:rsidR="00F65F48" w:rsidRPr="00163A5D">
        <w:rPr>
          <w:color w:val="000000"/>
        </w:rPr>
        <w:t xml:space="preserve"> </w:t>
      </w:r>
      <w:r w:rsidR="00DF5076" w:rsidRPr="00163A5D">
        <w:rPr>
          <w:color w:val="000000"/>
        </w:rPr>
        <w:t>based</w:t>
      </w:r>
      <w:r w:rsidR="00AA61BC" w:rsidRPr="00163A5D">
        <w:rPr>
          <w:color w:val="000000"/>
        </w:rPr>
        <w:t xml:space="preserve"> on biological species concepts, phylogenetic, and </w:t>
      </w:r>
      <w:r w:rsidR="00F03472" w:rsidRPr="00163A5D">
        <w:rPr>
          <w:color w:val="000000"/>
        </w:rPr>
        <w:t>evolutionary considerations.  However, other fungus-like organisms (</w:t>
      </w:r>
      <w:r w:rsidR="00871671" w:rsidRPr="00163A5D">
        <w:rPr>
          <w:color w:val="000000"/>
        </w:rPr>
        <w:t xml:space="preserve">referred to variously as </w:t>
      </w:r>
      <w:proofErr w:type="spellStart"/>
      <w:r w:rsidR="00871671" w:rsidRPr="00163A5D">
        <w:rPr>
          <w:color w:val="000000"/>
        </w:rPr>
        <w:t>pseudofungi</w:t>
      </w:r>
      <w:proofErr w:type="spellEnd"/>
      <w:r w:rsidR="00871671" w:rsidRPr="00163A5D">
        <w:rPr>
          <w:color w:val="000000"/>
        </w:rPr>
        <w:t xml:space="preserve">, </w:t>
      </w:r>
      <w:r w:rsidR="00286F22" w:rsidRPr="00163A5D">
        <w:rPr>
          <w:color w:val="000000"/>
        </w:rPr>
        <w:t>untrue fungi</w:t>
      </w:r>
      <w:r w:rsidR="00871671" w:rsidRPr="00163A5D">
        <w:rPr>
          <w:color w:val="000000"/>
        </w:rPr>
        <w:t>,</w:t>
      </w:r>
      <w:r w:rsidR="00286F22" w:rsidRPr="00163A5D">
        <w:rPr>
          <w:color w:val="000000"/>
        </w:rPr>
        <w:t xml:space="preserve"> fungal analogues</w:t>
      </w:r>
      <w:r w:rsidR="00871671" w:rsidRPr="00163A5D">
        <w:rPr>
          <w:color w:val="000000"/>
        </w:rPr>
        <w:t>, etc.</w:t>
      </w:r>
      <w:r w:rsidR="00286F22" w:rsidRPr="00163A5D">
        <w:rPr>
          <w:color w:val="000000"/>
        </w:rPr>
        <w:t xml:space="preserve">) may also be regarded as fungi </w:t>
      </w:r>
      <w:r w:rsidR="007A52FF" w:rsidRPr="00163A5D">
        <w:rPr>
          <w:color w:val="000000"/>
        </w:rPr>
        <w:t xml:space="preserve">in a broader sense </w:t>
      </w:r>
      <w:r w:rsidR="008C78DE" w:rsidRPr="00163A5D">
        <w:rPr>
          <w:color w:val="000000"/>
        </w:rPr>
        <w:t xml:space="preserve">primarily </w:t>
      </w:r>
      <w:r w:rsidR="00286F22" w:rsidRPr="00163A5D">
        <w:rPr>
          <w:color w:val="000000"/>
        </w:rPr>
        <w:t>based</w:t>
      </w:r>
      <w:r w:rsidR="00D86E9C" w:rsidRPr="00163A5D">
        <w:rPr>
          <w:color w:val="000000"/>
        </w:rPr>
        <w:t xml:space="preserve"> </w:t>
      </w:r>
      <w:r w:rsidR="008C78DE" w:rsidRPr="00163A5D">
        <w:rPr>
          <w:color w:val="000000"/>
        </w:rPr>
        <w:t xml:space="preserve">on </w:t>
      </w:r>
      <w:r w:rsidR="00D86E9C" w:rsidRPr="00163A5D">
        <w:rPr>
          <w:color w:val="000000"/>
        </w:rPr>
        <w:t>morphological</w:t>
      </w:r>
      <w:r w:rsidR="00286F22" w:rsidRPr="00163A5D">
        <w:rPr>
          <w:color w:val="000000"/>
        </w:rPr>
        <w:t xml:space="preserve"> or other</w:t>
      </w:r>
      <w:r w:rsidR="00D86E9C" w:rsidRPr="00163A5D">
        <w:rPr>
          <w:color w:val="000000"/>
        </w:rPr>
        <w:t xml:space="preserve"> </w:t>
      </w:r>
      <w:r w:rsidR="001D1724" w:rsidRPr="00163A5D">
        <w:rPr>
          <w:color w:val="000000"/>
        </w:rPr>
        <w:t>considerations</w:t>
      </w:r>
      <w:r w:rsidR="00286F22" w:rsidRPr="00163A5D">
        <w:rPr>
          <w:color w:val="000000"/>
        </w:rPr>
        <w:t>.</w:t>
      </w:r>
      <w:r w:rsidR="00C705F7" w:rsidRPr="00163A5D">
        <w:rPr>
          <w:color w:val="000000"/>
        </w:rPr>
        <w:t xml:space="preserve">  This course will include aspects of the history of mycology, the taxonomic and evolutionary complexities of fungi, and</w:t>
      </w:r>
      <w:r w:rsidR="00ED0BEA" w:rsidRPr="00163A5D">
        <w:rPr>
          <w:color w:val="000000"/>
        </w:rPr>
        <w:t xml:space="preserve"> many other topics with </w:t>
      </w:r>
      <w:r w:rsidR="00BE7918" w:rsidRPr="00163A5D">
        <w:rPr>
          <w:color w:val="000000"/>
        </w:rPr>
        <w:t xml:space="preserve">the </w:t>
      </w:r>
      <w:r w:rsidR="00ED0BEA" w:rsidRPr="00163A5D">
        <w:rPr>
          <w:color w:val="000000"/>
        </w:rPr>
        <w:t xml:space="preserve">goals of increasing awareness and appreciation for </w:t>
      </w:r>
      <w:r w:rsidR="00BC6451" w:rsidRPr="00163A5D">
        <w:rPr>
          <w:color w:val="000000"/>
        </w:rPr>
        <w:t>the diversity, environmental significance</w:t>
      </w:r>
      <w:r w:rsidR="00BE7918" w:rsidRPr="00163A5D">
        <w:rPr>
          <w:color w:val="000000"/>
        </w:rPr>
        <w:t xml:space="preserve">, and </w:t>
      </w:r>
      <w:r w:rsidR="00450CC0" w:rsidRPr="00163A5D">
        <w:rPr>
          <w:color w:val="000000"/>
        </w:rPr>
        <w:t>various</w:t>
      </w:r>
      <w:r w:rsidR="00BE7918" w:rsidRPr="00163A5D">
        <w:rPr>
          <w:color w:val="000000"/>
        </w:rPr>
        <w:t xml:space="preserve"> </w:t>
      </w:r>
      <w:r w:rsidR="00450CC0" w:rsidRPr="00163A5D">
        <w:rPr>
          <w:color w:val="000000"/>
        </w:rPr>
        <w:t>ways that fungi are important to humans</w:t>
      </w:r>
      <w:r w:rsidR="00766910" w:rsidRPr="00163A5D">
        <w:rPr>
          <w:color w:val="000000"/>
        </w:rPr>
        <w:t>.</w:t>
      </w:r>
      <w:r w:rsidR="00D9595E" w:rsidRPr="00163A5D">
        <w:rPr>
          <w:color w:val="000000"/>
        </w:rPr>
        <w:t xml:space="preserve">  Other goals include fostering the development of enh</w:t>
      </w:r>
      <w:r w:rsidR="00267D97" w:rsidRPr="00163A5D">
        <w:rPr>
          <w:color w:val="000000"/>
        </w:rPr>
        <w:t xml:space="preserve">anced scientific vocabulary </w:t>
      </w:r>
      <w:r w:rsidR="005E6654" w:rsidRPr="00163A5D">
        <w:rPr>
          <w:color w:val="000000"/>
        </w:rPr>
        <w:t xml:space="preserve">and </w:t>
      </w:r>
      <w:r w:rsidR="00267D97" w:rsidRPr="00163A5D">
        <w:rPr>
          <w:color w:val="000000"/>
        </w:rPr>
        <w:t>associated concepts</w:t>
      </w:r>
      <w:r w:rsidR="005E6654" w:rsidRPr="00163A5D">
        <w:rPr>
          <w:color w:val="000000"/>
        </w:rPr>
        <w:t xml:space="preserve"> and introducing students to many representatives of local </w:t>
      </w:r>
      <w:proofErr w:type="spellStart"/>
      <w:r w:rsidR="005E6654" w:rsidRPr="00163A5D">
        <w:rPr>
          <w:color w:val="000000"/>
        </w:rPr>
        <w:t>funga</w:t>
      </w:r>
      <w:proofErr w:type="spellEnd"/>
      <w:r w:rsidR="005D5E07" w:rsidRPr="00163A5D">
        <w:rPr>
          <w:color w:val="000000"/>
        </w:rPr>
        <w:t>.</w:t>
      </w:r>
      <w:r w:rsidR="00FE7C41" w:rsidRPr="00163A5D">
        <w:rPr>
          <w:color w:val="000000"/>
        </w:rPr>
        <w:t xml:space="preserve">  (</w:t>
      </w:r>
      <w:proofErr w:type="spellStart"/>
      <w:r w:rsidR="00AC5202" w:rsidRPr="00163A5D">
        <w:rPr>
          <w:i/>
          <w:color w:val="000000"/>
        </w:rPr>
        <w:t>Funga</w:t>
      </w:r>
      <w:proofErr w:type="spellEnd"/>
      <w:r w:rsidR="000C736C" w:rsidRPr="00163A5D">
        <w:rPr>
          <w:color w:val="000000"/>
        </w:rPr>
        <w:t xml:space="preserve">, </w:t>
      </w:r>
      <w:r w:rsidR="00AC4100" w:rsidRPr="00163A5D">
        <w:rPr>
          <w:color w:val="000000"/>
        </w:rPr>
        <w:t xml:space="preserve">or </w:t>
      </w:r>
      <w:r w:rsidR="00AC4100" w:rsidRPr="00163A5D">
        <w:rPr>
          <w:i/>
          <w:color w:val="000000"/>
        </w:rPr>
        <w:t>fungal flora</w:t>
      </w:r>
      <w:r w:rsidR="000C736C" w:rsidRPr="00163A5D">
        <w:rPr>
          <w:color w:val="000000"/>
        </w:rPr>
        <w:t>,</w:t>
      </w:r>
      <w:r w:rsidR="00AC4100" w:rsidRPr="00163A5D">
        <w:rPr>
          <w:color w:val="000000"/>
        </w:rPr>
        <w:t xml:space="preserve"> </w:t>
      </w:r>
      <w:r w:rsidR="006F5794" w:rsidRPr="00163A5D">
        <w:rPr>
          <w:color w:val="000000"/>
        </w:rPr>
        <w:t>refers</w:t>
      </w:r>
      <w:r w:rsidR="00FE7C41" w:rsidRPr="00163A5D">
        <w:rPr>
          <w:color w:val="000000"/>
        </w:rPr>
        <w:t xml:space="preserve"> to</w:t>
      </w:r>
      <w:r w:rsidR="00AC5202" w:rsidRPr="00163A5D">
        <w:rPr>
          <w:color w:val="000000"/>
        </w:rPr>
        <w:t xml:space="preserve"> all the </w:t>
      </w:r>
      <w:r w:rsidR="000C736C" w:rsidRPr="00163A5D">
        <w:rPr>
          <w:color w:val="000000"/>
        </w:rPr>
        <w:t xml:space="preserve">fungi in an area and is </w:t>
      </w:r>
      <w:r w:rsidR="003B5B18" w:rsidRPr="00163A5D">
        <w:rPr>
          <w:color w:val="000000"/>
        </w:rPr>
        <w:t>comparable to</w:t>
      </w:r>
      <w:r w:rsidR="000C736C" w:rsidRPr="00163A5D">
        <w:rPr>
          <w:color w:val="000000"/>
        </w:rPr>
        <w:t xml:space="preserve"> the</w:t>
      </w:r>
      <w:r w:rsidR="00FE7C41" w:rsidRPr="00163A5D">
        <w:rPr>
          <w:color w:val="000000"/>
        </w:rPr>
        <w:t xml:space="preserve"> more commonly-encountered </w:t>
      </w:r>
      <w:r w:rsidR="000C736C" w:rsidRPr="00163A5D">
        <w:rPr>
          <w:color w:val="000000"/>
        </w:rPr>
        <w:t>term</w:t>
      </w:r>
      <w:r w:rsidR="00FE7C41" w:rsidRPr="00163A5D">
        <w:rPr>
          <w:color w:val="000000"/>
        </w:rPr>
        <w:t>s</w:t>
      </w:r>
      <w:r w:rsidR="00414D73" w:rsidRPr="00163A5D">
        <w:rPr>
          <w:color w:val="000000"/>
        </w:rPr>
        <w:t xml:space="preserve"> </w:t>
      </w:r>
      <w:r w:rsidR="00414D73" w:rsidRPr="00163A5D">
        <w:rPr>
          <w:i/>
          <w:color w:val="000000"/>
        </w:rPr>
        <w:t>flora</w:t>
      </w:r>
      <w:r w:rsidR="00414D73" w:rsidRPr="00163A5D">
        <w:rPr>
          <w:color w:val="000000"/>
        </w:rPr>
        <w:t xml:space="preserve">, meaning all the plants in an area, and </w:t>
      </w:r>
      <w:r w:rsidR="00414D73" w:rsidRPr="00163A5D">
        <w:rPr>
          <w:i/>
          <w:color w:val="000000"/>
        </w:rPr>
        <w:t>fauna</w:t>
      </w:r>
      <w:r w:rsidR="00414D73" w:rsidRPr="00163A5D">
        <w:rPr>
          <w:color w:val="000000"/>
        </w:rPr>
        <w:t xml:space="preserve">, </w:t>
      </w:r>
      <w:r w:rsidR="00766910" w:rsidRPr="00163A5D">
        <w:rPr>
          <w:color w:val="000000"/>
        </w:rPr>
        <w:t xml:space="preserve">meaning </w:t>
      </w:r>
      <w:r w:rsidR="00414D73" w:rsidRPr="00163A5D">
        <w:rPr>
          <w:color w:val="000000"/>
        </w:rPr>
        <w:t>all the animals in an area).</w:t>
      </w:r>
    </w:p>
    <w:p w14:paraId="2AFF2115" w14:textId="77777777" w:rsidR="00904251" w:rsidRPr="00163A5D" w:rsidRDefault="00904251" w:rsidP="00904251">
      <w:r w:rsidRPr="00163A5D">
        <w:rPr>
          <w:b/>
        </w:rPr>
        <w:t xml:space="preserve">Seasonal Considerations: </w:t>
      </w:r>
      <w:r w:rsidRPr="00163A5D">
        <w:t xml:space="preserve">One approach to the study of mycology may involve consideration of the taxonomic progression from "lower" (microscopic fungi or </w:t>
      </w:r>
      <w:proofErr w:type="spellStart"/>
      <w:r w:rsidRPr="00163A5D">
        <w:t>micromycetes</w:t>
      </w:r>
      <w:proofErr w:type="spellEnd"/>
      <w:r w:rsidRPr="00163A5D">
        <w:t xml:space="preserve">) to "higher" fungi.  However, </w:t>
      </w:r>
      <w:r w:rsidRPr="00163A5D">
        <w:rPr>
          <w:color w:val="000000"/>
        </w:rPr>
        <w:t xml:space="preserve">in this course, "higher" fungi (macroscopic fungi—or </w:t>
      </w:r>
      <w:proofErr w:type="spellStart"/>
      <w:r w:rsidRPr="00163A5D">
        <w:rPr>
          <w:color w:val="000000"/>
        </w:rPr>
        <w:t>macromycetes</w:t>
      </w:r>
      <w:proofErr w:type="spellEnd"/>
      <w:r w:rsidRPr="00163A5D">
        <w:rPr>
          <w:color w:val="000000"/>
        </w:rPr>
        <w:t xml:space="preserve">—such as mushrooms and other ascomycetes and basidiomycetes) will be addressed early while they are </w:t>
      </w:r>
      <w:r w:rsidRPr="00163A5D">
        <w:t>abundant and accessible in fruiting condition in our area during the fall (usually beginning as early as mid-to-late September, depending on altitude) and spring (as late as around mid-June, depending on altitude).  Some fungi (such as many shelf fungi) produce perennial structures that may be observed throughout the year and over the course of several years.  Other fungi, such as those encountered in household conditions (especially molds), may be observed whenever favorable conditions are present.  Still others may be cultured under controlled conditions to study or otherwise use them as food, medicine, or for other applications.</w:t>
      </w:r>
    </w:p>
    <w:p w14:paraId="23FDCBA9" w14:textId="77777777" w:rsidR="0024141F" w:rsidRPr="00163A5D" w:rsidRDefault="0024141F" w:rsidP="000B1901">
      <w:pPr>
        <w:rPr>
          <w:color w:val="000000" w:themeColor="text1"/>
        </w:rPr>
      </w:pPr>
      <w:r w:rsidRPr="00163A5D">
        <w:rPr>
          <w:b/>
          <w:color w:val="000000" w:themeColor="text1"/>
        </w:rPr>
        <w:t>The United Nations Declaration on the Rights of Indigenous Peoples (UNDRIP, in part)</w:t>
      </w:r>
      <w:r w:rsidR="00CF411A" w:rsidRPr="00163A5D">
        <w:rPr>
          <w:b/>
          <w:color w:val="000000" w:themeColor="text1"/>
        </w:rPr>
        <w:t xml:space="preserve">: </w:t>
      </w:r>
      <w:r w:rsidRPr="00163A5D">
        <w:rPr>
          <w:color w:val="000000" w:themeColor="text1"/>
        </w:rPr>
        <w:t xml:space="preserve">The statement that "Indigenous peoples have the right to their traditional medicines and to maintain their health practices, including the conservation of their vital medicinal </w:t>
      </w:r>
      <w:r w:rsidRPr="00163A5D">
        <w:rPr>
          <w:rStyle w:val="highlight"/>
          <w:color w:val="000000" w:themeColor="text1"/>
        </w:rPr>
        <w:t>plant</w:t>
      </w:r>
      <w:r w:rsidRPr="00163A5D">
        <w:rPr>
          <w:color w:val="000000" w:themeColor="text1"/>
        </w:rPr>
        <w:t xml:space="preserve">s, animals and minerals" appears in Article 24, Paragraph 1 of the UNDRIP.  In addition, "Indigenous peoples have the right to maintain and strengthen their distinctive spiritual relationship with their traditionally owned or otherwise occupied and used </w:t>
      </w:r>
      <w:r w:rsidRPr="00163A5D">
        <w:rPr>
          <w:rStyle w:val="highlight"/>
          <w:color w:val="000000" w:themeColor="text1"/>
        </w:rPr>
        <w:t>land</w:t>
      </w:r>
      <w:r w:rsidRPr="00163A5D">
        <w:rPr>
          <w:color w:val="000000" w:themeColor="text1"/>
        </w:rPr>
        <w:t xml:space="preserve">s, territories, waters and coastal seas and other resources and to uphold their responsibilities to future generations in this regard" appears in Article 25 of the UNDRIP.  "Indigenous peoples have the right to maintain, control, protect and develop their cultural heritage, traditional knowledge and traditional cultural expressions, as well as the manifestations of their sciences, technologies and cultures, including human and genetic </w:t>
      </w:r>
      <w:r w:rsidRPr="00163A5D">
        <w:rPr>
          <w:rStyle w:val="highlight"/>
          <w:color w:val="000000" w:themeColor="text1"/>
        </w:rPr>
        <w:t>resourc</w:t>
      </w:r>
      <w:r w:rsidRPr="00163A5D">
        <w:rPr>
          <w:color w:val="000000" w:themeColor="text1"/>
        </w:rPr>
        <w:t>es, seeds, medicines, knowledge of the properties of fauna and flora, oral traditions, literatures, designs, sports and traditional games and visual and performing arts. They also have the right to maintain, control, protect and develop their intellectual property over such cultural heritage, traditional knowledge, and traditional cultural expressions" appears in Article 31, Paragraph 1 in the UNDRIP (United Nations, n.d.).</w:t>
      </w:r>
    </w:p>
    <w:p w14:paraId="5A7AE69D" w14:textId="77777777" w:rsidR="004A6E98" w:rsidRPr="00163A5D" w:rsidRDefault="004B5602" w:rsidP="0044080A">
      <w:pPr>
        <w:rPr>
          <w:color w:val="000000" w:themeColor="text1"/>
        </w:rPr>
      </w:pPr>
      <w:r w:rsidRPr="00163A5D">
        <w:rPr>
          <w:b/>
          <w:color w:val="000000" w:themeColor="text1"/>
        </w:rPr>
        <w:t>Fungi and Coast Salish Considerations at Northwest Indian College</w:t>
      </w:r>
      <w:r w:rsidR="00CF411A" w:rsidRPr="00163A5D">
        <w:rPr>
          <w:b/>
          <w:color w:val="000000" w:themeColor="text1"/>
        </w:rPr>
        <w:t xml:space="preserve">: </w:t>
      </w:r>
      <w:r w:rsidR="004A6E98" w:rsidRPr="00163A5D">
        <w:rPr>
          <w:color w:val="000000" w:themeColor="text1"/>
        </w:rPr>
        <w:t xml:space="preserve">You are encouraged to consider our work together in this course in light of the Lummi beliefs, which are included in the </w:t>
      </w:r>
      <w:r w:rsidR="004A6E98" w:rsidRPr="00163A5D">
        <w:rPr>
          <w:i/>
          <w:color w:val="000000" w:themeColor="text1"/>
        </w:rPr>
        <w:t>2017-2019 Northwest Indian College Catalog</w:t>
      </w:r>
      <w:r w:rsidR="004A6E98" w:rsidRPr="00163A5D">
        <w:rPr>
          <w:color w:val="000000" w:themeColor="text1"/>
        </w:rPr>
        <w:t>:</w:t>
      </w:r>
    </w:p>
    <w:p w14:paraId="37EDF52B" w14:textId="77777777" w:rsidR="004B5602" w:rsidRPr="00163A5D" w:rsidRDefault="004A6E98" w:rsidP="004B04D6">
      <w:pPr>
        <w:pStyle w:val="ListParagraph"/>
        <w:numPr>
          <w:ilvl w:val="0"/>
          <w:numId w:val="37"/>
        </w:numPr>
        <w:spacing w:after="0" w:line="240" w:lineRule="auto"/>
        <w:rPr>
          <w:rFonts w:ascii="Times New Roman" w:hAnsi="Times New Roman"/>
          <w:color w:val="000000" w:themeColor="text1"/>
          <w:sz w:val="24"/>
          <w:szCs w:val="24"/>
        </w:rPr>
      </w:pPr>
      <w:proofErr w:type="spellStart"/>
      <w:r w:rsidRPr="00163A5D">
        <w:rPr>
          <w:rFonts w:ascii="Times New Roman" w:hAnsi="Times New Roman"/>
          <w:b/>
          <w:color w:val="000000" w:themeColor="text1"/>
          <w:sz w:val="24"/>
          <w:szCs w:val="24"/>
        </w:rPr>
        <w:t>sela-lexw</w:t>
      </w:r>
      <w:proofErr w:type="spellEnd"/>
      <w:r w:rsidRPr="00163A5D">
        <w:rPr>
          <w:rFonts w:ascii="Times New Roman" w:hAnsi="Times New Roman"/>
          <w:color w:val="000000" w:themeColor="text1"/>
          <w:sz w:val="24"/>
          <w:szCs w:val="24"/>
        </w:rPr>
        <w:t>: Our strength comes from the old people.  From them we receive our teach</w:t>
      </w:r>
      <w:r w:rsidR="0044080A" w:rsidRPr="00163A5D">
        <w:rPr>
          <w:rFonts w:ascii="Times New Roman" w:hAnsi="Times New Roman"/>
          <w:color w:val="000000" w:themeColor="text1"/>
          <w:sz w:val="24"/>
          <w:szCs w:val="24"/>
        </w:rPr>
        <w:t>ings and knowledge and the advic</w:t>
      </w:r>
      <w:r w:rsidRPr="00163A5D">
        <w:rPr>
          <w:rFonts w:ascii="Times New Roman" w:hAnsi="Times New Roman"/>
          <w:color w:val="000000" w:themeColor="text1"/>
          <w:sz w:val="24"/>
          <w:szCs w:val="24"/>
        </w:rPr>
        <w:t>e we need for our daily lives.</w:t>
      </w:r>
    </w:p>
    <w:p w14:paraId="3EE34E2F" w14:textId="77777777" w:rsidR="004A6E98" w:rsidRPr="00163A5D" w:rsidRDefault="00891393" w:rsidP="004B04D6">
      <w:pPr>
        <w:pStyle w:val="ListParagraph"/>
        <w:numPr>
          <w:ilvl w:val="0"/>
          <w:numId w:val="37"/>
        </w:numPr>
        <w:spacing w:after="0" w:line="240" w:lineRule="auto"/>
        <w:rPr>
          <w:rFonts w:ascii="Times New Roman" w:hAnsi="Times New Roman"/>
          <w:color w:val="000000" w:themeColor="text1"/>
          <w:sz w:val="24"/>
          <w:szCs w:val="24"/>
        </w:rPr>
      </w:pPr>
      <w:proofErr w:type="spellStart"/>
      <w:r w:rsidRPr="00163A5D">
        <w:rPr>
          <w:rFonts w:ascii="Times New Roman" w:hAnsi="Times New Roman"/>
          <w:b/>
          <w:color w:val="000000" w:themeColor="text1"/>
          <w:sz w:val="24"/>
          <w:szCs w:val="24"/>
        </w:rPr>
        <w:t>schtengexwen</w:t>
      </w:r>
      <w:proofErr w:type="spellEnd"/>
      <w:r w:rsidRPr="00163A5D">
        <w:rPr>
          <w:rFonts w:ascii="Times New Roman" w:hAnsi="Times New Roman"/>
          <w:color w:val="000000" w:themeColor="text1"/>
          <w:sz w:val="24"/>
          <w:szCs w:val="24"/>
        </w:rPr>
        <w:t>: We are responsible to protect our territory.  This means that we take care of our land and the water and everything that is on and in it.</w:t>
      </w:r>
    </w:p>
    <w:p w14:paraId="313B3991" w14:textId="77777777" w:rsidR="00891393" w:rsidRPr="00163A5D" w:rsidRDefault="00891393" w:rsidP="004B04D6">
      <w:pPr>
        <w:pStyle w:val="ListParagraph"/>
        <w:numPr>
          <w:ilvl w:val="0"/>
          <w:numId w:val="37"/>
        </w:numPr>
        <w:spacing w:after="0" w:line="240" w:lineRule="auto"/>
        <w:rPr>
          <w:rFonts w:ascii="Times New Roman" w:hAnsi="Times New Roman"/>
          <w:color w:val="000000" w:themeColor="text1"/>
          <w:sz w:val="24"/>
          <w:szCs w:val="24"/>
        </w:rPr>
      </w:pPr>
      <w:proofErr w:type="spellStart"/>
      <w:r w:rsidRPr="00163A5D">
        <w:rPr>
          <w:rFonts w:ascii="Times New Roman" w:hAnsi="Times New Roman"/>
          <w:b/>
          <w:color w:val="000000" w:themeColor="text1"/>
          <w:sz w:val="24"/>
          <w:szCs w:val="24"/>
        </w:rPr>
        <w:t>xwlemi</w:t>
      </w:r>
      <w:proofErr w:type="spellEnd"/>
      <w:r w:rsidRPr="00163A5D">
        <w:rPr>
          <w:rFonts w:ascii="Times New Roman" w:hAnsi="Times New Roman"/>
          <w:b/>
          <w:color w:val="000000" w:themeColor="text1"/>
          <w:sz w:val="24"/>
          <w:szCs w:val="24"/>
        </w:rPr>
        <w:t>-chosen</w:t>
      </w:r>
      <w:r w:rsidRPr="00163A5D">
        <w:rPr>
          <w:rFonts w:ascii="Times New Roman" w:hAnsi="Times New Roman"/>
          <w:color w:val="000000" w:themeColor="text1"/>
          <w:sz w:val="24"/>
          <w:szCs w:val="24"/>
        </w:rPr>
        <w:t>: Our culture is our language.  We should strengthen and maintain our language.</w:t>
      </w:r>
    </w:p>
    <w:p w14:paraId="481C3702" w14:textId="69D96276" w:rsidR="00891393" w:rsidRPr="00163A5D" w:rsidRDefault="00891393" w:rsidP="004B04D6">
      <w:pPr>
        <w:pStyle w:val="ListParagraph"/>
        <w:numPr>
          <w:ilvl w:val="0"/>
          <w:numId w:val="37"/>
        </w:numPr>
        <w:spacing w:after="0" w:line="240" w:lineRule="auto"/>
        <w:rPr>
          <w:rFonts w:ascii="Times New Roman" w:hAnsi="Times New Roman"/>
          <w:color w:val="000000" w:themeColor="text1"/>
          <w:sz w:val="24"/>
          <w:szCs w:val="24"/>
        </w:rPr>
      </w:pPr>
      <w:proofErr w:type="spellStart"/>
      <w:r w:rsidRPr="00163A5D">
        <w:rPr>
          <w:rFonts w:ascii="Times New Roman" w:hAnsi="Times New Roman"/>
          <w:b/>
          <w:color w:val="000000" w:themeColor="text1"/>
          <w:sz w:val="24"/>
          <w:szCs w:val="24"/>
        </w:rPr>
        <w:t>leng</w:t>
      </w:r>
      <w:proofErr w:type="spellEnd"/>
      <w:r w:rsidRPr="00163A5D">
        <w:rPr>
          <w:rFonts w:ascii="Times New Roman" w:hAnsi="Times New Roman"/>
          <w:b/>
          <w:color w:val="000000" w:themeColor="text1"/>
          <w:sz w:val="24"/>
          <w:szCs w:val="24"/>
        </w:rPr>
        <w:t>-e-sot</w:t>
      </w:r>
      <w:r w:rsidRPr="00163A5D">
        <w:rPr>
          <w:rFonts w:ascii="Times New Roman" w:hAnsi="Times New Roman"/>
          <w:color w:val="000000" w:themeColor="text1"/>
          <w:sz w:val="24"/>
          <w:szCs w:val="24"/>
        </w:rPr>
        <w:t>: We take care of ourselves, watch out for ourselves and love and take care of one another.</w:t>
      </w:r>
    </w:p>
    <w:p w14:paraId="7D771E91" w14:textId="3A2A4E1F" w:rsidR="00AD7165" w:rsidRPr="00163A5D" w:rsidRDefault="006B1AA8" w:rsidP="004B04D6">
      <w:pPr>
        <w:pStyle w:val="ListParagraph"/>
        <w:numPr>
          <w:ilvl w:val="0"/>
          <w:numId w:val="37"/>
        </w:numPr>
        <w:spacing w:after="0" w:line="240" w:lineRule="auto"/>
        <w:rPr>
          <w:rFonts w:ascii="Times New Roman" w:hAnsi="Times New Roman"/>
          <w:color w:val="000000" w:themeColor="text1"/>
          <w:sz w:val="24"/>
          <w:szCs w:val="24"/>
        </w:rPr>
      </w:pPr>
      <w:proofErr w:type="spellStart"/>
      <w:r w:rsidRPr="00163A5D">
        <w:rPr>
          <w:rFonts w:ascii="Times New Roman" w:hAnsi="Times New Roman"/>
          <w:b/>
          <w:color w:val="000000" w:themeColor="text1"/>
          <w:sz w:val="24"/>
          <w:szCs w:val="24"/>
        </w:rPr>
        <w:t>xaalh</w:t>
      </w:r>
      <w:proofErr w:type="spellEnd"/>
      <w:r w:rsidRPr="00163A5D">
        <w:rPr>
          <w:rFonts w:ascii="Times New Roman" w:hAnsi="Times New Roman"/>
          <w:color w:val="000000" w:themeColor="text1"/>
          <w:sz w:val="24"/>
          <w:szCs w:val="24"/>
        </w:rPr>
        <w:t xml:space="preserve">: </w:t>
      </w:r>
      <w:r w:rsidR="00D678B6">
        <w:rPr>
          <w:rFonts w:ascii="Times New Roman" w:hAnsi="Times New Roman"/>
          <w:color w:val="000000" w:themeColor="text1"/>
          <w:sz w:val="24"/>
          <w:szCs w:val="24"/>
        </w:rPr>
        <w:t>Life b</w:t>
      </w:r>
      <w:r w:rsidRPr="00163A5D">
        <w:rPr>
          <w:rFonts w:ascii="Times New Roman" w:hAnsi="Times New Roman"/>
          <w:color w:val="000000" w:themeColor="text1"/>
          <w:sz w:val="24"/>
          <w:szCs w:val="24"/>
        </w:rPr>
        <w:t>alance</w:t>
      </w:r>
      <w:r w:rsidR="00D678B6">
        <w:rPr>
          <w:rFonts w:ascii="Times New Roman" w:hAnsi="Times New Roman"/>
          <w:color w:val="000000" w:themeColor="text1"/>
          <w:sz w:val="24"/>
          <w:szCs w:val="24"/>
        </w:rPr>
        <w:t>/sacred</w:t>
      </w:r>
      <w:r w:rsidRPr="00163A5D">
        <w:rPr>
          <w:rFonts w:ascii="Times New Roman" w:hAnsi="Times New Roman"/>
          <w:color w:val="000000" w:themeColor="text1"/>
          <w:sz w:val="24"/>
          <w:szCs w:val="24"/>
        </w:rPr>
        <w:t xml:space="preserve"> (an additional </w:t>
      </w:r>
      <w:r w:rsidR="0044080A" w:rsidRPr="00163A5D">
        <w:rPr>
          <w:rFonts w:ascii="Times New Roman" w:hAnsi="Times New Roman"/>
          <w:color w:val="000000" w:themeColor="text1"/>
          <w:sz w:val="24"/>
          <w:szCs w:val="24"/>
        </w:rPr>
        <w:t>b</w:t>
      </w:r>
      <w:bookmarkStart w:id="29" w:name="_GoBack"/>
      <w:bookmarkEnd w:id="29"/>
      <w:r w:rsidR="0044080A" w:rsidRPr="00163A5D">
        <w:rPr>
          <w:rFonts w:ascii="Times New Roman" w:hAnsi="Times New Roman"/>
          <w:color w:val="000000" w:themeColor="text1"/>
          <w:sz w:val="24"/>
          <w:szCs w:val="24"/>
        </w:rPr>
        <w:t xml:space="preserve">elief not included in the </w:t>
      </w:r>
      <w:r w:rsidR="0044080A" w:rsidRPr="00163A5D">
        <w:rPr>
          <w:rFonts w:ascii="Times New Roman" w:hAnsi="Times New Roman"/>
          <w:i/>
          <w:color w:val="000000" w:themeColor="text1"/>
          <w:sz w:val="24"/>
          <w:szCs w:val="24"/>
        </w:rPr>
        <w:t>2017-2019 Northwest Indian College Catalog</w:t>
      </w:r>
      <w:r w:rsidR="0044080A" w:rsidRPr="00163A5D">
        <w:rPr>
          <w:rFonts w:ascii="Times New Roman" w:hAnsi="Times New Roman"/>
          <w:color w:val="000000" w:themeColor="text1"/>
          <w:sz w:val="24"/>
          <w:szCs w:val="24"/>
        </w:rPr>
        <w:t>.)</w:t>
      </w:r>
    </w:p>
    <w:p w14:paraId="59982DF3" w14:textId="77777777" w:rsidR="00960473" w:rsidRDefault="00960473">
      <w:pPr>
        <w:rPr>
          <w:b/>
          <w:color w:val="000000" w:themeColor="text1"/>
        </w:rPr>
      </w:pPr>
      <w:r>
        <w:rPr>
          <w:color w:val="000000" w:themeColor="text1"/>
        </w:rPr>
        <w:br w:type="page"/>
      </w:r>
    </w:p>
    <w:p w14:paraId="7154693E" w14:textId="24BBF44F" w:rsidR="0026608B" w:rsidRPr="00163A5D" w:rsidRDefault="0026608B" w:rsidP="00363C77">
      <w:pPr>
        <w:pStyle w:val="Heading2"/>
        <w:spacing w:before="120" w:beforeAutospacing="0" w:after="0" w:afterAutospacing="0"/>
        <w:rPr>
          <w:rFonts w:ascii="Times New Roman" w:hAnsi="Times New Roman"/>
          <w:color w:val="000000" w:themeColor="text1"/>
          <w:sz w:val="24"/>
          <w:szCs w:val="24"/>
        </w:rPr>
      </w:pPr>
      <w:bookmarkStart w:id="30" w:name="_Toc507341755"/>
      <w:r w:rsidRPr="00163A5D">
        <w:rPr>
          <w:rFonts w:ascii="Times New Roman" w:hAnsi="Times New Roman"/>
          <w:color w:val="000000" w:themeColor="text1"/>
          <w:sz w:val="24"/>
          <w:szCs w:val="24"/>
        </w:rPr>
        <w:lastRenderedPageBreak/>
        <w:t>Course Policies</w:t>
      </w:r>
      <w:bookmarkEnd w:id="30"/>
    </w:p>
    <w:p w14:paraId="4E566310" w14:textId="77777777" w:rsidR="0026608B" w:rsidRPr="00163A5D" w:rsidRDefault="0026608B" w:rsidP="00363C77">
      <w:pPr>
        <w:numPr>
          <w:ilvl w:val="0"/>
          <w:numId w:val="28"/>
        </w:numPr>
        <w:rPr>
          <w:color w:val="000000" w:themeColor="text1"/>
        </w:rPr>
      </w:pPr>
      <w:r w:rsidRPr="00163A5D">
        <w:rPr>
          <w:b/>
          <w:color w:val="000000" w:themeColor="text1"/>
        </w:rPr>
        <w:t>Student Rights &amp; Responsibilities</w:t>
      </w:r>
      <w:r w:rsidR="00891F80" w:rsidRPr="00163A5D">
        <w:rPr>
          <w:b/>
          <w:color w:val="000000" w:themeColor="text1"/>
        </w:rPr>
        <w:t xml:space="preserve">: </w:t>
      </w:r>
      <w:r w:rsidRPr="00163A5D">
        <w:rPr>
          <w:color w:val="000000" w:themeColor="text1"/>
        </w:rPr>
        <w:t xml:space="preserve">These will be observed as described in the </w:t>
      </w:r>
      <w:r w:rsidR="00B63451" w:rsidRPr="00163A5D">
        <w:rPr>
          <w:i/>
          <w:color w:val="000000" w:themeColor="text1"/>
        </w:rPr>
        <w:t>2017-2019</w:t>
      </w:r>
      <w:r w:rsidRPr="00163A5D">
        <w:rPr>
          <w:i/>
          <w:color w:val="000000" w:themeColor="text1"/>
        </w:rPr>
        <w:t xml:space="preserve"> Northwest Indian College Catalog</w:t>
      </w:r>
      <w:r w:rsidRPr="00163A5D">
        <w:rPr>
          <w:color w:val="000000" w:themeColor="text1"/>
        </w:rPr>
        <w:t xml:space="preserve"> and in accordance with Northwest Indian College policies.</w:t>
      </w:r>
    </w:p>
    <w:p w14:paraId="63233A3F" w14:textId="77777777" w:rsidR="002D6BFF" w:rsidRPr="00163A5D" w:rsidRDefault="002D6BFF" w:rsidP="00363C77">
      <w:pPr>
        <w:numPr>
          <w:ilvl w:val="0"/>
          <w:numId w:val="28"/>
        </w:numPr>
        <w:rPr>
          <w:color w:val="000000" w:themeColor="text1"/>
        </w:rPr>
      </w:pPr>
      <w:r w:rsidRPr="00163A5D" w:rsidDel="0068671C">
        <w:rPr>
          <w:b/>
          <w:color w:val="000000" w:themeColor="text1"/>
        </w:rPr>
        <w:t>Attendance &amp; Participation</w:t>
      </w:r>
      <w:r w:rsidR="00891F80" w:rsidRPr="00163A5D">
        <w:rPr>
          <w:b/>
          <w:color w:val="000000" w:themeColor="text1"/>
        </w:rPr>
        <w:t xml:space="preserve">: </w:t>
      </w:r>
      <w:r w:rsidRPr="00163A5D" w:rsidDel="0068671C">
        <w:rPr>
          <w:color w:val="000000" w:themeColor="text1"/>
        </w:rPr>
        <w:t xml:space="preserve">Regular attendance and participation are essential to your success in this course. </w:t>
      </w:r>
      <w:r w:rsidRPr="00163A5D">
        <w:rPr>
          <w:color w:val="000000" w:themeColor="text1"/>
        </w:rPr>
        <w:t>It is your responsibility to attend class meetings regularly and on time</w:t>
      </w:r>
      <w:r w:rsidRPr="00163A5D" w:rsidDel="0068671C">
        <w:rPr>
          <w:color w:val="000000" w:themeColor="text1"/>
        </w:rPr>
        <w:t xml:space="preserve">.  </w:t>
      </w:r>
      <w:r w:rsidRPr="00163A5D">
        <w:rPr>
          <w:b/>
          <w:color w:val="000000" w:themeColor="text1"/>
        </w:rPr>
        <w:t>If you may arrive to class late, please be mindful that the course work has already begun and that class interruptions may negatively impact your classmates’ and the instructor’s efforts regarding teaching and learning.  N</w:t>
      </w:r>
      <w:r w:rsidRPr="00163A5D" w:rsidDel="0068671C">
        <w:rPr>
          <w:b/>
          <w:color w:val="000000" w:themeColor="text1"/>
        </w:rPr>
        <w:t xml:space="preserve">ecessary absences should be reported to your instructor and multiple unexcused absences may result in grade reductions that </w:t>
      </w:r>
      <w:r w:rsidRPr="00163A5D">
        <w:rPr>
          <w:b/>
          <w:color w:val="000000" w:themeColor="text1"/>
        </w:rPr>
        <w:t>could</w:t>
      </w:r>
      <w:r w:rsidRPr="00163A5D" w:rsidDel="0068671C">
        <w:rPr>
          <w:b/>
          <w:color w:val="000000" w:themeColor="text1"/>
        </w:rPr>
        <w:t xml:space="preserve"> prevent you from passing this course.</w:t>
      </w:r>
    </w:p>
    <w:p w14:paraId="597E7022" w14:textId="77777777" w:rsidR="002D6BFF" w:rsidRPr="00163A5D" w:rsidDel="0068671C" w:rsidRDefault="002D6BFF" w:rsidP="00363C77">
      <w:pPr>
        <w:ind w:left="720"/>
        <w:rPr>
          <w:color w:val="000000" w:themeColor="text1"/>
        </w:rPr>
      </w:pPr>
      <w:r w:rsidRPr="00163A5D">
        <w:rPr>
          <w:b/>
          <w:color w:val="000000" w:themeColor="text1"/>
          <w:u w:val="single"/>
        </w:rPr>
        <w:t>VERY IMPORTANT NOTE</w:t>
      </w:r>
      <w:r w:rsidR="00891F80" w:rsidRPr="00163A5D">
        <w:rPr>
          <w:b/>
          <w:color w:val="000000" w:themeColor="text1"/>
        </w:rPr>
        <w:t xml:space="preserve">: </w:t>
      </w:r>
      <w:r w:rsidRPr="00163A5D">
        <w:rPr>
          <w:b/>
          <w:color w:val="000000" w:themeColor="text1"/>
        </w:rPr>
        <w:t xml:space="preserve">Students must attend at least </w:t>
      </w:r>
      <w:r w:rsidR="00461FE3" w:rsidRPr="00163A5D">
        <w:rPr>
          <w:b/>
          <w:color w:val="000000" w:themeColor="text1"/>
        </w:rPr>
        <w:t>one (</w:t>
      </w:r>
      <w:r w:rsidRPr="00163A5D">
        <w:rPr>
          <w:b/>
          <w:color w:val="000000" w:themeColor="text1"/>
        </w:rPr>
        <w:t>1</w:t>
      </w:r>
      <w:r w:rsidR="00461FE3" w:rsidRPr="00163A5D">
        <w:rPr>
          <w:b/>
          <w:color w:val="000000" w:themeColor="text1"/>
        </w:rPr>
        <w:t>)</w:t>
      </w:r>
      <w:r w:rsidRPr="00163A5D">
        <w:rPr>
          <w:b/>
          <w:color w:val="000000" w:themeColor="text1"/>
        </w:rPr>
        <w:t xml:space="preserve"> class for their financial aid to be disbursed.  If attendance is not logged for a student for</w:t>
      </w:r>
      <w:r w:rsidR="00461FE3" w:rsidRPr="00163A5D">
        <w:rPr>
          <w:b/>
          <w:color w:val="000000" w:themeColor="text1"/>
        </w:rPr>
        <w:t xml:space="preserve"> two</w:t>
      </w:r>
      <w:r w:rsidRPr="00163A5D">
        <w:rPr>
          <w:b/>
          <w:color w:val="000000" w:themeColor="text1"/>
        </w:rPr>
        <w:t xml:space="preserve"> </w:t>
      </w:r>
      <w:r w:rsidR="00461FE3" w:rsidRPr="00163A5D">
        <w:rPr>
          <w:b/>
          <w:color w:val="000000" w:themeColor="text1"/>
        </w:rPr>
        <w:t>(</w:t>
      </w:r>
      <w:r w:rsidRPr="00163A5D">
        <w:rPr>
          <w:b/>
          <w:color w:val="000000" w:themeColor="text1"/>
        </w:rPr>
        <w:t>2</w:t>
      </w:r>
      <w:r w:rsidR="00461FE3" w:rsidRPr="00163A5D">
        <w:rPr>
          <w:b/>
          <w:color w:val="000000" w:themeColor="text1"/>
        </w:rPr>
        <w:t>)</w:t>
      </w:r>
      <w:r w:rsidRPr="00163A5D">
        <w:rPr>
          <w:b/>
          <w:color w:val="000000" w:themeColor="text1"/>
        </w:rPr>
        <w:t xml:space="preserve"> weeks, a return of funds must be calculated.  NWIC has 45 days from the last date of attendance to return the Title IV funds.  Financial Aid will check attendance every Thursday.</w:t>
      </w:r>
    </w:p>
    <w:p w14:paraId="62A09BBF" w14:textId="77777777" w:rsidR="0026608B" w:rsidRPr="00163A5D" w:rsidDel="0068671C" w:rsidRDefault="0026608B" w:rsidP="00363C77">
      <w:pPr>
        <w:numPr>
          <w:ilvl w:val="0"/>
          <w:numId w:val="28"/>
        </w:numPr>
        <w:rPr>
          <w:color w:val="000000" w:themeColor="text1"/>
        </w:rPr>
      </w:pPr>
      <w:r w:rsidRPr="00163A5D" w:rsidDel="0068671C">
        <w:rPr>
          <w:b/>
          <w:color w:val="000000" w:themeColor="text1"/>
        </w:rPr>
        <w:t>Assignments &amp; Due Dates</w:t>
      </w:r>
      <w:r w:rsidR="00891F80" w:rsidRPr="00163A5D">
        <w:rPr>
          <w:b/>
          <w:color w:val="000000" w:themeColor="text1"/>
        </w:rPr>
        <w:t xml:space="preserve">: </w:t>
      </w:r>
      <w:r w:rsidRPr="00163A5D" w:rsidDel="0068671C">
        <w:rPr>
          <w:color w:val="000000" w:themeColor="text1"/>
        </w:rPr>
        <w:t xml:space="preserve">All assignments are to be submitted as indicated by the instructor and in supporting course materials.  </w:t>
      </w:r>
      <w:r w:rsidRPr="00163A5D">
        <w:rPr>
          <w:color w:val="000000" w:themeColor="text1"/>
        </w:rPr>
        <w:t>You must complete your work as indicated in this syllabus and in class or you will not receive credit for that work.  Unless otherwise instructed, you are required to submit your work in electronic format (i.e., Microsoft Word) via Email to Brian Compton at bcompton@nwic.edu.</w:t>
      </w:r>
      <w:r w:rsidRPr="00163A5D" w:rsidDel="0068671C">
        <w:rPr>
          <w:color w:val="000000" w:themeColor="text1"/>
        </w:rPr>
        <w:t xml:space="preserve">  </w:t>
      </w:r>
      <w:r w:rsidRPr="00163A5D">
        <w:rPr>
          <w:color w:val="000000" w:themeColor="text1"/>
        </w:rPr>
        <w:t>I will not accept late assignments without prior approval.</w:t>
      </w:r>
    </w:p>
    <w:p w14:paraId="4683CE98" w14:textId="77777777" w:rsidR="0026608B" w:rsidRPr="00163A5D" w:rsidRDefault="00D51C2E" w:rsidP="00363C77">
      <w:pPr>
        <w:numPr>
          <w:ilvl w:val="0"/>
          <w:numId w:val="28"/>
        </w:numPr>
        <w:rPr>
          <w:color w:val="000000" w:themeColor="text1"/>
        </w:rPr>
      </w:pPr>
      <w:r w:rsidRPr="00163A5D">
        <w:rPr>
          <w:b/>
          <w:color w:val="000000" w:themeColor="text1"/>
        </w:rPr>
        <w:t>Evaluation</w:t>
      </w:r>
      <w:r w:rsidR="0026608B" w:rsidRPr="00163A5D">
        <w:rPr>
          <w:b/>
          <w:color w:val="000000" w:themeColor="text1"/>
        </w:rPr>
        <w:t xml:space="preserve"> &amp; Grades</w:t>
      </w:r>
      <w:r w:rsidR="00891F80" w:rsidRPr="00163A5D">
        <w:rPr>
          <w:b/>
          <w:color w:val="000000" w:themeColor="text1"/>
        </w:rPr>
        <w:t xml:space="preserve">: </w:t>
      </w:r>
      <w:r w:rsidR="0026608B" w:rsidRPr="00163A5D">
        <w:rPr>
          <w:color w:val="000000" w:themeColor="text1"/>
        </w:rPr>
        <w:t xml:space="preserve">The grades that I will report on the class grade roster at the end of the quarter may be determined through </w:t>
      </w:r>
      <w:r w:rsidRPr="00163A5D">
        <w:rPr>
          <w:color w:val="000000" w:themeColor="text1"/>
        </w:rPr>
        <w:t>evaluation</w:t>
      </w:r>
      <w:r w:rsidR="0026608B" w:rsidRPr="00163A5D">
        <w:rPr>
          <w:color w:val="000000" w:themeColor="text1"/>
        </w:rPr>
        <w:t xml:space="preserve"> as detailed in this syllabus and described in class and course materials.</w:t>
      </w:r>
    </w:p>
    <w:p w14:paraId="49997FC0" w14:textId="77777777" w:rsidR="0026608B" w:rsidRPr="00163A5D" w:rsidRDefault="0026608B" w:rsidP="00363C77">
      <w:pPr>
        <w:numPr>
          <w:ilvl w:val="0"/>
          <w:numId w:val="28"/>
        </w:numPr>
        <w:rPr>
          <w:color w:val="000000" w:themeColor="text1"/>
        </w:rPr>
      </w:pPr>
      <w:r w:rsidRPr="00163A5D" w:rsidDel="0068671C">
        <w:rPr>
          <w:b/>
          <w:color w:val="000000" w:themeColor="text1"/>
        </w:rPr>
        <w:t>Electronic Devices (e.g., cell phones and laptop computers)</w:t>
      </w:r>
      <w:r w:rsidR="00891F80" w:rsidRPr="00163A5D">
        <w:rPr>
          <w:b/>
          <w:color w:val="000000" w:themeColor="text1"/>
        </w:rPr>
        <w:t xml:space="preserve">: </w:t>
      </w:r>
      <w:r w:rsidRPr="00163A5D" w:rsidDel="0068671C">
        <w:rPr>
          <w:color w:val="000000" w:themeColor="text1"/>
        </w:rPr>
        <w:t>Please be sure to reserve cell phone and laptop use for outside of class unless they are being used with the instructor's approval and in direct support of your on-task course work.</w:t>
      </w:r>
    </w:p>
    <w:p w14:paraId="20C6BD1F" w14:textId="53A34A1E" w:rsidR="00AF5D13" w:rsidRPr="00F56CB9" w:rsidRDefault="00AF5D13" w:rsidP="00F56CB9">
      <w:pPr>
        <w:numPr>
          <w:ilvl w:val="0"/>
          <w:numId w:val="28"/>
        </w:numPr>
        <w:rPr>
          <w:color w:val="000000"/>
        </w:rPr>
      </w:pPr>
      <w:r w:rsidRPr="00163A5D" w:rsidDel="0068671C">
        <w:rPr>
          <w:b/>
          <w:color w:val="000000"/>
        </w:rPr>
        <w:t>Email</w:t>
      </w:r>
      <w:r w:rsidRPr="00163A5D">
        <w:rPr>
          <w:b/>
          <w:color w:val="000000"/>
        </w:rPr>
        <w:t xml:space="preserve">: </w:t>
      </w:r>
      <w:r w:rsidRPr="00163A5D">
        <w:rPr>
          <w:color w:val="000000"/>
        </w:rPr>
        <w:t>I will use your NWIC E</w:t>
      </w:r>
      <w:r w:rsidRPr="00163A5D" w:rsidDel="0068671C">
        <w:rPr>
          <w:color w:val="000000"/>
        </w:rPr>
        <w:t>mail address to communicate with you in this course, so you must access it to receive any messages that I send to you via that address</w:t>
      </w:r>
      <w:r w:rsidRPr="00163A5D">
        <w:rPr>
          <w:color w:val="000000"/>
        </w:rPr>
        <w:t xml:space="preserve">.  Please use your NWIC Email address to </w:t>
      </w:r>
      <w:r w:rsidRPr="00F56CB9">
        <w:rPr>
          <w:color w:val="000000"/>
        </w:rPr>
        <w:t xml:space="preserve">communicate with </w:t>
      </w:r>
      <w:r w:rsidR="00D61974" w:rsidRPr="00F56CB9">
        <w:rPr>
          <w:color w:val="000000"/>
        </w:rPr>
        <w:t>me and</w:t>
      </w:r>
      <w:r w:rsidRPr="00F56CB9">
        <w:rPr>
          <w:color w:val="000000"/>
        </w:rPr>
        <w:t xml:space="preserve"> notify the Information Services Department immediately if you experience any difficulties with your student account to help ensure effective communication with me.</w:t>
      </w:r>
    </w:p>
    <w:p w14:paraId="13B5DB1C" w14:textId="77777777" w:rsidR="00AE51B3" w:rsidRPr="00F56CB9" w:rsidRDefault="00AE51B3" w:rsidP="00F56CB9">
      <w:pPr>
        <w:pStyle w:val="Heading2"/>
        <w:spacing w:before="120" w:beforeAutospacing="0" w:after="0" w:afterAutospacing="0"/>
        <w:rPr>
          <w:rFonts w:ascii="Times New Roman" w:hAnsi="Times New Roman"/>
          <w:b w:val="0"/>
          <w:sz w:val="24"/>
          <w:szCs w:val="24"/>
        </w:rPr>
      </w:pPr>
      <w:bookmarkStart w:id="31" w:name="_Toc503115176"/>
      <w:bookmarkStart w:id="32" w:name="_Toc507341756"/>
      <w:r w:rsidRPr="00F56CB9">
        <w:rPr>
          <w:rFonts w:ascii="Times New Roman" w:hAnsi="Times New Roman"/>
          <w:sz w:val="24"/>
          <w:szCs w:val="24"/>
        </w:rPr>
        <w:t>Lummi Beliefs</w:t>
      </w:r>
      <w:bookmarkEnd w:id="31"/>
      <w:bookmarkEnd w:id="32"/>
    </w:p>
    <w:p w14:paraId="7BC4BD37" w14:textId="77777777" w:rsidR="00AE51B3" w:rsidRPr="002D7A26" w:rsidRDefault="00AE51B3" w:rsidP="00F56CB9">
      <w:r w:rsidRPr="00F56CB9">
        <w:t>The educational philosophy</w:t>
      </w:r>
      <w:r w:rsidRPr="00570C82">
        <w:t xml:space="preserve"> of Northwest Indian College is based upon the acknowledgement that Tribal values and beliefs are the foundation of education and must include a study of Native American culture, language, and history within the Tribal community.  The College's extended campus sites participate by identifying the values and believes that underlie the educational approach appropriate to their communities' needs.</w:t>
      </w:r>
    </w:p>
    <w:p w14:paraId="459BE4B6" w14:textId="77777777" w:rsidR="00AE51B3" w:rsidRPr="006B52BD" w:rsidRDefault="00AE51B3" w:rsidP="00AE51B3">
      <w:pPr>
        <w:pStyle w:val="ListParagraph"/>
        <w:numPr>
          <w:ilvl w:val="0"/>
          <w:numId w:val="42"/>
        </w:numPr>
        <w:spacing w:line="240" w:lineRule="auto"/>
        <w:outlineLvl w:val="0"/>
        <w:rPr>
          <w:color w:val="000000"/>
        </w:rPr>
      </w:pPr>
      <w:proofErr w:type="spellStart"/>
      <w:r w:rsidRPr="006B52BD">
        <w:rPr>
          <w:rFonts w:ascii="Times New Roman" w:hAnsi="Times New Roman"/>
          <w:b/>
          <w:color w:val="000000" w:themeColor="text1"/>
          <w:sz w:val="24"/>
          <w:szCs w:val="24"/>
        </w:rPr>
        <w:t>sela-lex</w:t>
      </w:r>
      <w:r w:rsidRPr="006B52BD">
        <w:rPr>
          <w:rFonts w:ascii="Times New Roman" w:hAnsi="Times New Roman"/>
          <w:b/>
          <w:color w:val="000000" w:themeColor="text1"/>
          <w:sz w:val="24"/>
          <w:szCs w:val="24"/>
          <w:vertAlign w:val="superscript"/>
        </w:rPr>
        <w:t>w</w:t>
      </w:r>
      <w:proofErr w:type="spellEnd"/>
      <w:r w:rsidRPr="006B52BD">
        <w:rPr>
          <w:rFonts w:ascii="Times New Roman" w:hAnsi="Times New Roman"/>
          <w:color w:val="000000"/>
          <w:sz w:val="24"/>
          <w:szCs w:val="24"/>
        </w:rPr>
        <w:t>—Our strength comes from the old people.  From them we received our teachings and knowledge and the advice we need for our daily lives.</w:t>
      </w:r>
    </w:p>
    <w:p w14:paraId="08A1EC2B" w14:textId="77777777" w:rsidR="00AE51B3" w:rsidRPr="006B52BD" w:rsidRDefault="00AE51B3" w:rsidP="00AE51B3">
      <w:pPr>
        <w:pStyle w:val="ListParagraph"/>
        <w:numPr>
          <w:ilvl w:val="0"/>
          <w:numId w:val="42"/>
        </w:numPr>
        <w:spacing w:line="240" w:lineRule="auto"/>
        <w:outlineLvl w:val="0"/>
        <w:rPr>
          <w:color w:val="000000"/>
        </w:rPr>
      </w:pPr>
      <w:proofErr w:type="spellStart"/>
      <w:r w:rsidRPr="006B52BD">
        <w:rPr>
          <w:rFonts w:ascii="Times New Roman" w:hAnsi="Times New Roman"/>
          <w:b/>
          <w:color w:val="000000" w:themeColor="text1"/>
          <w:sz w:val="24"/>
          <w:szCs w:val="24"/>
        </w:rPr>
        <w:t>schtengex</w:t>
      </w:r>
      <w:r w:rsidRPr="006B52BD">
        <w:rPr>
          <w:rFonts w:ascii="Times New Roman" w:hAnsi="Times New Roman"/>
          <w:b/>
          <w:color w:val="000000" w:themeColor="text1"/>
          <w:sz w:val="24"/>
          <w:szCs w:val="24"/>
          <w:vertAlign w:val="superscript"/>
        </w:rPr>
        <w:t>w</w:t>
      </w:r>
      <w:r w:rsidRPr="006B52BD">
        <w:rPr>
          <w:rFonts w:ascii="Times New Roman" w:hAnsi="Times New Roman"/>
          <w:b/>
          <w:color w:val="000000" w:themeColor="text1"/>
          <w:sz w:val="24"/>
          <w:szCs w:val="24"/>
        </w:rPr>
        <w:t>en</w:t>
      </w:r>
      <w:proofErr w:type="spellEnd"/>
      <w:r w:rsidRPr="006B52BD">
        <w:rPr>
          <w:rFonts w:ascii="Times New Roman" w:hAnsi="Times New Roman"/>
          <w:color w:val="000000"/>
          <w:sz w:val="24"/>
          <w:szCs w:val="24"/>
        </w:rPr>
        <w:t>—We are responsible to protect our territory.  This means that we take care of our land and the water and everything that is on it and in it.</w:t>
      </w:r>
    </w:p>
    <w:p w14:paraId="46EDDD20" w14:textId="77777777" w:rsidR="00AE51B3" w:rsidRPr="006B52BD" w:rsidRDefault="00AE51B3" w:rsidP="00AE51B3">
      <w:pPr>
        <w:pStyle w:val="ListParagraph"/>
        <w:numPr>
          <w:ilvl w:val="0"/>
          <w:numId w:val="42"/>
        </w:numPr>
        <w:spacing w:line="240" w:lineRule="auto"/>
        <w:outlineLvl w:val="0"/>
        <w:rPr>
          <w:color w:val="000000"/>
        </w:rPr>
      </w:pPr>
      <w:proofErr w:type="spellStart"/>
      <w:r w:rsidRPr="006B52BD">
        <w:rPr>
          <w:rFonts w:ascii="Times New Roman" w:hAnsi="Times New Roman"/>
          <w:b/>
          <w:color w:val="000000" w:themeColor="text1"/>
          <w:sz w:val="24"/>
          <w:szCs w:val="24"/>
        </w:rPr>
        <w:t>xwlemi</w:t>
      </w:r>
      <w:proofErr w:type="spellEnd"/>
      <w:r w:rsidRPr="006B52BD">
        <w:rPr>
          <w:rFonts w:ascii="Times New Roman" w:hAnsi="Times New Roman"/>
          <w:b/>
          <w:color w:val="000000" w:themeColor="text1"/>
          <w:sz w:val="24"/>
          <w:szCs w:val="24"/>
        </w:rPr>
        <w:t>-chosen</w:t>
      </w:r>
      <w:r w:rsidRPr="006B52BD">
        <w:rPr>
          <w:rFonts w:ascii="Times New Roman" w:hAnsi="Times New Roman"/>
          <w:color w:val="000000"/>
          <w:sz w:val="24"/>
          <w:szCs w:val="24"/>
        </w:rPr>
        <w:t>—Our culture is our language.  We should strengthen and maintain our language.</w:t>
      </w:r>
    </w:p>
    <w:p w14:paraId="2E48F49C" w14:textId="77777777" w:rsidR="00AE51B3" w:rsidRPr="006B52BD" w:rsidRDefault="00AE51B3" w:rsidP="00AE51B3">
      <w:pPr>
        <w:pStyle w:val="ListParagraph"/>
        <w:numPr>
          <w:ilvl w:val="0"/>
          <w:numId w:val="42"/>
        </w:numPr>
        <w:spacing w:line="240" w:lineRule="auto"/>
        <w:outlineLvl w:val="0"/>
        <w:rPr>
          <w:color w:val="000000"/>
        </w:rPr>
      </w:pPr>
      <w:proofErr w:type="spellStart"/>
      <w:r w:rsidRPr="006B52BD">
        <w:rPr>
          <w:rFonts w:ascii="Times New Roman" w:hAnsi="Times New Roman"/>
          <w:b/>
          <w:color w:val="000000" w:themeColor="text1"/>
          <w:sz w:val="24"/>
          <w:szCs w:val="24"/>
        </w:rPr>
        <w:t>leng</w:t>
      </w:r>
      <w:proofErr w:type="spellEnd"/>
      <w:r w:rsidRPr="006B52BD">
        <w:rPr>
          <w:rFonts w:ascii="Times New Roman" w:hAnsi="Times New Roman"/>
          <w:b/>
          <w:color w:val="000000" w:themeColor="text1"/>
          <w:sz w:val="24"/>
          <w:szCs w:val="24"/>
        </w:rPr>
        <w:t>-e-sot</w:t>
      </w:r>
      <w:r w:rsidRPr="006B52BD">
        <w:rPr>
          <w:rFonts w:ascii="Times New Roman" w:hAnsi="Times New Roman"/>
          <w:color w:val="000000"/>
          <w:sz w:val="24"/>
          <w:szCs w:val="24"/>
        </w:rPr>
        <w:t>—We take care of ourselves, watch out for ourselves and love and take care of each other.</w:t>
      </w:r>
    </w:p>
    <w:p w14:paraId="3FDCD24C" w14:textId="77777777" w:rsidR="00AE51B3" w:rsidRPr="006B52BD" w:rsidRDefault="00AE51B3" w:rsidP="00AE51B3">
      <w:pPr>
        <w:pStyle w:val="ListParagraph"/>
        <w:numPr>
          <w:ilvl w:val="0"/>
          <w:numId w:val="42"/>
        </w:numPr>
        <w:spacing w:after="0" w:line="240" w:lineRule="auto"/>
        <w:outlineLvl w:val="0"/>
        <w:rPr>
          <w:color w:val="000000"/>
        </w:rPr>
      </w:pPr>
      <w:proofErr w:type="spellStart"/>
      <w:r w:rsidRPr="006B52BD">
        <w:rPr>
          <w:rFonts w:ascii="Times New Roman" w:hAnsi="Times New Roman"/>
          <w:b/>
          <w:color w:val="000000" w:themeColor="text1"/>
          <w:sz w:val="24"/>
          <w:szCs w:val="24"/>
        </w:rPr>
        <w:t>xaalth</w:t>
      </w:r>
      <w:proofErr w:type="spellEnd"/>
      <w:r w:rsidRPr="006B52BD">
        <w:rPr>
          <w:rFonts w:ascii="Times New Roman" w:hAnsi="Times New Roman"/>
          <w:color w:val="000000"/>
          <w:sz w:val="24"/>
          <w:szCs w:val="24"/>
        </w:rPr>
        <w:t>—Balance.</w:t>
      </w:r>
    </w:p>
    <w:p w14:paraId="035215F9" w14:textId="77777777" w:rsidR="00A97E86" w:rsidRPr="00163A5D" w:rsidRDefault="00A97E86" w:rsidP="00363C77">
      <w:pPr>
        <w:pStyle w:val="Heading2"/>
        <w:spacing w:before="120" w:beforeAutospacing="0" w:after="0" w:afterAutospacing="0"/>
        <w:rPr>
          <w:rFonts w:ascii="Times New Roman" w:hAnsi="Times New Roman"/>
          <w:color w:val="000000" w:themeColor="text1"/>
          <w:sz w:val="24"/>
          <w:szCs w:val="24"/>
        </w:rPr>
      </w:pPr>
      <w:bookmarkStart w:id="33" w:name="_Toc507341757"/>
      <w:r w:rsidRPr="00163A5D">
        <w:rPr>
          <w:rFonts w:ascii="Times New Roman" w:hAnsi="Times New Roman"/>
          <w:color w:val="000000" w:themeColor="text1"/>
          <w:sz w:val="24"/>
          <w:szCs w:val="24"/>
        </w:rPr>
        <w:t>Institutional and Program Outcomes</w:t>
      </w:r>
      <w:bookmarkEnd w:id="33"/>
    </w:p>
    <w:p w14:paraId="7F219E69" w14:textId="77777777" w:rsidR="00A97E86" w:rsidRPr="00163A5D" w:rsidRDefault="00A97E86" w:rsidP="00363C77">
      <w:pPr>
        <w:spacing w:before="120"/>
        <w:outlineLvl w:val="0"/>
        <w:rPr>
          <w:i/>
          <w:color w:val="000000" w:themeColor="text1"/>
        </w:rPr>
      </w:pPr>
      <w:r w:rsidRPr="00163A5D">
        <w:rPr>
          <w:b/>
          <w:i/>
          <w:color w:val="000000" w:themeColor="text1"/>
        </w:rPr>
        <w:t>NWIC Institutional Outcomes</w:t>
      </w:r>
    </w:p>
    <w:p w14:paraId="47C721C0" w14:textId="77777777" w:rsidR="00A97E86" w:rsidRPr="00163A5D" w:rsidRDefault="00A97E86" w:rsidP="00363C77">
      <w:pPr>
        <w:rPr>
          <w:color w:val="000000" w:themeColor="text1"/>
        </w:rPr>
      </w:pPr>
      <w:r w:rsidRPr="00163A5D">
        <w:rPr>
          <w:color w:val="000000" w:themeColor="text1"/>
        </w:rPr>
        <w:t>The institutional outcomes that this course seeks to support are</w:t>
      </w:r>
      <w:r w:rsidR="009A32F6" w:rsidRPr="00163A5D">
        <w:rPr>
          <w:color w:val="000000" w:themeColor="text1"/>
        </w:rPr>
        <w:t xml:space="preserve"> highlighted in bold below</w:t>
      </w:r>
      <w:r w:rsidRPr="00163A5D">
        <w:rPr>
          <w:color w:val="000000" w:themeColor="text1"/>
        </w:rPr>
        <w:t>:</w:t>
      </w:r>
    </w:p>
    <w:p w14:paraId="3D669A0B" w14:textId="77777777" w:rsidR="00A97E86" w:rsidRPr="00163A5D" w:rsidRDefault="00A97E86" w:rsidP="00363C77">
      <w:pPr>
        <w:numPr>
          <w:ilvl w:val="0"/>
          <w:numId w:val="1"/>
        </w:numPr>
        <w:rPr>
          <w:b/>
          <w:color w:val="000000" w:themeColor="text1"/>
        </w:rPr>
      </w:pPr>
      <w:r w:rsidRPr="00163A5D">
        <w:rPr>
          <w:b/>
          <w:color w:val="000000" w:themeColor="text1"/>
        </w:rPr>
        <w:t>Native Leadership—To Acquire a Quality Education</w:t>
      </w:r>
    </w:p>
    <w:p w14:paraId="243062ED" w14:textId="77777777" w:rsidR="00A97E86" w:rsidRPr="00163A5D" w:rsidRDefault="00A97E86" w:rsidP="00363C77">
      <w:pPr>
        <w:numPr>
          <w:ilvl w:val="1"/>
          <w:numId w:val="1"/>
        </w:numPr>
        <w:tabs>
          <w:tab w:val="clear" w:pos="1440"/>
          <w:tab w:val="num" w:pos="1080"/>
        </w:tabs>
        <w:ind w:left="1080"/>
        <w:rPr>
          <w:b/>
          <w:color w:val="000000" w:themeColor="text1"/>
        </w:rPr>
      </w:pPr>
      <w:r w:rsidRPr="00163A5D">
        <w:rPr>
          <w:b/>
          <w:color w:val="000000" w:themeColor="text1"/>
        </w:rPr>
        <w:t>Effectively communicate in diverse situations, from receiving to expressing information, both verbally and non-verbally</w:t>
      </w:r>
    </w:p>
    <w:p w14:paraId="6F4FEA26" w14:textId="77777777" w:rsidR="00A97E86" w:rsidRPr="00163A5D" w:rsidRDefault="00A97E86" w:rsidP="00363C77">
      <w:pPr>
        <w:numPr>
          <w:ilvl w:val="1"/>
          <w:numId w:val="1"/>
        </w:numPr>
        <w:tabs>
          <w:tab w:val="clear" w:pos="1440"/>
          <w:tab w:val="num" w:pos="1080"/>
        </w:tabs>
        <w:ind w:left="1080"/>
        <w:rPr>
          <w:color w:val="000000" w:themeColor="text1"/>
        </w:rPr>
      </w:pPr>
      <w:r w:rsidRPr="00163A5D">
        <w:rPr>
          <w:color w:val="000000" w:themeColor="text1"/>
        </w:rPr>
        <w:t>Use analytical and critical thinking skills to draw and interpret conclusions from multiple perspectives including Indigenous theory and methods</w:t>
      </w:r>
    </w:p>
    <w:p w14:paraId="67D69BA7" w14:textId="77777777" w:rsidR="00A97E86" w:rsidRPr="00163A5D" w:rsidRDefault="00A97E86" w:rsidP="00363C77">
      <w:pPr>
        <w:numPr>
          <w:ilvl w:val="0"/>
          <w:numId w:val="1"/>
        </w:numPr>
        <w:rPr>
          <w:color w:val="000000" w:themeColor="text1"/>
        </w:rPr>
      </w:pPr>
      <w:r w:rsidRPr="00163A5D">
        <w:rPr>
          <w:color w:val="000000" w:themeColor="text1"/>
        </w:rPr>
        <w:lastRenderedPageBreak/>
        <w:t>Way of Life—To Give Back</w:t>
      </w:r>
    </w:p>
    <w:p w14:paraId="2F1E4C95" w14:textId="77777777" w:rsidR="00A97E86" w:rsidRPr="00163A5D" w:rsidRDefault="00A97E86" w:rsidP="00363C77">
      <w:pPr>
        <w:numPr>
          <w:ilvl w:val="1"/>
          <w:numId w:val="1"/>
        </w:numPr>
        <w:tabs>
          <w:tab w:val="clear" w:pos="1440"/>
          <w:tab w:val="num" w:pos="1080"/>
        </w:tabs>
        <w:ind w:left="1080"/>
        <w:rPr>
          <w:color w:val="000000" w:themeColor="text1"/>
        </w:rPr>
      </w:pPr>
      <w:r w:rsidRPr="00163A5D">
        <w:rPr>
          <w:color w:val="000000" w:themeColor="text1"/>
        </w:rPr>
        <w:t>Demonstrate knowledge of what it means to be a people</w:t>
      </w:r>
    </w:p>
    <w:p w14:paraId="386CADB9" w14:textId="77777777" w:rsidR="00A97E86" w:rsidRPr="00163A5D" w:rsidRDefault="00A97E86" w:rsidP="00363C77">
      <w:pPr>
        <w:numPr>
          <w:ilvl w:val="1"/>
          <w:numId w:val="1"/>
        </w:numPr>
        <w:tabs>
          <w:tab w:val="clear" w:pos="1440"/>
          <w:tab w:val="num" w:pos="1080"/>
        </w:tabs>
        <w:ind w:left="1080"/>
        <w:rPr>
          <w:color w:val="000000" w:themeColor="text1"/>
        </w:rPr>
      </w:pPr>
      <w:r w:rsidRPr="00163A5D">
        <w:rPr>
          <w:color w:val="000000" w:themeColor="text1"/>
        </w:rPr>
        <w:t>Practice community building through service learning</w:t>
      </w:r>
    </w:p>
    <w:p w14:paraId="3C515186" w14:textId="77777777" w:rsidR="00A97E86" w:rsidRPr="00163A5D" w:rsidRDefault="00A97E86" w:rsidP="00363C77">
      <w:pPr>
        <w:numPr>
          <w:ilvl w:val="0"/>
          <w:numId w:val="1"/>
        </w:numPr>
        <w:rPr>
          <w:b/>
          <w:color w:val="000000" w:themeColor="text1"/>
        </w:rPr>
      </w:pPr>
      <w:r w:rsidRPr="00163A5D">
        <w:rPr>
          <w:b/>
          <w:color w:val="000000" w:themeColor="text1"/>
        </w:rPr>
        <w:t>Inherent Rights—To Apply Indigenous Knowledge</w:t>
      </w:r>
    </w:p>
    <w:p w14:paraId="16B147D1" w14:textId="77777777" w:rsidR="00A97E86" w:rsidRPr="00163A5D" w:rsidRDefault="00A97E86" w:rsidP="00363C77">
      <w:pPr>
        <w:numPr>
          <w:ilvl w:val="1"/>
          <w:numId w:val="1"/>
        </w:numPr>
        <w:tabs>
          <w:tab w:val="clear" w:pos="1440"/>
          <w:tab w:val="num" w:pos="1080"/>
        </w:tabs>
        <w:ind w:left="1080"/>
        <w:rPr>
          <w:b/>
          <w:color w:val="000000" w:themeColor="text1"/>
        </w:rPr>
      </w:pPr>
      <w:r w:rsidRPr="00163A5D">
        <w:rPr>
          <w:b/>
          <w:color w:val="000000" w:themeColor="text1"/>
        </w:rPr>
        <w:t>Exhibit a sense of place</w:t>
      </w:r>
    </w:p>
    <w:p w14:paraId="2A1CD101" w14:textId="77777777" w:rsidR="00A97E86" w:rsidRPr="00163A5D" w:rsidRDefault="00A97E86" w:rsidP="00363C77">
      <w:pPr>
        <w:numPr>
          <w:ilvl w:val="1"/>
          <w:numId w:val="1"/>
        </w:numPr>
        <w:tabs>
          <w:tab w:val="clear" w:pos="1440"/>
          <w:tab w:val="num" w:pos="1080"/>
        </w:tabs>
        <w:ind w:left="1080"/>
        <w:rPr>
          <w:color w:val="000000" w:themeColor="text1"/>
        </w:rPr>
      </w:pPr>
      <w:r w:rsidRPr="00163A5D">
        <w:rPr>
          <w:color w:val="000000" w:themeColor="text1"/>
        </w:rPr>
        <w:t>Recognize Tribal rights as they relate to human rights</w:t>
      </w:r>
    </w:p>
    <w:p w14:paraId="2E8AD00E" w14:textId="77777777" w:rsidR="00A97E86" w:rsidRPr="00163A5D" w:rsidRDefault="00A97E86" w:rsidP="00363C77">
      <w:pPr>
        <w:numPr>
          <w:ilvl w:val="0"/>
          <w:numId w:val="1"/>
        </w:numPr>
        <w:rPr>
          <w:b/>
          <w:color w:val="000000" w:themeColor="text1"/>
        </w:rPr>
      </w:pPr>
      <w:r w:rsidRPr="00163A5D">
        <w:rPr>
          <w:b/>
          <w:color w:val="000000" w:themeColor="text1"/>
        </w:rPr>
        <w:t>Community Minded—To Utilize Education Through Work</w:t>
      </w:r>
    </w:p>
    <w:p w14:paraId="1E5C87DF" w14:textId="77777777" w:rsidR="00A97E86" w:rsidRPr="00163A5D" w:rsidRDefault="00A97E86" w:rsidP="00363C77">
      <w:pPr>
        <w:numPr>
          <w:ilvl w:val="1"/>
          <w:numId w:val="1"/>
        </w:numPr>
        <w:tabs>
          <w:tab w:val="clear" w:pos="1440"/>
          <w:tab w:val="num" w:pos="1080"/>
        </w:tabs>
        <w:ind w:left="1080"/>
        <w:rPr>
          <w:color w:val="000000" w:themeColor="text1"/>
        </w:rPr>
      </w:pPr>
      <w:r w:rsidRPr="00163A5D">
        <w:rPr>
          <w:color w:val="000000" w:themeColor="text1"/>
        </w:rPr>
        <w:t>Meet the technological challenges of a modern world</w:t>
      </w:r>
    </w:p>
    <w:p w14:paraId="5ED5473C" w14:textId="77777777" w:rsidR="00A97E86" w:rsidRPr="00163A5D" w:rsidRDefault="00A97E86" w:rsidP="00363C77">
      <w:pPr>
        <w:numPr>
          <w:ilvl w:val="1"/>
          <w:numId w:val="1"/>
        </w:numPr>
        <w:tabs>
          <w:tab w:val="clear" w:pos="1440"/>
          <w:tab w:val="num" w:pos="1080"/>
        </w:tabs>
        <w:ind w:left="1080"/>
        <w:rPr>
          <w:b/>
          <w:color w:val="000000" w:themeColor="text1"/>
        </w:rPr>
      </w:pPr>
      <w:r w:rsidRPr="00163A5D">
        <w:rPr>
          <w:b/>
          <w:color w:val="000000" w:themeColor="text1"/>
        </w:rPr>
        <w:t>Work cooperatively toward a common goal</w:t>
      </w:r>
    </w:p>
    <w:p w14:paraId="371A9EBE" w14:textId="77777777" w:rsidR="00A97E86" w:rsidRPr="00163A5D" w:rsidRDefault="00A97E86" w:rsidP="00363C77">
      <w:pPr>
        <w:spacing w:before="120"/>
        <w:outlineLvl w:val="0"/>
        <w:rPr>
          <w:i/>
          <w:color w:val="000000" w:themeColor="text1"/>
        </w:rPr>
      </w:pPr>
      <w:r w:rsidRPr="00163A5D">
        <w:rPr>
          <w:b/>
          <w:i/>
          <w:color w:val="000000" w:themeColor="text1"/>
        </w:rPr>
        <w:t xml:space="preserve">Bachelor of Science in Native Environmental Science </w:t>
      </w:r>
      <w:r w:rsidR="008827E8" w:rsidRPr="00163A5D">
        <w:rPr>
          <w:b/>
          <w:i/>
          <w:color w:val="000000" w:themeColor="text1"/>
        </w:rPr>
        <w:t xml:space="preserve">(BSNES) </w:t>
      </w:r>
      <w:r w:rsidRPr="00163A5D">
        <w:rPr>
          <w:b/>
          <w:i/>
          <w:color w:val="000000" w:themeColor="text1"/>
        </w:rPr>
        <w:t>Program Outcomes</w:t>
      </w:r>
    </w:p>
    <w:p w14:paraId="13489F9D" w14:textId="77777777" w:rsidR="005B7713" w:rsidRPr="00163A5D" w:rsidRDefault="005B7713" w:rsidP="005B7713">
      <w:pPr>
        <w:rPr>
          <w:color w:val="000000" w:themeColor="text1"/>
        </w:rPr>
      </w:pPr>
      <w:r w:rsidRPr="00163A5D">
        <w:rPr>
          <w:color w:val="000000" w:themeColor="text1"/>
        </w:rPr>
        <w:t>The program outcomes that this course seeks to support are highlighted in bold below:</w:t>
      </w:r>
    </w:p>
    <w:p w14:paraId="6420138A" w14:textId="77777777" w:rsidR="00A97E86" w:rsidRPr="00163A5D" w:rsidRDefault="00A97E86" w:rsidP="00363C77">
      <w:pPr>
        <w:numPr>
          <w:ilvl w:val="0"/>
          <w:numId w:val="29"/>
        </w:numPr>
        <w:rPr>
          <w:b/>
          <w:color w:val="000000" w:themeColor="text1"/>
        </w:rPr>
      </w:pPr>
      <w:r w:rsidRPr="00163A5D">
        <w:rPr>
          <w:b/>
          <w:color w:val="000000" w:themeColor="text1"/>
        </w:rPr>
        <w:t>Sense of Place</w:t>
      </w:r>
    </w:p>
    <w:p w14:paraId="3D9A763E" w14:textId="77777777" w:rsidR="00A97E86" w:rsidRPr="00163A5D" w:rsidRDefault="00A97E86" w:rsidP="00363C77">
      <w:pPr>
        <w:numPr>
          <w:ilvl w:val="1"/>
          <w:numId w:val="29"/>
        </w:numPr>
        <w:tabs>
          <w:tab w:val="clear" w:pos="1440"/>
          <w:tab w:val="num" w:pos="1080"/>
        </w:tabs>
        <w:ind w:left="1080"/>
        <w:rPr>
          <w:b/>
          <w:color w:val="000000" w:themeColor="text1"/>
        </w:rPr>
      </w:pPr>
      <w:r w:rsidRPr="00163A5D">
        <w:rPr>
          <w:b/>
          <w:color w:val="000000" w:themeColor="text1"/>
        </w:rPr>
        <w:t>Value the interrelationships between people and the environment.</w:t>
      </w:r>
    </w:p>
    <w:p w14:paraId="69B6EB95" w14:textId="77777777" w:rsidR="00A97E86" w:rsidRPr="00163A5D" w:rsidRDefault="00A97E86" w:rsidP="00363C77">
      <w:pPr>
        <w:numPr>
          <w:ilvl w:val="1"/>
          <w:numId w:val="29"/>
        </w:numPr>
        <w:tabs>
          <w:tab w:val="clear" w:pos="1440"/>
          <w:tab w:val="num" w:pos="1080"/>
        </w:tabs>
        <w:ind w:left="1080"/>
        <w:rPr>
          <w:b/>
          <w:color w:val="000000" w:themeColor="text1"/>
        </w:rPr>
      </w:pPr>
      <w:r w:rsidRPr="00163A5D">
        <w:rPr>
          <w:b/>
          <w:color w:val="000000" w:themeColor="text1"/>
        </w:rPr>
        <w:t>Ground and apply concepts and methodologies to place.</w:t>
      </w:r>
    </w:p>
    <w:p w14:paraId="2978A2C6" w14:textId="77777777" w:rsidR="00A97E86" w:rsidRPr="00163A5D" w:rsidRDefault="00A97E86" w:rsidP="00363C77">
      <w:pPr>
        <w:numPr>
          <w:ilvl w:val="0"/>
          <w:numId w:val="29"/>
        </w:numPr>
        <w:rPr>
          <w:b/>
          <w:color w:val="000000" w:themeColor="text1"/>
        </w:rPr>
      </w:pPr>
      <w:r w:rsidRPr="00163A5D">
        <w:rPr>
          <w:b/>
          <w:color w:val="000000" w:themeColor="text1"/>
        </w:rPr>
        <w:t>Relationality</w:t>
      </w:r>
    </w:p>
    <w:p w14:paraId="14095223" w14:textId="77777777" w:rsidR="00A97E86" w:rsidRPr="00163A5D" w:rsidRDefault="00A97E86" w:rsidP="00363C77">
      <w:pPr>
        <w:numPr>
          <w:ilvl w:val="1"/>
          <w:numId w:val="29"/>
        </w:numPr>
        <w:tabs>
          <w:tab w:val="clear" w:pos="1440"/>
          <w:tab w:val="num" w:pos="1080"/>
        </w:tabs>
        <w:ind w:left="1080"/>
        <w:rPr>
          <w:b/>
          <w:color w:val="000000" w:themeColor="text1"/>
        </w:rPr>
      </w:pPr>
      <w:r w:rsidRPr="00163A5D">
        <w:rPr>
          <w:b/>
          <w:color w:val="000000" w:themeColor="text1"/>
        </w:rPr>
        <w:t>Demonstrate self-location within inquiry-based research.</w:t>
      </w:r>
    </w:p>
    <w:p w14:paraId="44A0B1C7" w14:textId="77777777" w:rsidR="00A97E86" w:rsidRPr="00163A5D" w:rsidRDefault="00A97E86" w:rsidP="00363C77">
      <w:pPr>
        <w:numPr>
          <w:ilvl w:val="1"/>
          <w:numId w:val="29"/>
        </w:numPr>
        <w:tabs>
          <w:tab w:val="clear" w:pos="1440"/>
          <w:tab w:val="num" w:pos="1080"/>
        </w:tabs>
        <w:ind w:left="1080"/>
        <w:rPr>
          <w:b/>
          <w:color w:val="000000" w:themeColor="text1"/>
        </w:rPr>
      </w:pPr>
      <w:r w:rsidRPr="00163A5D">
        <w:rPr>
          <w:b/>
          <w:color w:val="000000" w:themeColor="text1"/>
        </w:rPr>
        <w:t>Value relationality in the practice of Native Environmental Science.</w:t>
      </w:r>
    </w:p>
    <w:p w14:paraId="63D0E772" w14:textId="77777777" w:rsidR="00A97E86" w:rsidRPr="00163A5D" w:rsidRDefault="00A97E86" w:rsidP="00363C77">
      <w:pPr>
        <w:numPr>
          <w:ilvl w:val="1"/>
          <w:numId w:val="29"/>
        </w:numPr>
        <w:tabs>
          <w:tab w:val="clear" w:pos="1440"/>
          <w:tab w:val="num" w:pos="1080"/>
        </w:tabs>
        <w:ind w:left="1080"/>
        <w:rPr>
          <w:color w:val="000000" w:themeColor="text1"/>
        </w:rPr>
      </w:pPr>
      <w:r w:rsidRPr="00163A5D">
        <w:rPr>
          <w:color w:val="000000" w:themeColor="text1"/>
        </w:rPr>
        <w:t>Evaluate and interpret environmental laws, policies, and acquired rights, and advocate for inherent rights.</w:t>
      </w:r>
    </w:p>
    <w:p w14:paraId="604BFD8B" w14:textId="77777777" w:rsidR="00A97E86" w:rsidRPr="00163A5D" w:rsidRDefault="00A97E86" w:rsidP="00363C77">
      <w:pPr>
        <w:numPr>
          <w:ilvl w:val="0"/>
          <w:numId w:val="29"/>
        </w:numPr>
        <w:rPr>
          <w:color w:val="000000" w:themeColor="text1"/>
        </w:rPr>
      </w:pPr>
      <w:r w:rsidRPr="00163A5D">
        <w:rPr>
          <w:color w:val="000000" w:themeColor="text1"/>
        </w:rPr>
        <w:t>Inquiry</w:t>
      </w:r>
    </w:p>
    <w:p w14:paraId="5E4AA45F" w14:textId="77777777" w:rsidR="00A97E86" w:rsidRPr="00163A5D" w:rsidRDefault="00A97E86" w:rsidP="00363C77">
      <w:pPr>
        <w:numPr>
          <w:ilvl w:val="1"/>
          <w:numId w:val="29"/>
        </w:numPr>
        <w:tabs>
          <w:tab w:val="clear" w:pos="1440"/>
          <w:tab w:val="num" w:pos="1080"/>
        </w:tabs>
        <w:ind w:left="1080"/>
        <w:rPr>
          <w:color w:val="000000" w:themeColor="text1"/>
        </w:rPr>
      </w:pPr>
      <w:r w:rsidRPr="00163A5D">
        <w:rPr>
          <w:color w:val="000000" w:themeColor="text1"/>
        </w:rPr>
        <w:t>Use Indigenous theories and methods to conduct inquiry-based research and evaluation that respond to the needs of Indigenous communities and serve to promote Indigenous self-determination.</w:t>
      </w:r>
    </w:p>
    <w:p w14:paraId="7090B969" w14:textId="77777777" w:rsidR="00A97E86" w:rsidRPr="00163A5D" w:rsidRDefault="00A97E86" w:rsidP="00363C77">
      <w:pPr>
        <w:numPr>
          <w:ilvl w:val="1"/>
          <w:numId w:val="29"/>
        </w:numPr>
        <w:tabs>
          <w:tab w:val="clear" w:pos="1440"/>
          <w:tab w:val="num" w:pos="1080"/>
        </w:tabs>
        <w:ind w:left="1080"/>
        <w:rPr>
          <w:color w:val="000000" w:themeColor="text1"/>
        </w:rPr>
      </w:pPr>
      <w:r w:rsidRPr="00163A5D" w:rsidDel="00560CE7">
        <w:rPr>
          <w:color w:val="000000" w:themeColor="text1"/>
        </w:rPr>
        <w:t xml:space="preserve">Evaluate and use appropriate technologies </w:t>
      </w:r>
      <w:r w:rsidRPr="00163A5D">
        <w:rPr>
          <w:color w:val="000000" w:themeColor="text1"/>
        </w:rPr>
        <w:t>for</w:t>
      </w:r>
      <w:r w:rsidRPr="00163A5D" w:rsidDel="00560CE7">
        <w:rPr>
          <w:color w:val="000000" w:themeColor="text1"/>
        </w:rPr>
        <w:t xml:space="preserve"> </w:t>
      </w:r>
      <w:r w:rsidRPr="00163A5D">
        <w:rPr>
          <w:color w:val="000000" w:themeColor="text1"/>
        </w:rPr>
        <w:t>inquiry-based research</w:t>
      </w:r>
      <w:r w:rsidRPr="00163A5D" w:rsidDel="00560CE7">
        <w:rPr>
          <w:color w:val="000000" w:themeColor="text1"/>
        </w:rPr>
        <w:t xml:space="preserve"> </w:t>
      </w:r>
      <w:r w:rsidRPr="00163A5D">
        <w:rPr>
          <w:color w:val="000000" w:themeColor="text1"/>
        </w:rPr>
        <w:t>in</w:t>
      </w:r>
      <w:r w:rsidRPr="00163A5D" w:rsidDel="00560CE7">
        <w:rPr>
          <w:color w:val="000000" w:themeColor="text1"/>
        </w:rPr>
        <w:t xml:space="preserve"> support </w:t>
      </w:r>
      <w:r w:rsidRPr="00163A5D">
        <w:rPr>
          <w:color w:val="000000" w:themeColor="text1"/>
        </w:rPr>
        <w:t>of</w:t>
      </w:r>
      <w:r w:rsidRPr="00163A5D" w:rsidDel="00560CE7">
        <w:rPr>
          <w:color w:val="000000" w:themeColor="text1"/>
        </w:rPr>
        <w:t xml:space="preserve"> restoration and revitalization of the environment</w:t>
      </w:r>
      <w:r w:rsidRPr="00163A5D">
        <w:rPr>
          <w:color w:val="000000" w:themeColor="text1"/>
        </w:rPr>
        <w:t>.</w:t>
      </w:r>
    </w:p>
    <w:p w14:paraId="7B25D65F" w14:textId="77777777" w:rsidR="00A97E86" w:rsidRPr="00163A5D" w:rsidRDefault="00A97E86" w:rsidP="00363C77">
      <w:pPr>
        <w:numPr>
          <w:ilvl w:val="1"/>
          <w:numId w:val="29"/>
        </w:numPr>
        <w:tabs>
          <w:tab w:val="clear" w:pos="1440"/>
          <w:tab w:val="num" w:pos="1080"/>
        </w:tabs>
        <w:ind w:left="1080"/>
        <w:rPr>
          <w:color w:val="000000" w:themeColor="text1"/>
        </w:rPr>
      </w:pPr>
      <w:r w:rsidRPr="00163A5D">
        <w:rPr>
          <w:color w:val="000000" w:themeColor="text1"/>
        </w:rPr>
        <w:t>Evaluate and apply quantitative, qualitative, and mixed methodologies and concepts that include the synthesis of complex information.</w:t>
      </w:r>
    </w:p>
    <w:p w14:paraId="759DE3A2" w14:textId="77777777" w:rsidR="00A97E86" w:rsidRPr="00163A5D" w:rsidRDefault="00A97E86" w:rsidP="00363C77">
      <w:pPr>
        <w:numPr>
          <w:ilvl w:val="0"/>
          <w:numId w:val="29"/>
        </w:numPr>
        <w:rPr>
          <w:b/>
          <w:color w:val="000000" w:themeColor="text1"/>
        </w:rPr>
      </w:pPr>
      <w:r w:rsidRPr="00163A5D">
        <w:rPr>
          <w:b/>
          <w:color w:val="000000" w:themeColor="text1"/>
        </w:rPr>
        <w:t>Communication</w:t>
      </w:r>
    </w:p>
    <w:p w14:paraId="4532B80F" w14:textId="77777777" w:rsidR="00A97E86" w:rsidRPr="00163A5D" w:rsidRDefault="00A97E86" w:rsidP="00363C77">
      <w:pPr>
        <w:numPr>
          <w:ilvl w:val="1"/>
          <w:numId w:val="29"/>
        </w:numPr>
        <w:tabs>
          <w:tab w:val="clear" w:pos="1440"/>
          <w:tab w:val="num" w:pos="1080"/>
        </w:tabs>
        <w:ind w:left="1080"/>
        <w:rPr>
          <w:b/>
          <w:color w:val="000000" w:themeColor="text1"/>
        </w:rPr>
      </w:pPr>
      <w:r w:rsidRPr="00163A5D">
        <w:rPr>
          <w:b/>
          <w:color w:val="000000" w:themeColor="text1"/>
        </w:rPr>
        <w:t>Communicate using oral, written, and graphical (visual) methods to support Indigenous self-determination.</w:t>
      </w:r>
    </w:p>
    <w:p w14:paraId="45CBFB2E" w14:textId="77777777" w:rsidR="00A97E86" w:rsidRPr="00163A5D" w:rsidRDefault="00A97E86" w:rsidP="00363C77">
      <w:pPr>
        <w:numPr>
          <w:ilvl w:val="1"/>
          <w:numId w:val="29"/>
        </w:numPr>
        <w:tabs>
          <w:tab w:val="clear" w:pos="1440"/>
          <w:tab w:val="num" w:pos="1080"/>
        </w:tabs>
        <w:ind w:left="1080"/>
        <w:rPr>
          <w:color w:val="000000" w:themeColor="text1"/>
        </w:rPr>
      </w:pPr>
      <w:r w:rsidRPr="00163A5D">
        <w:rPr>
          <w:color w:val="000000" w:themeColor="text1"/>
        </w:rPr>
        <w:t>Communicate effectively to multiple audiences, including Indigenous communities, policy makers, scientific communities, and the general public.</w:t>
      </w:r>
    </w:p>
    <w:p w14:paraId="51A364A3" w14:textId="77777777" w:rsidR="00AE51B3" w:rsidRPr="00163A5D" w:rsidRDefault="00AE51B3" w:rsidP="00AE51B3">
      <w:pPr>
        <w:pStyle w:val="Heading2"/>
        <w:spacing w:before="120" w:beforeAutospacing="0" w:after="0" w:afterAutospacing="0"/>
        <w:rPr>
          <w:rFonts w:ascii="Times New Roman" w:hAnsi="Times New Roman"/>
          <w:color w:val="000000" w:themeColor="text1"/>
          <w:sz w:val="24"/>
          <w:szCs w:val="24"/>
        </w:rPr>
      </w:pPr>
      <w:bookmarkStart w:id="34" w:name="_Toc507341758"/>
      <w:r w:rsidRPr="00163A5D">
        <w:rPr>
          <w:rFonts w:ascii="Times New Roman" w:hAnsi="Times New Roman"/>
          <w:color w:val="000000" w:themeColor="text1"/>
          <w:sz w:val="24"/>
          <w:szCs w:val="24"/>
        </w:rPr>
        <w:t>Science Writing Mentor Information</w:t>
      </w:r>
      <w:bookmarkEnd w:id="34"/>
    </w:p>
    <w:p w14:paraId="04589D61" w14:textId="77777777" w:rsidR="00AE51B3" w:rsidRPr="00163A5D" w:rsidRDefault="00AE51B3" w:rsidP="00AE51B3">
      <w:pPr>
        <w:spacing w:after="120"/>
        <w:rPr>
          <w:color w:val="000000" w:themeColor="text1"/>
        </w:rPr>
      </w:pPr>
      <w:r w:rsidRPr="00163A5D">
        <w:rPr>
          <w:color w:val="000000" w:themeColor="text1"/>
        </w:rPr>
        <w:t>Please note that this course involves several writing assignments that are to be developed through collaboration with the Science Writing Mentor at Northwest Indian College, whose contact and availability information is presented below.  Please consult with her for further details regarding her availability and turn-around time for reviewing and providing editorial feedback on writing assignments.</w:t>
      </w:r>
    </w:p>
    <w:p w14:paraId="569A55BF" w14:textId="77777777" w:rsidR="00AE51B3" w:rsidRPr="00163A5D" w:rsidRDefault="00AE51B3" w:rsidP="00AE51B3">
      <w:pPr>
        <w:tabs>
          <w:tab w:val="left" w:pos="2340"/>
        </w:tabs>
        <w:ind w:left="2340" w:hanging="1980"/>
        <w:rPr>
          <w:color w:val="000000" w:themeColor="text1"/>
          <w:lang w:bidi="x-none"/>
        </w:rPr>
      </w:pPr>
      <w:r w:rsidRPr="00163A5D">
        <w:rPr>
          <w:b/>
          <w:i/>
          <w:color w:val="000000" w:themeColor="text1"/>
        </w:rPr>
        <w:t>Writing Mentor:</w:t>
      </w:r>
      <w:r w:rsidRPr="00163A5D">
        <w:rPr>
          <w:b/>
          <w:color w:val="000000" w:themeColor="text1"/>
        </w:rPr>
        <w:tab/>
      </w:r>
      <w:r w:rsidRPr="00163A5D">
        <w:rPr>
          <w:color w:val="000000" w:themeColor="text1"/>
          <w:lang w:bidi="x-none"/>
        </w:rPr>
        <w:t>Lynda Jensen, M.A.</w:t>
      </w:r>
    </w:p>
    <w:p w14:paraId="79D87379" w14:textId="77777777" w:rsidR="00AE51B3" w:rsidRPr="00163A5D" w:rsidRDefault="00AE51B3" w:rsidP="00AE51B3">
      <w:pPr>
        <w:tabs>
          <w:tab w:val="left" w:pos="720"/>
          <w:tab w:val="left" w:pos="2340"/>
        </w:tabs>
        <w:ind w:left="2340" w:hanging="1980"/>
        <w:rPr>
          <w:color w:val="000000" w:themeColor="text1"/>
          <w:lang w:bidi="x-none"/>
        </w:rPr>
      </w:pPr>
      <w:r w:rsidRPr="00163A5D">
        <w:rPr>
          <w:b/>
          <w:i/>
          <w:color w:val="000000" w:themeColor="text1"/>
        </w:rPr>
        <w:t>Office Location:</w:t>
      </w:r>
      <w:r w:rsidRPr="00163A5D">
        <w:rPr>
          <w:b/>
          <w:color w:val="000000" w:themeColor="text1"/>
        </w:rPr>
        <w:tab/>
      </w:r>
      <w:r w:rsidRPr="00163A5D">
        <w:rPr>
          <w:color w:val="000000" w:themeColor="text1"/>
          <w:lang w:bidi="x-none"/>
        </w:rPr>
        <w:t>When not in class, Ms. Jensen is most reliably found in her office in the Testing Center (in Building 17) or in the Science Lounge (room NE106 in Building 16).</w:t>
      </w:r>
    </w:p>
    <w:p w14:paraId="7FD2E928" w14:textId="77777777" w:rsidR="00AE51B3" w:rsidRPr="00163A5D" w:rsidRDefault="00AE51B3" w:rsidP="00AE51B3">
      <w:pPr>
        <w:tabs>
          <w:tab w:val="left" w:pos="720"/>
          <w:tab w:val="left" w:pos="2340"/>
        </w:tabs>
        <w:ind w:left="2340" w:hanging="1980"/>
        <w:rPr>
          <w:color w:val="000000" w:themeColor="text1"/>
          <w:lang w:bidi="x-none"/>
        </w:rPr>
      </w:pPr>
      <w:r w:rsidRPr="00163A5D">
        <w:rPr>
          <w:b/>
          <w:i/>
          <w:color w:val="000000" w:themeColor="text1"/>
        </w:rPr>
        <w:t>Mentor Hours:</w:t>
      </w:r>
      <w:r w:rsidRPr="00163A5D">
        <w:rPr>
          <w:b/>
          <w:color w:val="000000" w:themeColor="text1"/>
        </w:rPr>
        <w:tab/>
      </w:r>
      <w:r w:rsidRPr="00163A5D">
        <w:rPr>
          <w:color w:val="000000" w:themeColor="text1"/>
          <w:lang w:bidi="x-none"/>
        </w:rPr>
        <w:t>Please check with Ms. Jensen.</w:t>
      </w:r>
    </w:p>
    <w:p w14:paraId="59479BA4" w14:textId="77777777" w:rsidR="00AE51B3" w:rsidRPr="00163A5D" w:rsidRDefault="00AE51B3" w:rsidP="00AE51B3">
      <w:pPr>
        <w:tabs>
          <w:tab w:val="left" w:pos="720"/>
          <w:tab w:val="left" w:pos="2340"/>
        </w:tabs>
        <w:ind w:left="2340" w:hanging="1980"/>
        <w:rPr>
          <w:color w:val="000000" w:themeColor="text1"/>
        </w:rPr>
      </w:pPr>
      <w:r w:rsidRPr="00163A5D">
        <w:rPr>
          <w:b/>
          <w:i/>
          <w:color w:val="000000" w:themeColor="text1"/>
        </w:rPr>
        <w:t>Telephone:</w:t>
      </w:r>
      <w:r w:rsidRPr="00163A5D">
        <w:rPr>
          <w:b/>
          <w:color w:val="000000" w:themeColor="text1"/>
        </w:rPr>
        <w:tab/>
      </w:r>
      <w:r w:rsidRPr="00163A5D">
        <w:rPr>
          <w:color w:val="000000" w:themeColor="text1"/>
        </w:rPr>
        <w:t>(360) 392-4303</w:t>
      </w:r>
    </w:p>
    <w:p w14:paraId="2B2AC303" w14:textId="77777777" w:rsidR="00AE51B3" w:rsidRPr="00163A5D" w:rsidRDefault="00AE51B3" w:rsidP="00AE51B3">
      <w:pPr>
        <w:tabs>
          <w:tab w:val="left" w:pos="720"/>
          <w:tab w:val="left" w:pos="2340"/>
        </w:tabs>
        <w:spacing w:after="120"/>
        <w:ind w:left="2340" w:hanging="1980"/>
        <w:rPr>
          <w:rStyle w:val="Hyperlink"/>
          <w:color w:val="000000" w:themeColor="text1"/>
          <w:lang w:bidi="x-none"/>
        </w:rPr>
      </w:pPr>
      <w:r w:rsidRPr="00163A5D">
        <w:rPr>
          <w:b/>
          <w:i/>
          <w:color w:val="000000" w:themeColor="text1"/>
        </w:rPr>
        <w:t>Email:</w:t>
      </w:r>
      <w:r w:rsidRPr="00163A5D">
        <w:rPr>
          <w:b/>
          <w:color w:val="000000" w:themeColor="text1"/>
        </w:rPr>
        <w:tab/>
      </w:r>
      <w:r w:rsidRPr="00163A5D">
        <w:rPr>
          <w:color w:val="000000" w:themeColor="text1"/>
          <w:lang w:bidi="x-none"/>
        </w:rPr>
        <w:t>ljensen@nwic.edu</w:t>
      </w:r>
    </w:p>
    <w:p w14:paraId="771CE84B" w14:textId="77777777" w:rsidR="00975805" w:rsidRPr="00163A5D" w:rsidRDefault="00975805">
      <w:pPr>
        <w:rPr>
          <w:b/>
          <w:color w:val="000000" w:themeColor="text1"/>
        </w:rPr>
      </w:pPr>
      <w:r w:rsidRPr="00163A5D">
        <w:rPr>
          <w:color w:val="000000" w:themeColor="text1"/>
        </w:rPr>
        <w:br w:type="page"/>
      </w:r>
    </w:p>
    <w:p w14:paraId="3D6FE47C" w14:textId="4A534222" w:rsidR="00B93B35" w:rsidRPr="00163A5D" w:rsidRDefault="00B93B35" w:rsidP="00363C77">
      <w:pPr>
        <w:pStyle w:val="Heading2"/>
        <w:spacing w:before="120" w:beforeAutospacing="0" w:after="0" w:afterAutospacing="0"/>
        <w:rPr>
          <w:rFonts w:ascii="Times New Roman" w:hAnsi="Times New Roman"/>
          <w:color w:val="000000" w:themeColor="text1"/>
          <w:sz w:val="24"/>
          <w:szCs w:val="24"/>
        </w:rPr>
      </w:pPr>
      <w:bookmarkStart w:id="35" w:name="_Toc507341759"/>
      <w:r w:rsidRPr="00163A5D">
        <w:rPr>
          <w:rFonts w:ascii="Times New Roman" w:hAnsi="Times New Roman"/>
          <w:color w:val="000000" w:themeColor="text1"/>
          <w:sz w:val="24"/>
          <w:szCs w:val="24"/>
        </w:rPr>
        <w:lastRenderedPageBreak/>
        <w:t>Rubrics</w:t>
      </w:r>
      <w:bookmarkEnd w:id="35"/>
    </w:p>
    <w:p w14:paraId="089D3B8C" w14:textId="77777777" w:rsidR="00794679" w:rsidRPr="00163A5D" w:rsidRDefault="002E0FCA" w:rsidP="00363C77">
      <w:pPr>
        <w:spacing w:before="120" w:after="120"/>
        <w:rPr>
          <w:b/>
          <w:i/>
          <w:color w:val="000000" w:themeColor="text1"/>
        </w:rPr>
      </w:pPr>
      <w:r w:rsidRPr="00163A5D">
        <w:rPr>
          <w:b/>
          <w:i/>
          <w:color w:val="000000" w:themeColor="text1"/>
        </w:rPr>
        <w:t xml:space="preserve">Rubric for </w:t>
      </w:r>
      <w:r w:rsidR="00143C70" w:rsidRPr="00163A5D">
        <w:rPr>
          <w:b/>
          <w:i/>
          <w:color w:val="000000" w:themeColor="text1"/>
        </w:rPr>
        <w:t>Formal Paper</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0"/>
        <w:gridCol w:w="4230"/>
      </w:tblGrid>
      <w:tr w:rsidR="00220E62" w:rsidRPr="00163A5D" w14:paraId="5F632E29" w14:textId="77777777" w:rsidTr="00CD0887">
        <w:tc>
          <w:tcPr>
            <w:tcW w:w="6750" w:type="dxa"/>
            <w:shd w:val="clear" w:color="auto" w:fill="auto"/>
          </w:tcPr>
          <w:p w14:paraId="13021CD0" w14:textId="77777777" w:rsidR="00794679" w:rsidRPr="00163A5D" w:rsidRDefault="00D51C2E" w:rsidP="00363C77">
            <w:pPr>
              <w:jc w:val="center"/>
              <w:rPr>
                <w:rFonts w:eastAsia="SimSun"/>
                <w:b/>
                <w:color w:val="000000" w:themeColor="text1"/>
              </w:rPr>
            </w:pPr>
            <w:r w:rsidRPr="00163A5D">
              <w:rPr>
                <w:rFonts w:eastAsia="SimSun"/>
                <w:b/>
                <w:color w:val="000000" w:themeColor="text1"/>
              </w:rPr>
              <w:t>Evaluation</w:t>
            </w:r>
            <w:r w:rsidR="00794679" w:rsidRPr="00163A5D">
              <w:rPr>
                <w:rFonts w:eastAsia="SimSun"/>
                <w:b/>
                <w:color w:val="000000" w:themeColor="text1"/>
              </w:rPr>
              <w:t xml:space="preserve"> Attribute</w:t>
            </w:r>
          </w:p>
        </w:tc>
        <w:tc>
          <w:tcPr>
            <w:tcW w:w="4230" w:type="dxa"/>
            <w:shd w:val="clear" w:color="auto" w:fill="auto"/>
          </w:tcPr>
          <w:p w14:paraId="53181ED2" w14:textId="77777777" w:rsidR="00794679" w:rsidRPr="00163A5D" w:rsidRDefault="00794679" w:rsidP="00363C77">
            <w:pPr>
              <w:jc w:val="center"/>
              <w:rPr>
                <w:rFonts w:eastAsia="SimSun"/>
                <w:b/>
                <w:color w:val="000000" w:themeColor="text1"/>
              </w:rPr>
            </w:pPr>
            <w:r w:rsidRPr="00163A5D">
              <w:rPr>
                <w:rFonts w:eastAsia="SimSun"/>
                <w:b/>
                <w:color w:val="000000" w:themeColor="text1"/>
              </w:rPr>
              <w:t>Possible Points</w:t>
            </w:r>
          </w:p>
        </w:tc>
      </w:tr>
      <w:tr w:rsidR="00955F67" w:rsidRPr="00163A5D" w14:paraId="4F847147" w14:textId="77777777" w:rsidTr="00CD0887">
        <w:tc>
          <w:tcPr>
            <w:tcW w:w="6750" w:type="dxa"/>
            <w:shd w:val="clear" w:color="auto" w:fill="auto"/>
          </w:tcPr>
          <w:p w14:paraId="7AEECCDB" w14:textId="77777777" w:rsidR="00955F67" w:rsidRPr="00163A5D" w:rsidRDefault="00955F67" w:rsidP="00955F67">
            <w:pPr>
              <w:rPr>
                <w:rFonts w:eastAsia="SimSun"/>
                <w:color w:val="000000" w:themeColor="text1"/>
              </w:rPr>
            </w:pPr>
            <w:r w:rsidRPr="00163A5D">
              <w:rPr>
                <w:rFonts w:eastAsia="SimSun"/>
                <w:b/>
                <w:color w:val="000000"/>
              </w:rPr>
              <w:t xml:space="preserve">Complete &amp; Concise: </w:t>
            </w:r>
            <w:r w:rsidRPr="00163A5D">
              <w:rPr>
                <w:rFonts w:eastAsia="SimSun"/>
                <w:color w:val="000000"/>
              </w:rPr>
              <w:t>All components of the assignment are included, and writing is economical and direct.</w:t>
            </w:r>
          </w:p>
        </w:tc>
        <w:tc>
          <w:tcPr>
            <w:tcW w:w="4230" w:type="dxa"/>
            <w:shd w:val="clear" w:color="auto" w:fill="auto"/>
          </w:tcPr>
          <w:p w14:paraId="3635F854" w14:textId="77777777" w:rsidR="00955F67" w:rsidRPr="00163A5D" w:rsidRDefault="008E051B" w:rsidP="00955F67">
            <w:pPr>
              <w:jc w:val="center"/>
              <w:rPr>
                <w:rFonts w:eastAsia="SimSun"/>
                <w:color w:val="000000" w:themeColor="text1"/>
              </w:rPr>
            </w:pPr>
            <w:r w:rsidRPr="00163A5D">
              <w:rPr>
                <w:rFonts w:eastAsia="SimSun"/>
                <w:color w:val="000000" w:themeColor="text1"/>
              </w:rPr>
              <w:t>5</w:t>
            </w:r>
          </w:p>
        </w:tc>
      </w:tr>
      <w:tr w:rsidR="008E051B" w:rsidRPr="00163A5D" w14:paraId="1D7B7EEE" w14:textId="77777777" w:rsidTr="00CD0887">
        <w:tc>
          <w:tcPr>
            <w:tcW w:w="6750" w:type="dxa"/>
            <w:shd w:val="clear" w:color="auto" w:fill="auto"/>
          </w:tcPr>
          <w:p w14:paraId="26FA8491" w14:textId="77777777" w:rsidR="008E051B" w:rsidRPr="00163A5D" w:rsidRDefault="008E051B" w:rsidP="008E051B">
            <w:pPr>
              <w:rPr>
                <w:rFonts w:eastAsia="SimSun"/>
                <w:color w:val="000000" w:themeColor="text1"/>
              </w:rPr>
            </w:pPr>
            <w:r w:rsidRPr="00163A5D">
              <w:rPr>
                <w:rFonts w:eastAsia="SimSun"/>
                <w:b/>
                <w:color w:val="000000" w:themeColor="text1"/>
              </w:rPr>
              <w:t>Correctness:</w:t>
            </w:r>
            <w:r w:rsidRPr="00163A5D">
              <w:rPr>
                <w:rFonts w:eastAsia="SimSun"/>
                <w:color w:val="000000" w:themeColor="text1"/>
              </w:rPr>
              <w:t xml:space="preserve"> All required components are correctly developed and presented. All aspects of grammar, spelling, punctuation and word choice are present.</w:t>
            </w:r>
          </w:p>
        </w:tc>
        <w:tc>
          <w:tcPr>
            <w:tcW w:w="4230" w:type="dxa"/>
            <w:shd w:val="clear" w:color="auto" w:fill="auto"/>
          </w:tcPr>
          <w:p w14:paraId="73BC64FF" w14:textId="77777777" w:rsidR="008E051B" w:rsidRPr="00163A5D" w:rsidRDefault="008E051B" w:rsidP="008E051B">
            <w:pPr>
              <w:jc w:val="center"/>
              <w:rPr>
                <w:rFonts w:eastAsia="SimSun"/>
                <w:color w:val="000000" w:themeColor="text1"/>
              </w:rPr>
            </w:pPr>
            <w:r w:rsidRPr="00163A5D">
              <w:rPr>
                <w:rFonts w:eastAsia="SimSun"/>
                <w:color w:val="000000" w:themeColor="text1"/>
              </w:rPr>
              <w:t>5</w:t>
            </w:r>
          </w:p>
        </w:tc>
      </w:tr>
      <w:tr w:rsidR="008E051B" w:rsidRPr="00163A5D" w14:paraId="64DE198F" w14:textId="77777777" w:rsidTr="00CD0887">
        <w:tc>
          <w:tcPr>
            <w:tcW w:w="6750" w:type="dxa"/>
            <w:shd w:val="clear" w:color="auto" w:fill="auto"/>
          </w:tcPr>
          <w:p w14:paraId="25C12058" w14:textId="77777777" w:rsidR="008E051B" w:rsidRPr="00163A5D" w:rsidRDefault="008E051B" w:rsidP="008E051B">
            <w:pPr>
              <w:rPr>
                <w:rFonts w:eastAsia="SimSun"/>
                <w:color w:val="000000" w:themeColor="text1"/>
              </w:rPr>
            </w:pPr>
            <w:r w:rsidRPr="00163A5D">
              <w:rPr>
                <w:rFonts w:eastAsia="SimSun"/>
                <w:b/>
                <w:color w:val="000000" w:themeColor="text1"/>
              </w:rPr>
              <w:t xml:space="preserve">Coherence (&amp; Control): </w:t>
            </w:r>
            <w:r w:rsidRPr="00163A5D">
              <w:rPr>
                <w:rFonts w:eastAsia="SimSun"/>
                <w:color w:val="000000" w:themeColor="text1"/>
              </w:rPr>
              <w:t>Content is presented logically and in a unified manner with good flow, paragraph construction, sentence content, etc.</w:t>
            </w:r>
          </w:p>
        </w:tc>
        <w:tc>
          <w:tcPr>
            <w:tcW w:w="4230" w:type="dxa"/>
            <w:shd w:val="clear" w:color="auto" w:fill="auto"/>
          </w:tcPr>
          <w:p w14:paraId="7D028610" w14:textId="77777777" w:rsidR="008E051B" w:rsidRPr="00163A5D" w:rsidRDefault="008E051B" w:rsidP="008E051B">
            <w:pPr>
              <w:jc w:val="center"/>
              <w:rPr>
                <w:rFonts w:eastAsia="SimSun"/>
                <w:color w:val="000000" w:themeColor="text1"/>
              </w:rPr>
            </w:pPr>
            <w:r w:rsidRPr="00163A5D">
              <w:rPr>
                <w:rFonts w:eastAsia="SimSun"/>
                <w:color w:val="000000" w:themeColor="text1"/>
              </w:rPr>
              <w:t>5</w:t>
            </w:r>
          </w:p>
        </w:tc>
      </w:tr>
      <w:tr w:rsidR="008E051B" w:rsidRPr="00163A5D" w14:paraId="5FC85892" w14:textId="77777777" w:rsidTr="00CD0887">
        <w:tc>
          <w:tcPr>
            <w:tcW w:w="6750" w:type="dxa"/>
            <w:shd w:val="clear" w:color="auto" w:fill="auto"/>
          </w:tcPr>
          <w:p w14:paraId="378765A1" w14:textId="77777777" w:rsidR="008E051B" w:rsidRPr="00163A5D" w:rsidRDefault="008E051B" w:rsidP="008E051B">
            <w:pPr>
              <w:rPr>
                <w:rFonts w:eastAsia="SimSun"/>
                <w:color w:val="000000" w:themeColor="text1"/>
              </w:rPr>
            </w:pPr>
            <w:r w:rsidRPr="00163A5D">
              <w:rPr>
                <w:rFonts w:eastAsia="SimSun"/>
                <w:b/>
                <w:color w:val="000000" w:themeColor="text1"/>
              </w:rPr>
              <w:t xml:space="preserve">Clarity: </w:t>
            </w:r>
            <w:r w:rsidRPr="00163A5D">
              <w:rPr>
                <w:rFonts w:eastAsia="SimSun"/>
                <w:color w:val="000000" w:themeColor="text1"/>
              </w:rPr>
              <w:t>Writing is clear and unconfused and relates directly to the stated assignment objective(s).</w:t>
            </w:r>
          </w:p>
        </w:tc>
        <w:tc>
          <w:tcPr>
            <w:tcW w:w="4230" w:type="dxa"/>
            <w:shd w:val="clear" w:color="auto" w:fill="auto"/>
          </w:tcPr>
          <w:p w14:paraId="6052B3CB" w14:textId="77777777" w:rsidR="008E051B" w:rsidRPr="00163A5D" w:rsidRDefault="008E051B" w:rsidP="008E051B">
            <w:pPr>
              <w:jc w:val="center"/>
              <w:rPr>
                <w:rFonts w:eastAsia="SimSun"/>
                <w:color w:val="000000" w:themeColor="text1"/>
              </w:rPr>
            </w:pPr>
            <w:r w:rsidRPr="00163A5D">
              <w:rPr>
                <w:rFonts w:eastAsia="SimSun"/>
                <w:color w:val="000000" w:themeColor="text1"/>
              </w:rPr>
              <w:t>5</w:t>
            </w:r>
          </w:p>
        </w:tc>
      </w:tr>
      <w:tr w:rsidR="008E051B" w:rsidRPr="00163A5D" w14:paraId="68400AF8" w14:textId="77777777" w:rsidTr="00CD0887">
        <w:tc>
          <w:tcPr>
            <w:tcW w:w="6750" w:type="dxa"/>
            <w:shd w:val="clear" w:color="auto" w:fill="auto"/>
          </w:tcPr>
          <w:p w14:paraId="23FAD379" w14:textId="77777777" w:rsidR="008E051B" w:rsidRPr="00163A5D" w:rsidRDefault="008E051B" w:rsidP="008E051B">
            <w:pPr>
              <w:rPr>
                <w:rFonts w:eastAsia="SimSun"/>
                <w:color w:val="000000" w:themeColor="text1"/>
              </w:rPr>
            </w:pPr>
            <w:r w:rsidRPr="00163A5D">
              <w:rPr>
                <w:rFonts w:eastAsia="SimSun"/>
                <w:b/>
                <w:color w:val="000000"/>
              </w:rPr>
              <w:t xml:space="preserve">Content &amp; Course Outcomes: </w:t>
            </w:r>
            <w:r w:rsidRPr="00163A5D">
              <w:rPr>
                <w:rFonts w:eastAsia="SimSun"/>
                <w:color w:val="000000"/>
              </w:rPr>
              <w:t>Writing shows evidence of full and complete comprehension of subject matter, content communicated is substantial and relevant, and one or more course outcomes are appropriately addressed.</w:t>
            </w:r>
          </w:p>
        </w:tc>
        <w:tc>
          <w:tcPr>
            <w:tcW w:w="4230" w:type="dxa"/>
            <w:shd w:val="clear" w:color="auto" w:fill="auto"/>
          </w:tcPr>
          <w:p w14:paraId="688F9B27" w14:textId="77777777" w:rsidR="008E051B" w:rsidRPr="00163A5D" w:rsidRDefault="008E051B" w:rsidP="008E051B">
            <w:pPr>
              <w:jc w:val="center"/>
              <w:rPr>
                <w:rFonts w:eastAsia="SimSun"/>
                <w:color w:val="000000" w:themeColor="text1"/>
              </w:rPr>
            </w:pPr>
            <w:r w:rsidRPr="00163A5D">
              <w:rPr>
                <w:rFonts w:eastAsia="SimSun"/>
                <w:color w:val="000000" w:themeColor="text1"/>
              </w:rPr>
              <w:t>5</w:t>
            </w:r>
          </w:p>
        </w:tc>
      </w:tr>
      <w:tr w:rsidR="00955F67" w:rsidRPr="00163A5D" w14:paraId="03827BC3" w14:textId="77777777" w:rsidTr="00CD0887">
        <w:trPr>
          <w:trHeight w:val="215"/>
        </w:trPr>
        <w:tc>
          <w:tcPr>
            <w:tcW w:w="6750" w:type="dxa"/>
            <w:shd w:val="clear" w:color="auto" w:fill="auto"/>
          </w:tcPr>
          <w:p w14:paraId="7BF1CA32" w14:textId="77777777" w:rsidR="00955F67" w:rsidRPr="00163A5D" w:rsidRDefault="00955F67" w:rsidP="00955F67">
            <w:pPr>
              <w:rPr>
                <w:rFonts w:eastAsia="SimSun"/>
                <w:b/>
                <w:color w:val="000000" w:themeColor="text1"/>
              </w:rPr>
            </w:pPr>
            <w:r w:rsidRPr="00163A5D">
              <w:rPr>
                <w:rFonts w:eastAsia="SimSun"/>
                <w:b/>
                <w:color w:val="000000" w:themeColor="text1"/>
              </w:rPr>
              <w:t>All Attributes</w:t>
            </w:r>
          </w:p>
        </w:tc>
        <w:tc>
          <w:tcPr>
            <w:tcW w:w="4230" w:type="dxa"/>
            <w:shd w:val="clear" w:color="auto" w:fill="auto"/>
          </w:tcPr>
          <w:p w14:paraId="05E6D4E8" w14:textId="77777777" w:rsidR="00955F67" w:rsidRPr="00163A5D" w:rsidRDefault="00955F67" w:rsidP="00955F67">
            <w:pPr>
              <w:jc w:val="center"/>
              <w:rPr>
                <w:rFonts w:eastAsia="SimSun"/>
                <w:b/>
                <w:color w:val="000000" w:themeColor="text1"/>
              </w:rPr>
            </w:pPr>
            <w:r w:rsidRPr="00163A5D">
              <w:rPr>
                <w:rFonts w:eastAsia="SimSun"/>
                <w:b/>
                <w:color w:val="000000" w:themeColor="text1"/>
              </w:rPr>
              <w:t>2</w:t>
            </w:r>
            <w:r w:rsidR="008E051B" w:rsidRPr="00163A5D">
              <w:rPr>
                <w:rFonts w:eastAsia="SimSun"/>
                <w:b/>
                <w:color w:val="000000" w:themeColor="text1"/>
              </w:rPr>
              <w:t>5</w:t>
            </w:r>
            <w:r w:rsidRPr="00163A5D">
              <w:rPr>
                <w:rFonts w:eastAsia="SimSun"/>
                <w:b/>
                <w:color w:val="000000" w:themeColor="text1"/>
              </w:rPr>
              <w:t xml:space="preserve"> total points possible</w:t>
            </w:r>
          </w:p>
        </w:tc>
      </w:tr>
    </w:tbl>
    <w:p w14:paraId="3FD29326" w14:textId="77777777" w:rsidR="000D7B89" w:rsidRPr="00163A5D" w:rsidRDefault="000D7B89" w:rsidP="000D7B89">
      <w:pPr>
        <w:spacing w:before="120" w:after="120"/>
        <w:rPr>
          <w:b/>
          <w:i/>
          <w:color w:val="000000" w:themeColor="text1"/>
        </w:rPr>
      </w:pPr>
      <w:r w:rsidRPr="00163A5D">
        <w:rPr>
          <w:b/>
          <w:i/>
          <w:color w:val="000000" w:themeColor="text1"/>
        </w:rPr>
        <w:t xml:space="preserve">Rubric for Checklist of Local </w:t>
      </w:r>
      <w:proofErr w:type="spellStart"/>
      <w:r w:rsidRPr="00163A5D">
        <w:rPr>
          <w:b/>
          <w:i/>
          <w:color w:val="000000" w:themeColor="text1"/>
        </w:rPr>
        <w:t>Fung</w:t>
      </w:r>
      <w:r w:rsidR="005D38E9" w:rsidRPr="00163A5D">
        <w:rPr>
          <w:b/>
          <w:i/>
          <w:color w:val="000000" w:themeColor="text1"/>
        </w:rPr>
        <w:t>a</w:t>
      </w:r>
      <w:proofErr w:type="spellEnd"/>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0"/>
        <w:gridCol w:w="4230"/>
      </w:tblGrid>
      <w:tr w:rsidR="000D7B89" w:rsidRPr="00163A5D" w14:paraId="06E66616" w14:textId="77777777" w:rsidTr="006352E2">
        <w:tc>
          <w:tcPr>
            <w:tcW w:w="6750" w:type="dxa"/>
            <w:shd w:val="clear" w:color="auto" w:fill="auto"/>
          </w:tcPr>
          <w:p w14:paraId="0C63F233" w14:textId="77777777" w:rsidR="000D7B89" w:rsidRPr="00163A5D" w:rsidRDefault="000D7B89" w:rsidP="006352E2">
            <w:pPr>
              <w:jc w:val="center"/>
              <w:rPr>
                <w:rFonts w:eastAsia="SimSun"/>
                <w:b/>
                <w:color w:val="000000" w:themeColor="text1"/>
              </w:rPr>
            </w:pPr>
            <w:r w:rsidRPr="00163A5D">
              <w:rPr>
                <w:rFonts w:eastAsia="SimSun"/>
                <w:b/>
                <w:color w:val="000000" w:themeColor="text1"/>
              </w:rPr>
              <w:t>Evaluation Attribute</w:t>
            </w:r>
          </w:p>
        </w:tc>
        <w:tc>
          <w:tcPr>
            <w:tcW w:w="4230" w:type="dxa"/>
            <w:shd w:val="clear" w:color="auto" w:fill="auto"/>
          </w:tcPr>
          <w:p w14:paraId="714F3663" w14:textId="77777777" w:rsidR="000D7B89" w:rsidRPr="00163A5D" w:rsidRDefault="000D7B89" w:rsidP="006352E2">
            <w:pPr>
              <w:jc w:val="center"/>
              <w:rPr>
                <w:rFonts w:eastAsia="SimSun"/>
                <w:b/>
                <w:color w:val="000000" w:themeColor="text1"/>
              </w:rPr>
            </w:pPr>
            <w:r w:rsidRPr="00163A5D">
              <w:rPr>
                <w:rFonts w:eastAsia="SimSun"/>
                <w:b/>
                <w:color w:val="000000" w:themeColor="text1"/>
              </w:rPr>
              <w:t>Possible Points</w:t>
            </w:r>
          </w:p>
        </w:tc>
      </w:tr>
      <w:tr w:rsidR="000D7B89" w:rsidRPr="00163A5D" w14:paraId="491B9C36" w14:textId="77777777" w:rsidTr="006352E2">
        <w:tc>
          <w:tcPr>
            <w:tcW w:w="6750" w:type="dxa"/>
            <w:shd w:val="clear" w:color="auto" w:fill="auto"/>
          </w:tcPr>
          <w:p w14:paraId="4FE6FFAE" w14:textId="77777777" w:rsidR="000D7B89" w:rsidRPr="00163A5D" w:rsidRDefault="000D7B89" w:rsidP="000D7B89">
            <w:pPr>
              <w:rPr>
                <w:rFonts w:eastAsia="SimSun"/>
                <w:color w:val="000000" w:themeColor="text1"/>
              </w:rPr>
            </w:pPr>
            <w:r w:rsidRPr="00163A5D">
              <w:rPr>
                <w:rFonts w:eastAsia="SimSun"/>
                <w:b/>
                <w:color w:val="000000" w:themeColor="text1"/>
              </w:rPr>
              <w:t xml:space="preserve">Complete &amp; Concise: </w:t>
            </w:r>
            <w:r w:rsidRPr="00163A5D">
              <w:rPr>
                <w:rFonts w:eastAsia="SimSun"/>
                <w:color w:val="000000" w:themeColor="text1"/>
              </w:rPr>
              <w:t>All components of mycological nomenclature and classification are present</w:t>
            </w:r>
            <w:r w:rsidR="00117E8E" w:rsidRPr="00163A5D">
              <w:rPr>
                <w:rFonts w:eastAsia="SimSun"/>
                <w:color w:val="000000" w:themeColor="text1"/>
              </w:rPr>
              <w:t xml:space="preserve"> and concisely presented</w:t>
            </w:r>
            <w:r w:rsidR="0039460B" w:rsidRPr="00163A5D">
              <w:rPr>
                <w:rFonts w:eastAsia="SimSun"/>
                <w:color w:val="000000" w:themeColor="text1"/>
              </w:rPr>
              <w:t>.</w:t>
            </w:r>
          </w:p>
        </w:tc>
        <w:tc>
          <w:tcPr>
            <w:tcW w:w="4230" w:type="dxa"/>
            <w:shd w:val="clear" w:color="auto" w:fill="auto"/>
          </w:tcPr>
          <w:p w14:paraId="6BEB9E0F" w14:textId="77777777" w:rsidR="000D7B89" w:rsidRPr="00163A5D" w:rsidRDefault="001163AE" w:rsidP="006352E2">
            <w:pPr>
              <w:jc w:val="center"/>
              <w:rPr>
                <w:rFonts w:eastAsia="SimSun"/>
                <w:color w:val="000000" w:themeColor="text1"/>
              </w:rPr>
            </w:pPr>
            <w:r w:rsidRPr="00163A5D">
              <w:rPr>
                <w:rFonts w:eastAsia="SimSun"/>
                <w:color w:val="000000" w:themeColor="text1"/>
              </w:rPr>
              <w:t>3</w:t>
            </w:r>
          </w:p>
        </w:tc>
      </w:tr>
      <w:tr w:rsidR="000D7B89" w:rsidRPr="00163A5D" w14:paraId="087DE035" w14:textId="77777777" w:rsidTr="006352E2">
        <w:tc>
          <w:tcPr>
            <w:tcW w:w="6750" w:type="dxa"/>
            <w:shd w:val="clear" w:color="auto" w:fill="auto"/>
          </w:tcPr>
          <w:p w14:paraId="434499B6" w14:textId="77777777" w:rsidR="000D7B89" w:rsidRPr="00163A5D" w:rsidRDefault="000D7B89" w:rsidP="00117E8E">
            <w:pPr>
              <w:rPr>
                <w:rFonts w:eastAsia="SimSun"/>
                <w:color w:val="000000" w:themeColor="text1"/>
              </w:rPr>
            </w:pPr>
            <w:r w:rsidRPr="00163A5D">
              <w:rPr>
                <w:rFonts w:eastAsia="SimSun"/>
                <w:b/>
                <w:color w:val="000000" w:themeColor="text1"/>
              </w:rPr>
              <w:t>Correctness:</w:t>
            </w:r>
            <w:r w:rsidRPr="00163A5D">
              <w:rPr>
                <w:rFonts w:eastAsia="SimSun"/>
                <w:color w:val="000000" w:themeColor="text1"/>
              </w:rPr>
              <w:t xml:space="preserve"> </w:t>
            </w:r>
            <w:r w:rsidRPr="00163A5D">
              <w:rPr>
                <w:rFonts w:eastAsia="SimSun"/>
                <w:color w:val="000000" w:themeColor="text1"/>
                <w:u w:val="single"/>
              </w:rPr>
              <w:t>All required components are correctly developed and presented</w:t>
            </w:r>
            <w:r w:rsidR="004D370A" w:rsidRPr="00163A5D">
              <w:rPr>
                <w:rFonts w:eastAsia="SimSun"/>
                <w:color w:val="000000" w:themeColor="text1"/>
              </w:rPr>
              <w:t>.</w:t>
            </w:r>
            <w:r w:rsidR="00117E8E" w:rsidRPr="00163A5D">
              <w:rPr>
                <w:rFonts w:eastAsia="SimSun"/>
                <w:color w:val="000000" w:themeColor="text1"/>
              </w:rPr>
              <w:t xml:space="preserve"> All aspects of </w:t>
            </w:r>
            <w:r w:rsidRPr="00163A5D">
              <w:rPr>
                <w:rFonts w:eastAsia="SimSun"/>
                <w:color w:val="000000" w:themeColor="text1"/>
              </w:rPr>
              <w:t xml:space="preserve">spelling, </w:t>
            </w:r>
            <w:r w:rsidR="00117E8E" w:rsidRPr="00163A5D">
              <w:rPr>
                <w:rFonts w:eastAsia="SimSun"/>
                <w:color w:val="000000" w:themeColor="text1"/>
              </w:rPr>
              <w:t>formatting, and other mycological writing conventions</w:t>
            </w:r>
            <w:r w:rsidRPr="00163A5D">
              <w:rPr>
                <w:rFonts w:eastAsia="SimSun"/>
                <w:color w:val="000000" w:themeColor="text1"/>
              </w:rPr>
              <w:t xml:space="preserve"> are present</w:t>
            </w:r>
            <w:r w:rsidR="0039460B" w:rsidRPr="00163A5D">
              <w:rPr>
                <w:rFonts w:eastAsia="SimSun"/>
                <w:color w:val="000000" w:themeColor="text1"/>
              </w:rPr>
              <w:t>.</w:t>
            </w:r>
          </w:p>
        </w:tc>
        <w:tc>
          <w:tcPr>
            <w:tcW w:w="4230" w:type="dxa"/>
            <w:shd w:val="clear" w:color="auto" w:fill="auto"/>
          </w:tcPr>
          <w:p w14:paraId="39C9A9A5" w14:textId="77777777" w:rsidR="000D7B89" w:rsidRPr="00163A5D" w:rsidRDefault="001163AE" w:rsidP="006352E2">
            <w:pPr>
              <w:jc w:val="center"/>
              <w:rPr>
                <w:rFonts w:eastAsia="SimSun"/>
                <w:color w:val="000000" w:themeColor="text1"/>
              </w:rPr>
            </w:pPr>
            <w:r w:rsidRPr="00163A5D">
              <w:rPr>
                <w:rFonts w:eastAsia="SimSun"/>
                <w:color w:val="000000" w:themeColor="text1"/>
              </w:rPr>
              <w:t>3</w:t>
            </w:r>
          </w:p>
        </w:tc>
      </w:tr>
      <w:tr w:rsidR="000D7B89" w:rsidRPr="00163A5D" w14:paraId="1E109500" w14:textId="77777777" w:rsidTr="006352E2">
        <w:tc>
          <w:tcPr>
            <w:tcW w:w="6750" w:type="dxa"/>
            <w:shd w:val="clear" w:color="auto" w:fill="auto"/>
          </w:tcPr>
          <w:p w14:paraId="600F0CBF" w14:textId="77777777" w:rsidR="000D7B89" w:rsidRPr="00163A5D" w:rsidRDefault="000D7B89" w:rsidP="00117E8E">
            <w:pPr>
              <w:rPr>
                <w:rFonts w:eastAsia="SimSun"/>
                <w:color w:val="000000" w:themeColor="text1"/>
              </w:rPr>
            </w:pPr>
            <w:r w:rsidRPr="00163A5D">
              <w:rPr>
                <w:rFonts w:eastAsia="SimSun"/>
                <w:b/>
                <w:color w:val="000000" w:themeColor="text1"/>
              </w:rPr>
              <w:t xml:space="preserve">Coherence (&amp; Control): </w:t>
            </w:r>
            <w:r w:rsidRPr="00163A5D">
              <w:rPr>
                <w:rFonts w:eastAsia="SimSun"/>
                <w:color w:val="000000" w:themeColor="text1"/>
              </w:rPr>
              <w:t>Content is presented lo</w:t>
            </w:r>
            <w:r w:rsidR="00117E8E" w:rsidRPr="00163A5D">
              <w:rPr>
                <w:rFonts w:eastAsia="SimSun"/>
                <w:color w:val="000000" w:themeColor="text1"/>
              </w:rPr>
              <w:t>gically and in a unified manner, etc.</w:t>
            </w:r>
          </w:p>
        </w:tc>
        <w:tc>
          <w:tcPr>
            <w:tcW w:w="4230" w:type="dxa"/>
            <w:shd w:val="clear" w:color="auto" w:fill="auto"/>
          </w:tcPr>
          <w:p w14:paraId="3C68DDC5" w14:textId="77777777" w:rsidR="000D7B89" w:rsidRPr="00163A5D" w:rsidRDefault="001163AE" w:rsidP="006352E2">
            <w:pPr>
              <w:jc w:val="center"/>
              <w:rPr>
                <w:rFonts w:eastAsia="SimSun"/>
                <w:color w:val="000000" w:themeColor="text1"/>
              </w:rPr>
            </w:pPr>
            <w:r w:rsidRPr="00163A5D">
              <w:rPr>
                <w:rFonts w:eastAsia="SimSun"/>
                <w:color w:val="000000" w:themeColor="text1"/>
              </w:rPr>
              <w:t>3</w:t>
            </w:r>
          </w:p>
        </w:tc>
      </w:tr>
      <w:tr w:rsidR="000D7B89" w:rsidRPr="00163A5D" w14:paraId="4794A144" w14:textId="77777777" w:rsidTr="006352E2">
        <w:tc>
          <w:tcPr>
            <w:tcW w:w="6750" w:type="dxa"/>
            <w:shd w:val="clear" w:color="auto" w:fill="auto"/>
          </w:tcPr>
          <w:p w14:paraId="7D30F0F2" w14:textId="77777777" w:rsidR="000D7B89" w:rsidRPr="00163A5D" w:rsidRDefault="000D7B89" w:rsidP="006352E2">
            <w:pPr>
              <w:rPr>
                <w:rFonts w:eastAsia="SimSun"/>
                <w:color w:val="000000" w:themeColor="text1"/>
              </w:rPr>
            </w:pPr>
            <w:r w:rsidRPr="00163A5D">
              <w:rPr>
                <w:rFonts w:eastAsia="SimSun"/>
                <w:b/>
                <w:color w:val="000000" w:themeColor="text1"/>
              </w:rPr>
              <w:t xml:space="preserve">Clarity: </w:t>
            </w:r>
            <w:r w:rsidRPr="00163A5D">
              <w:rPr>
                <w:rFonts w:eastAsia="SimSun"/>
                <w:color w:val="000000" w:themeColor="text1"/>
              </w:rPr>
              <w:t>Writing is clear and unconfused and relates directly to the stated assignment objective(s)</w:t>
            </w:r>
            <w:r w:rsidR="0039460B" w:rsidRPr="00163A5D">
              <w:rPr>
                <w:rFonts w:eastAsia="SimSun"/>
                <w:color w:val="000000" w:themeColor="text1"/>
              </w:rPr>
              <w:t>.</w:t>
            </w:r>
          </w:p>
        </w:tc>
        <w:tc>
          <w:tcPr>
            <w:tcW w:w="4230" w:type="dxa"/>
            <w:shd w:val="clear" w:color="auto" w:fill="auto"/>
          </w:tcPr>
          <w:p w14:paraId="59986CD9" w14:textId="77777777" w:rsidR="000D7B89" w:rsidRPr="00163A5D" w:rsidRDefault="001163AE" w:rsidP="006352E2">
            <w:pPr>
              <w:jc w:val="center"/>
              <w:rPr>
                <w:rFonts w:eastAsia="SimSun"/>
                <w:color w:val="000000" w:themeColor="text1"/>
              </w:rPr>
            </w:pPr>
            <w:r w:rsidRPr="00163A5D">
              <w:rPr>
                <w:rFonts w:eastAsia="SimSun"/>
                <w:color w:val="000000" w:themeColor="text1"/>
              </w:rPr>
              <w:t>3</w:t>
            </w:r>
          </w:p>
        </w:tc>
      </w:tr>
      <w:tr w:rsidR="0039460B" w:rsidRPr="00163A5D" w14:paraId="02EA32CF" w14:textId="77777777" w:rsidTr="006352E2">
        <w:tc>
          <w:tcPr>
            <w:tcW w:w="6750" w:type="dxa"/>
            <w:shd w:val="clear" w:color="auto" w:fill="auto"/>
          </w:tcPr>
          <w:p w14:paraId="2BFB7EC7" w14:textId="77777777" w:rsidR="0039460B" w:rsidRPr="00163A5D" w:rsidRDefault="0039460B" w:rsidP="0039460B">
            <w:pPr>
              <w:rPr>
                <w:rFonts w:eastAsia="SimSun"/>
                <w:color w:val="000000" w:themeColor="text1"/>
              </w:rPr>
            </w:pPr>
            <w:r w:rsidRPr="00163A5D">
              <w:rPr>
                <w:rFonts w:eastAsia="SimSun"/>
                <w:b/>
                <w:color w:val="000000"/>
              </w:rPr>
              <w:t xml:space="preserve">Content &amp; Course Outcomes: </w:t>
            </w:r>
            <w:r w:rsidRPr="00163A5D">
              <w:rPr>
                <w:rFonts w:eastAsia="SimSun"/>
                <w:color w:val="000000"/>
              </w:rPr>
              <w:t>Writing shows evidence of full and complete comprehension of subject matter, content communicated is substantial and relevant, and one or more course outcomes are appropriately addressed.</w:t>
            </w:r>
          </w:p>
        </w:tc>
        <w:tc>
          <w:tcPr>
            <w:tcW w:w="4230" w:type="dxa"/>
            <w:shd w:val="clear" w:color="auto" w:fill="auto"/>
          </w:tcPr>
          <w:p w14:paraId="6A3B604C" w14:textId="77777777" w:rsidR="0039460B" w:rsidRPr="00163A5D" w:rsidRDefault="0039460B" w:rsidP="0039460B">
            <w:pPr>
              <w:jc w:val="center"/>
              <w:rPr>
                <w:rFonts w:eastAsia="SimSun"/>
                <w:color w:val="000000" w:themeColor="text1"/>
              </w:rPr>
            </w:pPr>
            <w:r w:rsidRPr="00163A5D">
              <w:rPr>
                <w:rFonts w:eastAsia="SimSun"/>
                <w:color w:val="000000" w:themeColor="text1"/>
              </w:rPr>
              <w:t>3</w:t>
            </w:r>
          </w:p>
        </w:tc>
      </w:tr>
      <w:tr w:rsidR="000D7B89" w:rsidRPr="00163A5D" w14:paraId="218007B7" w14:textId="77777777" w:rsidTr="006352E2">
        <w:trPr>
          <w:trHeight w:val="215"/>
        </w:trPr>
        <w:tc>
          <w:tcPr>
            <w:tcW w:w="6750" w:type="dxa"/>
            <w:shd w:val="clear" w:color="auto" w:fill="auto"/>
          </w:tcPr>
          <w:p w14:paraId="6DABD197" w14:textId="77777777" w:rsidR="000D7B89" w:rsidRPr="00163A5D" w:rsidRDefault="000D7B89" w:rsidP="006352E2">
            <w:pPr>
              <w:rPr>
                <w:rFonts w:eastAsia="SimSun"/>
                <w:b/>
                <w:color w:val="000000" w:themeColor="text1"/>
              </w:rPr>
            </w:pPr>
            <w:r w:rsidRPr="00163A5D">
              <w:rPr>
                <w:rFonts w:eastAsia="SimSun"/>
                <w:b/>
                <w:color w:val="000000" w:themeColor="text1"/>
              </w:rPr>
              <w:t>All Attributes</w:t>
            </w:r>
          </w:p>
        </w:tc>
        <w:tc>
          <w:tcPr>
            <w:tcW w:w="4230" w:type="dxa"/>
            <w:shd w:val="clear" w:color="auto" w:fill="auto"/>
          </w:tcPr>
          <w:p w14:paraId="73947601" w14:textId="77777777" w:rsidR="000D7B89" w:rsidRPr="00163A5D" w:rsidRDefault="001163AE" w:rsidP="006352E2">
            <w:pPr>
              <w:jc w:val="center"/>
              <w:rPr>
                <w:rFonts w:eastAsia="SimSun"/>
                <w:b/>
                <w:color w:val="000000" w:themeColor="text1"/>
              </w:rPr>
            </w:pPr>
            <w:r w:rsidRPr="00163A5D">
              <w:rPr>
                <w:rFonts w:eastAsia="SimSun"/>
                <w:b/>
                <w:color w:val="000000" w:themeColor="text1"/>
              </w:rPr>
              <w:t>15</w:t>
            </w:r>
            <w:r w:rsidR="000D7B89" w:rsidRPr="00163A5D">
              <w:rPr>
                <w:rFonts w:eastAsia="SimSun"/>
                <w:b/>
                <w:color w:val="000000" w:themeColor="text1"/>
              </w:rPr>
              <w:t xml:space="preserve"> total points possible</w:t>
            </w:r>
          </w:p>
        </w:tc>
      </w:tr>
    </w:tbl>
    <w:p w14:paraId="47B4BAFE" w14:textId="77777777" w:rsidR="00143C70" w:rsidRPr="00163A5D" w:rsidRDefault="00143C70" w:rsidP="00143C70">
      <w:pPr>
        <w:spacing w:before="120" w:after="120"/>
        <w:rPr>
          <w:b/>
          <w:i/>
          <w:color w:val="000000" w:themeColor="text1"/>
        </w:rPr>
      </w:pPr>
      <w:r w:rsidRPr="00163A5D">
        <w:rPr>
          <w:b/>
          <w:i/>
          <w:color w:val="000000" w:themeColor="text1"/>
        </w:rPr>
        <w:t xml:space="preserve">Rubric for </w:t>
      </w:r>
      <w:r w:rsidR="00CA7B89" w:rsidRPr="00163A5D">
        <w:rPr>
          <w:b/>
          <w:i/>
          <w:color w:val="000000" w:themeColor="text1"/>
        </w:rPr>
        <w:t>Exhibit</w:t>
      </w:r>
      <w:r w:rsidR="00FA3D76" w:rsidRPr="00163A5D">
        <w:rPr>
          <w:b/>
          <w:i/>
          <w:color w:val="000000" w:themeColor="text1"/>
        </w:rPr>
        <w:t xml:space="preserve"> of Local </w:t>
      </w:r>
      <w:proofErr w:type="spellStart"/>
      <w:r w:rsidR="00FA3D76" w:rsidRPr="00163A5D">
        <w:rPr>
          <w:b/>
          <w:i/>
          <w:color w:val="000000" w:themeColor="text1"/>
        </w:rPr>
        <w:t>Funga</w:t>
      </w:r>
      <w:proofErr w:type="spellEnd"/>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0"/>
        <w:gridCol w:w="4230"/>
      </w:tblGrid>
      <w:tr w:rsidR="00143C70" w:rsidRPr="00163A5D" w14:paraId="07FE05DB" w14:textId="77777777" w:rsidTr="00A6600B">
        <w:tc>
          <w:tcPr>
            <w:tcW w:w="6750" w:type="dxa"/>
            <w:shd w:val="clear" w:color="auto" w:fill="auto"/>
          </w:tcPr>
          <w:p w14:paraId="7B766EFF" w14:textId="77777777" w:rsidR="00143C70" w:rsidRPr="00163A5D" w:rsidRDefault="00143C70" w:rsidP="00A6600B">
            <w:pPr>
              <w:jc w:val="center"/>
              <w:rPr>
                <w:rFonts w:eastAsia="SimSun"/>
                <w:b/>
                <w:color w:val="000000" w:themeColor="text1"/>
              </w:rPr>
            </w:pPr>
            <w:r w:rsidRPr="00163A5D">
              <w:rPr>
                <w:rFonts w:eastAsia="SimSun"/>
                <w:b/>
                <w:color w:val="000000" w:themeColor="text1"/>
              </w:rPr>
              <w:t>Evaluation Attribute</w:t>
            </w:r>
          </w:p>
        </w:tc>
        <w:tc>
          <w:tcPr>
            <w:tcW w:w="4230" w:type="dxa"/>
            <w:shd w:val="clear" w:color="auto" w:fill="auto"/>
          </w:tcPr>
          <w:p w14:paraId="098D2CD8" w14:textId="77777777" w:rsidR="00143C70" w:rsidRPr="00163A5D" w:rsidRDefault="00143C70" w:rsidP="00A6600B">
            <w:pPr>
              <w:jc w:val="center"/>
              <w:rPr>
                <w:rFonts w:eastAsia="SimSun"/>
                <w:b/>
                <w:color w:val="000000" w:themeColor="text1"/>
              </w:rPr>
            </w:pPr>
            <w:r w:rsidRPr="00163A5D">
              <w:rPr>
                <w:rFonts w:eastAsia="SimSun"/>
                <w:b/>
                <w:color w:val="000000" w:themeColor="text1"/>
              </w:rPr>
              <w:t>Possible Points</w:t>
            </w:r>
          </w:p>
        </w:tc>
      </w:tr>
      <w:tr w:rsidR="00143C70" w:rsidRPr="00163A5D" w14:paraId="6B4CBB6D" w14:textId="77777777" w:rsidTr="00A6600B">
        <w:tc>
          <w:tcPr>
            <w:tcW w:w="6750" w:type="dxa"/>
            <w:shd w:val="clear" w:color="auto" w:fill="auto"/>
          </w:tcPr>
          <w:p w14:paraId="37335C8E" w14:textId="77777777" w:rsidR="00143C70" w:rsidRPr="00163A5D" w:rsidRDefault="00143C70" w:rsidP="00A6600B">
            <w:pPr>
              <w:rPr>
                <w:rFonts w:eastAsia="SimSun"/>
                <w:color w:val="000000" w:themeColor="text1"/>
              </w:rPr>
            </w:pPr>
            <w:r w:rsidRPr="00163A5D">
              <w:rPr>
                <w:rFonts w:eastAsia="SimSun"/>
                <w:b/>
                <w:color w:val="000000" w:themeColor="text1"/>
              </w:rPr>
              <w:t xml:space="preserve">Complete &amp; Concise: </w:t>
            </w:r>
            <w:r w:rsidRPr="00163A5D">
              <w:rPr>
                <w:rFonts w:eastAsia="SimSun"/>
                <w:color w:val="000000" w:themeColor="text1"/>
              </w:rPr>
              <w:t>All components of mycological nomenclature and classification are present and concisely presented.</w:t>
            </w:r>
          </w:p>
        </w:tc>
        <w:tc>
          <w:tcPr>
            <w:tcW w:w="4230" w:type="dxa"/>
            <w:shd w:val="clear" w:color="auto" w:fill="auto"/>
          </w:tcPr>
          <w:p w14:paraId="48727DB1" w14:textId="77777777" w:rsidR="00143C70" w:rsidRPr="00163A5D" w:rsidRDefault="00143C70" w:rsidP="00A6600B">
            <w:pPr>
              <w:jc w:val="center"/>
              <w:rPr>
                <w:rFonts w:eastAsia="SimSun"/>
                <w:color w:val="000000" w:themeColor="text1"/>
              </w:rPr>
            </w:pPr>
            <w:r w:rsidRPr="00163A5D">
              <w:rPr>
                <w:rFonts w:eastAsia="SimSun"/>
                <w:color w:val="000000" w:themeColor="text1"/>
              </w:rPr>
              <w:t>3</w:t>
            </w:r>
          </w:p>
        </w:tc>
      </w:tr>
      <w:tr w:rsidR="00143C70" w:rsidRPr="00163A5D" w14:paraId="08F2D425" w14:textId="77777777" w:rsidTr="00A6600B">
        <w:tc>
          <w:tcPr>
            <w:tcW w:w="6750" w:type="dxa"/>
            <w:shd w:val="clear" w:color="auto" w:fill="auto"/>
          </w:tcPr>
          <w:p w14:paraId="79BF336A" w14:textId="77777777" w:rsidR="00143C70" w:rsidRPr="00163A5D" w:rsidRDefault="00143C70" w:rsidP="00A6600B">
            <w:pPr>
              <w:rPr>
                <w:rFonts w:eastAsia="SimSun"/>
                <w:color w:val="000000" w:themeColor="text1"/>
              </w:rPr>
            </w:pPr>
            <w:r w:rsidRPr="00163A5D">
              <w:rPr>
                <w:rFonts w:eastAsia="SimSun"/>
                <w:b/>
                <w:color w:val="000000" w:themeColor="text1"/>
              </w:rPr>
              <w:t>Correctness:</w:t>
            </w:r>
            <w:r w:rsidRPr="00163A5D">
              <w:rPr>
                <w:rFonts w:eastAsia="SimSun"/>
                <w:color w:val="000000" w:themeColor="text1"/>
              </w:rPr>
              <w:t xml:space="preserve"> </w:t>
            </w:r>
            <w:r w:rsidRPr="00163A5D">
              <w:rPr>
                <w:rFonts w:eastAsia="SimSun"/>
                <w:color w:val="000000" w:themeColor="text1"/>
                <w:u w:val="single"/>
              </w:rPr>
              <w:t>All required components are correctly developed and presented</w:t>
            </w:r>
            <w:r w:rsidRPr="00163A5D">
              <w:rPr>
                <w:rFonts w:eastAsia="SimSun"/>
                <w:color w:val="000000" w:themeColor="text1"/>
              </w:rPr>
              <w:t>. All aspects of spelling, formatting, and other mycological writing conventions are present.</w:t>
            </w:r>
          </w:p>
        </w:tc>
        <w:tc>
          <w:tcPr>
            <w:tcW w:w="4230" w:type="dxa"/>
            <w:shd w:val="clear" w:color="auto" w:fill="auto"/>
          </w:tcPr>
          <w:p w14:paraId="37245C39" w14:textId="77777777" w:rsidR="00143C70" w:rsidRPr="00163A5D" w:rsidRDefault="00143C70" w:rsidP="00A6600B">
            <w:pPr>
              <w:jc w:val="center"/>
              <w:rPr>
                <w:rFonts w:eastAsia="SimSun"/>
                <w:color w:val="000000" w:themeColor="text1"/>
              </w:rPr>
            </w:pPr>
            <w:r w:rsidRPr="00163A5D">
              <w:rPr>
                <w:rFonts w:eastAsia="SimSun"/>
                <w:color w:val="000000" w:themeColor="text1"/>
              </w:rPr>
              <w:t>3</w:t>
            </w:r>
          </w:p>
        </w:tc>
      </w:tr>
      <w:tr w:rsidR="00143C70" w:rsidRPr="00163A5D" w14:paraId="478BB811" w14:textId="77777777" w:rsidTr="00A6600B">
        <w:tc>
          <w:tcPr>
            <w:tcW w:w="6750" w:type="dxa"/>
            <w:shd w:val="clear" w:color="auto" w:fill="auto"/>
          </w:tcPr>
          <w:p w14:paraId="66C15652" w14:textId="77777777" w:rsidR="00143C70" w:rsidRPr="00163A5D" w:rsidRDefault="00143C70" w:rsidP="00A6600B">
            <w:pPr>
              <w:rPr>
                <w:rFonts w:eastAsia="SimSun"/>
                <w:color w:val="000000" w:themeColor="text1"/>
              </w:rPr>
            </w:pPr>
            <w:r w:rsidRPr="00163A5D">
              <w:rPr>
                <w:rFonts w:eastAsia="SimSun"/>
                <w:b/>
                <w:color w:val="000000" w:themeColor="text1"/>
              </w:rPr>
              <w:t xml:space="preserve">Coherence (&amp; Control): </w:t>
            </w:r>
            <w:r w:rsidRPr="00163A5D">
              <w:rPr>
                <w:rFonts w:eastAsia="SimSun"/>
                <w:color w:val="000000" w:themeColor="text1"/>
              </w:rPr>
              <w:t>Content is presented logically and in a unified manner, etc.</w:t>
            </w:r>
          </w:p>
        </w:tc>
        <w:tc>
          <w:tcPr>
            <w:tcW w:w="4230" w:type="dxa"/>
            <w:shd w:val="clear" w:color="auto" w:fill="auto"/>
          </w:tcPr>
          <w:p w14:paraId="2219818D" w14:textId="77777777" w:rsidR="00143C70" w:rsidRPr="00163A5D" w:rsidRDefault="00143C70" w:rsidP="00A6600B">
            <w:pPr>
              <w:jc w:val="center"/>
              <w:rPr>
                <w:rFonts w:eastAsia="SimSun"/>
                <w:color w:val="000000" w:themeColor="text1"/>
              </w:rPr>
            </w:pPr>
            <w:r w:rsidRPr="00163A5D">
              <w:rPr>
                <w:rFonts w:eastAsia="SimSun"/>
                <w:color w:val="000000" w:themeColor="text1"/>
              </w:rPr>
              <w:t>3</w:t>
            </w:r>
          </w:p>
        </w:tc>
      </w:tr>
      <w:tr w:rsidR="00143C70" w:rsidRPr="00163A5D" w14:paraId="519B2D55" w14:textId="77777777" w:rsidTr="00A6600B">
        <w:tc>
          <w:tcPr>
            <w:tcW w:w="6750" w:type="dxa"/>
            <w:shd w:val="clear" w:color="auto" w:fill="auto"/>
          </w:tcPr>
          <w:p w14:paraId="562146B5" w14:textId="77777777" w:rsidR="00143C70" w:rsidRPr="00163A5D" w:rsidRDefault="00143C70" w:rsidP="00A6600B">
            <w:pPr>
              <w:rPr>
                <w:rFonts w:eastAsia="SimSun"/>
                <w:color w:val="000000" w:themeColor="text1"/>
              </w:rPr>
            </w:pPr>
            <w:r w:rsidRPr="00163A5D">
              <w:rPr>
                <w:rFonts w:eastAsia="SimSun"/>
                <w:b/>
                <w:color w:val="000000" w:themeColor="text1"/>
              </w:rPr>
              <w:lastRenderedPageBreak/>
              <w:t xml:space="preserve">Clarity: </w:t>
            </w:r>
            <w:r w:rsidRPr="00163A5D">
              <w:rPr>
                <w:rFonts w:eastAsia="SimSun"/>
                <w:color w:val="000000" w:themeColor="text1"/>
              </w:rPr>
              <w:t>Writing is clear and unconfused and relates directly to the stated assignment objective(s).</w:t>
            </w:r>
          </w:p>
        </w:tc>
        <w:tc>
          <w:tcPr>
            <w:tcW w:w="4230" w:type="dxa"/>
            <w:shd w:val="clear" w:color="auto" w:fill="auto"/>
          </w:tcPr>
          <w:p w14:paraId="55A2621F" w14:textId="77777777" w:rsidR="00143C70" w:rsidRPr="00163A5D" w:rsidRDefault="00143C70" w:rsidP="00A6600B">
            <w:pPr>
              <w:jc w:val="center"/>
              <w:rPr>
                <w:rFonts w:eastAsia="SimSun"/>
                <w:color w:val="000000" w:themeColor="text1"/>
              </w:rPr>
            </w:pPr>
            <w:r w:rsidRPr="00163A5D">
              <w:rPr>
                <w:rFonts w:eastAsia="SimSun"/>
                <w:color w:val="000000" w:themeColor="text1"/>
              </w:rPr>
              <w:t>3</w:t>
            </w:r>
          </w:p>
        </w:tc>
      </w:tr>
      <w:tr w:rsidR="00143C70" w:rsidRPr="00163A5D" w14:paraId="7CBB9FDA" w14:textId="77777777" w:rsidTr="00A6600B">
        <w:tc>
          <w:tcPr>
            <w:tcW w:w="6750" w:type="dxa"/>
            <w:shd w:val="clear" w:color="auto" w:fill="auto"/>
          </w:tcPr>
          <w:p w14:paraId="4926E933" w14:textId="77777777" w:rsidR="00143C70" w:rsidRPr="00163A5D" w:rsidRDefault="00143C70" w:rsidP="00A6600B">
            <w:pPr>
              <w:rPr>
                <w:rFonts w:eastAsia="SimSun"/>
                <w:color w:val="000000" w:themeColor="text1"/>
              </w:rPr>
            </w:pPr>
            <w:r w:rsidRPr="00163A5D">
              <w:rPr>
                <w:rFonts w:eastAsia="SimSun"/>
                <w:b/>
                <w:color w:val="000000"/>
              </w:rPr>
              <w:t xml:space="preserve">Content &amp; Course Outcomes: </w:t>
            </w:r>
            <w:r w:rsidRPr="00163A5D">
              <w:rPr>
                <w:rFonts w:eastAsia="SimSun"/>
                <w:color w:val="000000"/>
              </w:rPr>
              <w:t>Writing shows evidence of full and complete comprehension of subject matter, content communicated is substantial and relevant, and one or more course outcomes are appropriately addressed.</w:t>
            </w:r>
          </w:p>
        </w:tc>
        <w:tc>
          <w:tcPr>
            <w:tcW w:w="4230" w:type="dxa"/>
            <w:shd w:val="clear" w:color="auto" w:fill="auto"/>
          </w:tcPr>
          <w:p w14:paraId="74CD22C4" w14:textId="77777777" w:rsidR="00143C70" w:rsidRPr="00163A5D" w:rsidRDefault="00143C70" w:rsidP="00A6600B">
            <w:pPr>
              <w:jc w:val="center"/>
              <w:rPr>
                <w:rFonts w:eastAsia="SimSun"/>
                <w:color w:val="000000" w:themeColor="text1"/>
              </w:rPr>
            </w:pPr>
            <w:r w:rsidRPr="00163A5D">
              <w:rPr>
                <w:rFonts w:eastAsia="SimSun"/>
                <w:color w:val="000000" w:themeColor="text1"/>
              </w:rPr>
              <w:t>3</w:t>
            </w:r>
          </w:p>
        </w:tc>
      </w:tr>
      <w:tr w:rsidR="00143C70" w:rsidRPr="00163A5D" w14:paraId="1751F925" w14:textId="77777777" w:rsidTr="00A6600B">
        <w:trPr>
          <w:trHeight w:val="215"/>
        </w:trPr>
        <w:tc>
          <w:tcPr>
            <w:tcW w:w="6750" w:type="dxa"/>
            <w:shd w:val="clear" w:color="auto" w:fill="auto"/>
          </w:tcPr>
          <w:p w14:paraId="44F068B4" w14:textId="77777777" w:rsidR="00143C70" w:rsidRPr="00163A5D" w:rsidRDefault="00143C70" w:rsidP="00A6600B">
            <w:pPr>
              <w:rPr>
                <w:rFonts w:eastAsia="SimSun"/>
                <w:b/>
                <w:color w:val="000000" w:themeColor="text1"/>
              </w:rPr>
            </w:pPr>
            <w:r w:rsidRPr="00163A5D">
              <w:rPr>
                <w:rFonts w:eastAsia="SimSun"/>
                <w:b/>
                <w:color w:val="000000" w:themeColor="text1"/>
              </w:rPr>
              <w:t>All Attributes</w:t>
            </w:r>
          </w:p>
        </w:tc>
        <w:tc>
          <w:tcPr>
            <w:tcW w:w="4230" w:type="dxa"/>
            <w:shd w:val="clear" w:color="auto" w:fill="auto"/>
          </w:tcPr>
          <w:p w14:paraId="55ED9AA1" w14:textId="77777777" w:rsidR="00143C70" w:rsidRPr="00163A5D" w:rsidRDefault="00143C70" w:rsidP="00A6600B">
            <w:pPr>
              <w:jc w:val="center"/>
              <w:rPr>
                <w:rFonts w:eastAsia="SimSun"/>
                <w:b/>
                <w:color w:val="000000" w:themeColor="text1"/>
              </w:rPr>
            </w:pPr>
            <w:r w:rsidRPr="00163A5D">
              <w:rPr>
                <w:rFonts w:eastAsia="SimSun"/>
                <w:b/>
                <w:color w:val="000000" w:themeColor="text1"/>
              </w:rPr>
              <w:t>15 total points possible</w:t>
            </w:r>
          </w:p>
        </w:tc>
      </w:tr>
    </w:tbl>
    <w:p w14:paraId="3ECFAE13" w14:textId="77777777" w:rsidR="00FE03C7" w:rsidRPr="00163A5D" w:rsidRDefault="00FE03C7" w:rsidP="00363C77">
      <w:pPr>
        <w:pStyle w:val="Heading2"/>
        <w:spacing w:before="120" w:beforeAutospacing="0" w:after="0" w:afterAutospacing="0"/>
        <w:rPr>
          <w:rFonts w:ascii="Times New Roman" w:hAnsi="Times New Roman"/>
          <w:color w:val="000000" w:themeColor="text1"/>
          <w:sz w:val="24"/>
          <w:szCs w:val="24"/>
        </w:rPr>
      </w:pPr>
      <w:bookmarkStart w:id="36" w:name="_Toc507341760"/>
      <w:r w:rsidRPr="00163A5D">
        <w:rPr>
          <w:rFonts w:ascii="Times New Roman" w:hAnsi="Times New Roman"/>
          <w:color w:val="000000" w:themeColor="text1"/>
          <w:sz w:val="24"/>
          <w:szCs w:val="24"/>
        </w:rPr>
        <w:t>References</w:t>
      </w:r>
      <w:bookmarkEnd w:id="36"/>
    </w:p>
    <w:p w14:paraId="4055DA21" w14:textId="77777777" w:rsidR="00523C3B" w:rsidRPr="00163A5D" w:rsidRDefault="00523C3B" w:rsidP="00717D84">
      <w:pPr>
        <w:ind w:left="720" w:hanging="720"/>
      </w:pPr>
      <w:proofErr w:type="spellStart"/>
      <w:r w:rsidRPr="00163A5D">
        <w:t>BorgQueen</w:t>
      </w:r>
      <w:proofErr w:type="spellEnd"/>
      <w:r w:rsidRPr="00163A5D">
        <w:t xml:space="preserve">. (2009, February 26). </w:t>
      </w:r>
      <w:r w:rsidRPr="00163A5D">
        <w:rPr>
          <w:i/>
          <w:iCs/>
        </w:rPr>
        <w:t>A collage of five fungi</w:t>
      </w:r>
      <w:r w:rsidR="008529AF" w:rsidRPr="00163A5D">
        <w:t xml:space="preserve"> [Photograph]. Retrieved </w:t>
      </w:r>
      <w:r w:rsidRPr="00163A5D">
        <w:t>from https://en.wikipedia.org/wiki/Fungu</w:t>
      </w:r>
      <w:r w:rsidR="008529AF" w:rsidRPr="00163A5D">
        <w:t>s#/media/File:Fungi_collage.jpg</w:t>
      </w:r>
    </w:p>
    <w:p w14:paraId="0D238269" w14:textId="0BE79ACE" w:rsidR="00717D84" w:rsidRPr="00163A5D" w:rsidRDefault="004F05C3" w:rsidP="00F25E20">
      <w:pPr>
        <w:ind w:left="720" w:hanging="720"/>
      </w:pPr>
      <w:r w:rsidRPr="00163A5D">
        <w:t xml:space="preserve">Gooblar, D. (2015, December 2). How, and why, you should have students assess themselves. Retrieved from </w:t>
      </w:r>
      <w:r w:rsidR="00D24BE3" w:rsidRPr="00163A5D">
        <w:t>https://chroniclevitae.com/news/1214-how-and-why-you-should-have-students-assess-themselves</w:t>
      </w:r>
    </w:p>
    <w:p w14:paraId="223BE760" w14:textId="322C7109" w:rsidR="007947C1" w:rsidRPr="00163A5D" w:rsidRDefault="007947C1" w:rsidP="000A5832">
      <w:pPr>
        <w:ind w:left="720" w:hanging="720"/>
      </w:pPr>
      <w:r w:rsidRPr="00163A5D">
        <w:t>Philosophy of teaching and learning. (2011, September 8). Retrieved from Northwest Indian College website: http://blogs.nwic.edu/teachinglearning/2011/09/08/teaching-and-learning-philosophy/</w:t>
      </w:r>
    </w:p>
    <w:p w14:paraId="4C8F744C" w14:textId="3DA497A7" w:rsidR="001F225D" w:rsidRPr="00163A5D" w:rsidRDefault="00C72F32" w:rsidP="00717D84">
      <w:pPr>
        <w:ind w:left="720" w:hanging="720"/>
      </w:pPr>
      <w:r w:rsidRPr="00163A5D">
        <w:t xml:space="preserve">Raven, P. H., Evert, R. F., &amp; Eichhorn, S. E. (2012). </w:t>
      </w:r>
      <w:r w:rsidRPr="00163A5D">
        <w:rPr>
          <w:i/>
          <w:iCs/>
        </w:rPr>
        <w:t>Raven biology of plants</w:t>
      </w:r>
      <w:r w:rsidRPr="00163A5D">
        <w:t xml:space="preserve"> (8th ed.). New York, NY: Freeman/Worth</w:t>
      </w:r>
      <w:r w:rsidR="00431105" w:rsidRPr="00163A5D">
        <w:t>.</w:t>
      </w:r>
    </w:p>
    <w:p w14:paraId="7157B6DC" w14:textId="77777777" w:rsidR="00E04075" w:rsidRPr="00163A5D" w:rsidRDefault="00E04075" w:rsidP="000E1231">
      <w:pPr>
        <w:ind w:left="720" w:hanging="720"/>
      </w:pPr>
      <w:r w:rsidRPr="00163A5D">
        <w:t xml:space="preserve">Rolheiser, C., &amp; Ross, J. A. (2013, May 9). </w:t>
      </w:r>
      <w:r w:rsidRPr="00163A5D">
        <w:rPr>
          <w:i/>
          <w:iCs/>
        </w:rPr>
        <w:t>Student self-evaluation: What research says and what practice shows</w:t>
      </w:r>
      <w:r w:rsidRPr="00163A5D">
        <w:t xml:space="preserve">. Retrieved from </w:t>
      </w:r>
      <w:proofErr w:type="spellStart"/>
      <w:r w:rsidRPr="00163A5D">
        <w:t>Mainstee</w:t>
      </w:r>
      <w:proofErr w:type="spellEnd"/>
      <w:r w:rsidRPr="00163A5D">
        <w:t xml:space="preserve"> County Schools website: http://moodle.manistee.org/pluginfile.php/59439/course/section/16807/STUDENT%20SELF-EVALUATION%20WHAT%20RESEARCH%20SAYS%20AND%20WHAT%20PRACTICE%20SHOWS.pdf</w:t>
      </w:r>
    </w:p>
    <w:p w14:paraId="4D0EFE26" w14:textId="5103D430" w:rsidR="00B452E7" w:rsidRPr="00163A5D" w:rsidRDefault="00B452E7" w:rsidP="00717D84">
      <w:pPr>
        <w:ind w:left="720" w:hanging="720"/>
      </w:pPr>
      <w:r w:rsidRPr="00163A5D">
        <w:t xml:space="preserve">Werner, P. G. (2008, May 13). </w:t>
      </w:r>
      <w:r w:rsidRPr="00163A5D">
        <w:rPr>
          <w:i/>
          <w:iCs/>
        </w:rPr>
        <w:t>The 8-spore asci of Morchella elata, viewed with phase contrast microscopy</w:t>
      </w:r>
      <w:r w:rsidR="008529AF" w:rsidRPr="00163A5D">
        <w:t xml:space="preserve"> [Photograph]. Retrieved from </w:t>
      </w:r>
      <w:r w:rsidRPr="00163A5D">
        <w:t>https://en.wikipedia.org/wiki/F</w:t>
      </w:r>
      <w:r w:rsidR="008529AF" w:rsidRPr="00163A5D">
        <w:t>ungus#/media/File:Morelasci.jpg</w:t>
      </w:r>
    </w:p>
    <w:p w14:paraId="5338C4C1" w14:textId="77777777" w:rsidR="00146A80" w:rsidRPr="00163A5D" w:rsidRDefault="00146A80" w:rsidP="00D24BE3">
      <w:pPr>
        <w:ind w:left="720" w:hanging="720"/>
      </w:pPr>
      <w:r w:rsidRPr="00163A5D">
        <w:t xml:space="preserve">Whys and </w:t>
      </w:r>
      <w:proofErr w:type="spellStart"/>
      <w:r w:rsidRPr="00163A5D">
        <w:t>hows</w:t>
      </w:r>
      <w:proofErr w:type="spellEnd"/>
      <w:r w:rsidRPr="00163A5D">
        <w:t xml:space="preserve"> of assessment. (n.d.). Retrieved from Carnegie Mellon University website: https://www.cmu.edu/teaching/assessment/basics/formative-summative.html</w:t>
      </w:r>
    </w:p>
    <w:p w14:paraId="43E10EDB" w14:textId="77777777" w:rsidR="009338FC" w:rsidRPr="00163A5D" w:rsidRDefault="009338FC" w:rsidP="000E1231">
      <w:pPr>
        <w:ind w:left="720" w:hanging="720"/>
      </w:pPr>
      <w:r w:rsidRPr="00163A5D">
        <w:t>Writing a syllabus. (n.d.). Retrieved from Cornell University Center for Teaching Excellence website: https://www.cte.cornell.edu/teaching-ideas/designing-your-course/writing-a-syllabus.html</w:t>
      </w:r>
    </w:p>
    <w:p w14:paraId="35A83804" w14:textId="77777777" w:rsidR="00163A5D" w:rsidRPr="00163A5D" w:rsidRDefault="00163A5D">
      <w:pPr>
        <w:rPr>
          <w:b/>
          <w:color w:val="000000" w:themeColor="text1"/>
        </w:rPr>
      </w:pPr>
    </w:p>
    <w:sectPr w:rsidR="00163A5D" w:rsidRPr="00163A5D" w:rsidSect="006B73B3">
      <w:headerReference w:type="default" r:id="rId20"/>
      <w:footerReference w:type="default" r:id="rId21"/>
      <w:headerReference w:type="first" r:id="rId22"/>
      <w:footerReference w:type="first" r:id="rId2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C48B7" w14:textId="77777777" w:rsidR="0016567D" w:rsidRDefault="0016567D">
      <w:r>
        <w:separator/>
      </w:r>
    </w:p>
  </w:endnote>
  <w:endnote w:type="continuationSeparator" w:id="0">
    <w:p w14:paraId="3DF54311" w14:textId="77777777" w:rsidR="0016567D" w:rsidRDefault="00165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005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E93E8" w14:textId="1B54429E" w:rsidR="00C37DBF" w:rsidRPr="000A2168" w:rsidRDefault="00C37DBF" w:rsidP="005F3C5E">
    <w:pPr>
      <w:pStyle w:val="Footer"/>
      <w:tabs>
        <w:tab w:val="clear" w:pos="4320"/>
        <w:tab w:val="clear" w:pos="8640"/>
        <w:tab w:val="right" w:pos="10800"/>
      </w:tabs>
      <w:spacing w:before="120"/>
      <w:rPr>
        <w:i/>
        <w:sz w:val="22"/>
      </w:rPr>
    </w:pPr>
    <w:r w:rsidRPr="00EA2C16">
      <w:rPr>
        <w:i/>
        <w:sz w:val="22"/>
      </w:rPr>
      <w:fldChar w:fldCharType="begin"/>
    </w:r>
    <w:r w:rsidRPr="00EA2C16">
      <w:rPr>
        <w:i/>
        <w:sz w:val="22"/>
      </w:rPr>
      <w:instrText xml:space="preserve"> FILENAME </w:instrText>
    </w:r>
    <w:r w:rsidRPr="00EA2C16">
      <w:rPr>
        <w:i/>
        <w:sz w:val="22"/>
      </w:rPr>
      <w:fldChar w:fldCharType="separate"/>
    </w:r>
    <w:r w:rsidR="00E6201A">
      <w:rPr>
        <w:i/>
        <w:noProof/>
        <w:sz w:val="22"/>
      </w:rPr>
      <w:t>BIOL 450 Syllabus - 1st Reading - 3-6-18.docx</w:t>
    </w:r>
    <w:r w:rsidRPr="00EA2C16">
      <w:rPr>
        <w:i/>
        <w:sz w:val="22"/>
      </w:rPr>
      <w:fldChar w:fldCharType="end"/>
    </w:r>
    <w:r w:rsidRPr="00CD391C">
      <w:rPr>
        <w:i/>
        <w:sz w:val="22"/>
      </w:rPr>
      <w:tab/>
      <w:t xml:space="preserve">Page </w:t>
    </w:r>
    <w:r w:rsidRPr="00CD391C">
      <w:rPr>
        <w:rStyle w:val="PageNumber"/>
        <w:i/>
        <w:sz w:val="22"/>
      </w:rPr>
      <w:fldChar w:fldCharType="begin"/>
    </w:r>
    <w:r w:rsidRPr="00CD391C">
      <w:rPr>
        <w:rStyle w:val="PageNumber"/>
        <w:i/>
        <w:sz w:val="22"/>
      </w:rPr>
      <w:instrText xml:space="preserve"> PAGE </w:instrText>
    </w:r>
    <w:r w:rsidRPr="00CD391C">
      <w:rPr>
        <w:rStyle w:val="PageNumber"/>
        <w:i/>
        <w:sz w:val="22"/>
      </w:rPr>
      <w:fldChar w:fldCharType="separate"/>
    </w:r>
    <w:r>
      <w:rPr>
        <w:rStyle w:val="PageNumber"/>
        <w:i/>
        <w:noProof/>
        <w:sz w:val="22"/>
      </w:rPr>
      <w:t>3</w:t>
    </w:r>
    <w:r w:rsidRPr="00CD391C">
      <w:rPr>
        <w:rStyle w:val="PageNumber"/>
        <w:i/>
        <w:sz w:val="22"/>
      </w:rPr>
      <w:fldChar w:fldCharType="end"/>
    </w:r>
    <w:r w:rsidRPr="00CD391C">
      <w:rPr>
        <w:rStyle w:val="PageNumber"/>
        <w:i/>
        <w:sz w:val="22"/>
      </w:rPr>
      <w:t xml:space="preserve"> of </w:t>
    </w:r>
    <w:r w:rsidRPr="00CD391C">
      <w:rPr>
        <w:rStyle w:val="PageNumber"/>
        <w:i/>
        <w:sz w:val="22"/>
      </w:rPr>
      <w:fldChar w:fldCharType="begin"/>
    </w:r>
    <w:r w:rsidRPr="00CD391C">
      <w:rPr>
        <w:rStyle w:val="PageNumber"/>
        <w:i/>
        <w:sz w:val="22"/>
      </w:rPr>
      <w:instrText xml:space="preserve"> NUMPAGES </w:instrText>
    </w:r>
    <w:r w:rsidRPr="00CD391C">
      <w:rPr>
        <w:rStyle w:val="PageNumber"/>
        <w:i/>
        <w:sz w:val="22"/>
      </w:rPr>
      <w:fldChar w:fldCharType="separate"/>
    </w:r>
    <w:r>
      <w:rPr>
        <w:rStyle w:val="PageNumber"/>
        <w:i/>
        <w:noProof/>
        <w:sz w:val="22"/>
      </w:rPr>
      <w:t>22</w:t>
    </w:r>
    <w:r w:rsidRPr="00CD391C">
      <w:rPr>
        <w:rStyle w:val="PageNumber"/>
        <w:i/>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492CB" w14:textId="77777777" w:rsidR="00C37DBF" w:rsidRPr="00ED08D6" w:rsidRDefault="00C37DBF" w:rsidP="00ED08D6">
    <w:pPr>
      <w:pStyle w:val="Footer"/>
      <w:tabs>
        <w:tab w:val="clear" w:pos="4320"/>
        <w:tab w:val="clear" w:pos="8640"/>
        <w:tab w:val="right" w:pos="10800"/>
      </w:tabs>
      <w:spacing w:before="120"/>
      <w:rPr>
        <w:i/>
        <w:sz w:val="22"/>
      </w:rPr>
    </w:pPr>
    <w:r w:rsidRPr="00EA2C16">
      <w:rPr>
        <w:i/>
        <w:sz w:val="22"/>
      </w:rPr>
      <w:fldChar w:fldCharType="begin"/>
    </w:r>
    <w:r w:rsidRPr="00EA2C16">
      <w:rPr>
        <w:i/>
        <w:sz w:val="22"/>
      </w:rPr>
      <w:instrText xml:space="preserve"> FILENAME </w:instrText>
    </w:r>
    <w:r w:rsidRPr="00EA2C16">
      <w:rPr>
        <w:i/>
        <w:sz w:val="22"/>
      </w:rPr>
      <w:fldChar w:fldCharType="separate"/>
    </w:r>
    <w:r>
      <w:rPr>
        <w:i/>
        <w:noProof/>
        <w:sz w:val="22"/>
      </w:rPr>
      <w:t>NESC 410 Syllabus S17.docx</w:t>
    </w:r>
    <w:r w:rsidRPr="00EA2C16">
      <w:rPr>
        <w:i/>
        <w:sz w:val="22"/>
      </w:rPr>
      <w:fldChar w:fldCharType="end"/>
    </w:r>
    <w:r w:rsidRPr="00CD391C">
      <w:rPr>
        <w:i/>
        <w:sz w:val="22"/>
      </w:rPr>
      <w:tab/>
      <w:t xml:space="preserve">Page </w:t>
    </w:r>
    <w:r w:rsidRPr="00CD391C">
      <w:rPr>
        <w:rStyle w:val="PageNumber"/>
        <w:i/>
        <w:sz w:val="22"/>
      </w:rPr>
      <w:fldChar w:fldCharType="begin"/>
    </w:r>
    <w:r w:rsidRPr="00CD391C">
      <w:rPr>
        <w:rStyle w:val="PageNumber"/>
        <w:i/>
        <w:sz w:val="22"/>
      </w:rPr>
      <w:instrText xml:space="preserve"> PAGE </w:instrText>
    </w:r>
    <w:r w:rsidRPr="00CD391C">
      <w:rPr>
        <w:rStyle w:val="PageNumber"/>
        <w:i/>
        <w:sz w:val="22"/>
      </w:rPr>
      <w:fldChar w:fldCharType="separate"/>
    </w:r>
    <w:r>
      <w:rPr>
        <w:rStyle w:val="PageNumber"/>
        <w:i/>
        <w:noProof/>
        <w:sz w:val="22"/>
      </w:rPr>
      <w:t>1</w:t>
    </w:r>
    <w:r w:rsidRPr="00CD391C">
      <w:rPr>
        <w:rStyle w:val="PageNumber"/>
        <w:i/>
        <w:sz w:val="22"/>
      </w:rPr>
      <w:fldChar w:fldCharType="end"/>
    </w:r>
    <w:r w:rsidRPr="00CD391C">
      <w:rPr>
        <w:rStyle w:val="PageNumber"/>
        <w:i/>
        <w:sz w:val="22"/>
      </w:rPr>
      <w:t xml:space="preserve"> of </w:t>
    </w:r>
    <w:r w:rsidRPr="00CD391C">
      <w:rPr>
        <w:rStyle w:val="PageNumber"/>
        <w:i/>
        <w:sz w:val="22"/>
      </w:rPr>
      <w:fldChar w:fldCharType="begin"/>
    </w:r>
    <w:r w:rsidRPr="00CD391C">
      <w:rPr>
        <w:rStyle w:val="PageNumber"/>
        <w:i/>
        <w:sz w:val="22"/>
      </w:rPr>
      <w:instrText xml:space="preserve"> NUMPAGES </w:instrText>
    </w:r>
    <w:r w:rsidRPr="00CD391C">
      <w:rPr>
        <w:rStyle w:val="PageNumber"/>
        <w:i/>
        <w:sz w:val="22"/>
      </w:rPr>
      <w:fldChar w:fldCharType="separate"/>
    </w:r>
    <w:r>
      <w:rPr>
        <w:rStyle w:val="PageNumber"/>
        <w:i/>
        <w:noProof/>
        <w:sz w:val="22"/>
      </w:rPr>
      <w:t>12</w:t>
    </w:r>
    <w:r w:rsidRPr="00CD391C">
      <w:rPr>
        <w:rStyle w:val="PageNumber"/>
        <w:i/>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D432C" w14:textId="640355C1" w:rsidR="00C37DBF" w:rsidRPr="00607050" w:rsidRDefault="00C37DBF" w:rsidP="00607050">
    <w:pPr>
      <w:pStyle w:val="Footer"/>
      <w:tabs>
        <w:tab w:val="clear" w:pos="4320"/>
        <w:tab w:val="clear" w:pos="8640"/>
        <w:tab w:val="right" w:pos="10800"/>
      </w:tabs>
      <w:spacing w:before="120"/>
      <w:rPr>
        <w:i/>
        <w:sz w:val="22"/>
      </w:rPr>
    </w:pPr>
    <w:r w:rsidRPr="00EA2C16">
      <w:rPr>
        <w:i/>
        <w:sz w:val="22"/>
      </w:rPr>
      <w:fldChar w:fldCharType="begin"/>
    </w:r>
    <w:r w:rsidRPr="00EA2C16">
      <w:rPr>
        <w:i/>
        <w:sz w:val="22"/>
      </w:rPr>
      <w:instrText xml:space="preserve"> FILENAME </w:instrText>
    </w:r>
    <w:r w:rsidRPr="00EA2C16">
      <w:rPr>
        <w:i/>
        <w:sz w:val="22"/>
      </w:rPr>
      <w:fldChar w:fldCharType="separate"/>
    </w:r>
    <w:r w:rsidR="00E6201A">
      <w:rPr>
        <w:i/>
        <w:noProof/>
        <w:sz w:val="22"/>
      </w:rPr>
      <w:t>BIOL 450 Syllabus - 1st Reading - 3-6-18.docx</w:t>
    </w:r>
    <w:r w:rsidRPr="00EA2C16">
      <w:rPr>
        <w:i/>
        <w:sz w:val="22"/>
      </w:rPr>
      <w:fldChar w:fldCharType="end"/>
    </w:r>
    <w:r w:rsidRPr="00CD391C">
      <w:rPr>
        <w:i/>
        <w:sz w:val="22"/>
      </w:rPr>
      <w:tab/>
      <w:t xml:space="preserve">Page </w:t>
    </w:r>
    <w:r w:rsidRPr="00CD391C">
      <w:rPr>
        <w:rStyle w:val="PageNumber"/>
        <w:i/>
        <w:sz w:val="22"/>
      </w:rPr>
      <w:fldChar w:fldCharType="begin"/>
    </w:r>
    <w:r w:rsidRPr="00CD391C">
      <w:rPr>
        <w:rStyle w:val="PageNumber"/>
        <w:i/>
        <w:sz w:val="22"/>
      </w:rPr>
      <w:instrText xml:space="preserve"> PAGE </w:instrText>
    </w:r>
    <w:r w:rsidRPr="00CD391C">
      <w:rPr>
        <w:rStyle w:val="PageNumber"/>
        <w:i/>
        <w:sz w:val="22"/>
      </w:rPr>
      <w:fldChar w:fldCharType="separate"/>
    </w:r>
    <w:r>
      <w:rPr>
        <w:rStyle w:val="PageNumber"/>
        <w:i/>
        <w:noProof/>
        <w:sz w:val="22"/>
      </w:rPr>
      <w:t>5</w:t>
    </w:r>
    <w:r w:rsidRPr="00CD391C">
      <w:rPr>
        <w:rStyle w:val="PageNumber"/>
        <w:i/>
        <w:sz w:val="22"/>
      </w:rPr>
      <w:fldChar w:fldCharType="end"/>
    </w:r>
    <w:r w:rsidRPr="00CD391C">
      <w:rPr>
        <w:rStyle w:val="PageNumber"/>
        <w:i/>
        <w:sz w:val="22"/>
      </w:rPr>
      <w:t xml:space="preserve"> of </w:t>
    </w:r>
    <w:r w:rsidRPr="00CD391C">
      <w:rPr>
        <w:rStyle w:val="PageNumber"/>
        <w:i/>
        <w:sz w:val="22"/>
      </w:rPr>
      <w:fldChar w:fldCharType="begin"/>
    </w:r>
    <w:r w:rsidRPr="00CD391C">
      <w:rPr>
        <w:rStyle w:val="PageNumber"/>
        <w:i/>
        <w:sz w:val="22"/>
      </w:rPr>
      <w:instrText xml:space="preserve"> NUMPAGES </w:instrText>
    </w:r>
    <w:r w:rsidRPr="00CD391C">
      <w:rPr>
        <w:rStyle w:val="PageNumber"/>
        <w:i/>
        <w:sz w:val="22"/>
      </w:rPr>
      <w:fldChar w:fldCharType="separate"/>
    </w:r>
    <w:r>
      <w:rPr>
        <w:rStyle w:val="PageNumber"/>
        <w:i/>
        <w:noProof/>
        <w:sz w:val="22"/>
      </w:rPr>
      <w:t>22</w:t>
    </w:r>
    <w:r w:rsidRPr="00CD391C">
      <w:rPr>
        <w:rStyle w:val="PageNumber"/>
        <w:i/>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2EA99" w14:textId="707FCF79" w:rsidR="00C37DBF" w:rsidRPr="00ED08D6" w:rsidRDefault="00C37DBF" w:rsidP="006C4E4D">
    <w:pPr>
      <w:pStyle w:val="Footer"/>
      <w:tabs>
        <w:tab w:val="clear" w:pos="4320"/>
        <w:tab w:val="clear" w:pos="8640"/>
        <w:tab w:val="right" w:pos="10800"/>
      </w:tabs>
      <w:spacing w:before="120"/>
      <w:rPr>
        <w:i/>
        <w:sz w:val="22"/>
      </w:rPr>
    </w:pPr>
    <w:r w:rsidRPr="00EA2C16">
      <w:rPr>
        <w:i/>
        <w:sz w:val="22"/>
      </w:rPr>
      <w:fldChar w:fldCharType="begin"/>
    </w:r>
    <w:r w:rsidRPr="00EA2C16">
      <w:rPr>
        <w:i/>
        <w:sz w:val="22"/>
      </w:rPr>
      <w:instrText xml:space="preserve"> FILENAME </w:instrText>
    </w:r>
    <w:r w:rsidRPr="00EA2C16">
      <w:rPr>
        <w:i/>
        <w:sz w:val="22"/>
      </w:rPr>
      <w:fldChar w:fldCharType="separate"/>
    </w:r>
    <w:r w:rsidR="00E6201A">
      <w:rPr>
        <w:i/>
        <w:noProof/>
        <w:sz w:val="22"/>
      </w:rPr>
      <w:t>BIOL 450 Syllabus - 1st Reading - 3-6-18.docx</w:t>
    </w:r>
    <w:r w:rsidRPr="00EA2C16">
      <w:rPr>
        <w:i/>
        <w:sz w:val="22"/>
      </w:rPr>
      <w:fldChar w:fldCharType="end"/>
    </w:r>
    <w:r w:rsidRPr="00CD391C">
      <w:rPr>
        <w:i/>
        <w:sz w:val="22"/>
      </w:rPr>
      <w:tab/>
      <w:t xml:space="preserve">Page </w:t>
    </w:r>
    <w:r w:rsidRPr="00CD391C">
      <w:rPr>
        <w:rStyle w:val="PageNumber"/>
        <w:i/>
        <w:sz w:val="22"/>
      </w:rPr>
      <w:fldChar w:fldCharType="begin"/>
    </w:r>
    <w:r w:rsidRPr="00CD391C">
      <w:rPr>
        <w:rStyle w:val="PageNumber"/>
        <w:i/>
        <w:sz w:val="22"/>
      </w:rPr>
      <w:instrText xml:space="preserve"> PAGE </w:instrText>
    </w:r>
    <w:r w:rsidRPr="00CD391C">
      <w:rPr>
        <w:rStyle w:val="PageNumber"/>
        <w:i/>
        <w:sz w:val="22"/>
      </w:rPr>
      <w:fldChar w:fldCharType="separate"/>
    </w:r>
    <w:r>
      <w:rPr>
        <w:rStyle w:val="PageNumber"/>
        <w:i/>
        <w:noProof/>
        <w:sz w:val="22"/>
      </w:rPr>
      <w:t>4</w:t>
    </w:r>
    <w:r w:rsidRPr="00CD391C">
      <w:rPr>
        <w:rStyle w:val="PageNumber"/>
        <w:i/>
        <w:sz w:val="22"/>
      </w:rPr>
      <w:fldChar w:fldCharType="end"/>
    </w:r>
    <w:r w:rsidRPr="00CD391C">
      <w:rPr>
        <w:rStyle w:val="PageNumber"/>
        <w:i/>
        <w:sz w:val="22"/>
      </w:rPr>
      <w:t xml:space="preserve"> of </w:t>
    </w:r>
    <w:r w:rsidRPr="00CD391C">
      <w:rPr>
        <w:rStyle w:val="PageNumber"/>
        <w:i/>
        <w:sz w:val="22"/>
      </w:rPr>
      <w:fldChar w:fldCharType="begin"/>
    </w:r>
    <w:r w:rsidRPr="00CD391C">
      <w:rPr>
        <w:rStyle w:val="PageNumber"/>
        <w:i/>
        <w:sz w:val="22"/>
      </w:rPr>
      <w:instrText xml:space="preserve"> NUMPAGES </w:instrText>
    </w:r>
    <w:r w:rsidRPr="00CD391C">
      <w:rPr>
        <w:rStyle w:val="PageNumber"/>
        <w:i/>
        <w:sz w:val="22"/>
      </w:rPr>
      <w:fldChar w:fldCharType="separate"/>
    </w:r>
    <w:r>
      <w:rPr>
        <w:rStyle w:val="PageNumber"/>
        <w:i/>
        <w:noProof/>
        <w:sz w:val="22"/>
      </w:rPr>
      <w:t>22</w:t>
    </w:r>
    <w:r w:rsidRPr="00CD391C">
      <w:rPr>
        <w:rStyle w:val="PageNumber"/>
        <w:i/>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50917" w14:textId="44229914" w:rsidR="00C37DBF" w:rsidRPr="00ED08D6" w:rsidRDefault="00C37DBF" w:rsidP="00ED08D6">
    <w:pPr>
      <w:pStyle w:val="Footer"/>
      <w:tabs>
        <w:tab w:val="clear" w:pos="4320"/>
        <w:tab w:val="clear" w:pos="8640"/>
        <w:tab w:val="right" w:pos="10800"/>
      </w:tabs>
      <w:spacing w:before="120"/>
      <w:rPr>
        <w:i/>
        <w:sz w:val="22"/>
      </w:rPr>
    </w:pPr>
    <w:r w:rsidRPr="00EA2C16">
      <w:rPr>
        <w:i/>
        <w:sz w:val="22"/>
      </w:rPr>
      <w:fldChar w:fldCharType="begin"/>
    </w:r>
    <w:r w:rsidRPr="00EA2C16">
      <w:rPr>
        <w:i/>
        <w:sz w:val="22"/>
      </w:rPr>
      <w:instrText xml:space="preserve"> FILENAME </w:instrText>
    </w:r>
    <w:r w:rsidRPr="00EA2C16">
      <w:rPr>
        <w:i/>
        <w:sz w:val="22"/>
      </w:rPr>
      <w:fldChar w:fldCharType="separate"/>
    </w:r>
    <w:r w:rsidR="00E6201A">
      <w:rPr>
        <w:i/>
        <w:noProof/>
        <w:sz w:val="22"/>
      </w:rPr>
      <w:t>BIOL 450 Syllabus - 1st Reading - 3-6-18.docx</w:t>
    </w:r>
    <w:r w:rsidRPr="00EA2C16">
      <w:rPr>
        <w:i/>
        <w:sz w:val="22"/>
      </w:rPr>
      <w:fldChar w:fldCharType="end"/>
    </w:r>
    <w:r w:rsidRPr="00CD391C">
      <w:rPr>
        <w:i/>
        <w:sz w:val="22"/>
      </w:rPr>
      <w:tab/>
      <w:t xml:space="preserve">Page </w:t>
    </w:r>
    <w:r w:rsidRPr="00CD391C">
      <w:rPr>
        <w:rStyle w:val="PageNumber"/>
        <w:i/>
        <w:sz w:val="22"/>
      </w:rPr>
      <w:fldChar w:fldCharType="begin"/>
    </w:r>
    <w:r w:rsidRPr="00CD391C">
      <w:rPr>
        <w:rStyle w:val="PageNumber"/>
        <w:i/>
        <w:sz w:val="22"/>
      </w:rPr>
      <w:instrText xml:space="preserve"> PAGE </w:instrText>
    </w:r>
    <w:r w:rsidRPr="00CD391C">
      <w:rPr>
        <w:rStyle w:val="PageNumber"/>
        <w:i/>
        <w:sz w:val="22"/>
      </w:rPr>
      <w:fldChar w:fldCharType="separate"/>
    </w:r>
    <w:r>
      <w:rPr>
        <w:rStyle w:val="PageNumber"/>
        <w:i/>
        <w:noProof/>
        <w:sz w:val="22"/>
      </w:rPr>
      <w:t>22</w:t>
    </w:r>
    <w:r w:rsidRPr="00CD391C">
      <w:rPr>
        <w:rStyle w:val="PageNumber"/>
        <w:i/>
        <w:sz w:val="22"/>
      </w:rPr>
      <w:fldChar w:fldCharType="end"/>
    </w:r>
    <w:r w:rsidRPr="00CD391C">
      <w:rPr>
        <w:rStyle w:val="PageNumber"/>
        <w:i/>
        <w:sz w:val="22"/>
      </w:rPr>
      <w:t xml:space="preserve"> of </w:t>
    </w:r>
    <w:r w:rsidRPr="00CD391C">
      <w:rPr>
        <w:rStyle w:val="PageNumber"/>
        <w:i/>
        <w:sz w:val="22"/>
      </w:rPr>
      <w:fldChar w:fldCharType="begin"/>
    </w:r>
    <w:r w:rsidRPr="00CD391C">
      <w:rPr>
        <w:rStyle w:val="PageNumber"/>
        <w:i/>
        <w:sz w:val="22"/>
      </w:rPr>
      <w:instrText xml:space="preserve"> NUMPAGES </w:instrText>
    </w:r>
    <w:r w:rsidRPr="00CD391C">
      <w:rPr>
        <w:rStyle w:val="PageNumber"/>
        <w:i/>
        <w:sz w:val="22"/>
      </w:rPr>
      <w:fldChar w:fldCharType="separate"/>
    </w:r>
    <w:r>
      <w:rPr>
        <w:rStyle w:val="PageNumber"/>
        <w:i/>
        <w:noProof/>
        <w:sz w:val="22"/>
      </w:rPr>
      <w:t>22</w:t>
    </w:r>
    <w:r w:rsidRPr="00CD391C">
      <w:rPr>
        <w:rStyle w:val="PageNumber"/>
        <w:i/>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19FE2" w14:textId="7E92350F" w:rsidR="00C37DBF" w:rsidRPr="00ED08D6" w:rsidRDefault="00C37DBF" w:rsidP="006C4E4D">
    <w:pPr>
      <w:pStyle w:val="Footer"/>
      <w:tabs>
        <w:tab w:val="clear" w:pos="4320"/>
        <w:tab w:val="clear" w:pos="8640"/>
        <w:tab w:val="right" w:pos="10800"/>
      </w:tabs>
      <w:spacing w:before="120"/>
      <w:rPr>
        <w:i/>
        <w:sz w:val="22"/>
      </w:rPr>
    </w:pPr>
    <w:r w:rsidRPr="00EA2C16">
      <w:rPr>
        <w:i/>
        <w:sz w:val="22"/>
      </w:rPr>
      <w:fldChar w:fldCharType="begin"/>
    </w:r>
    <w:r w:rsidRPr="00EA2C16">
      <w:rPr>
        <w:i/>
        <w:sz w:val="22"/>
      </w:rPr>
      <w:instrText xml:space="preserve"> FILENAME </w:instrText>
    </w:r>
    <w:r w:rsidRPr="00EA2C16">
      <w:rPr>
        <w:i/>
        <w:sz w:val="22"/>
      </w:rPr>
      <w:fldChar w:fldCharType="separate"/>
    </w:r>
    <w:r w:rsidR="00E6201A">
      <w:rPr>
        <w:i/>
        <w:noProof/>
        <w:sz w:val="22"/>
      </w:rPr>
      <w:t>BIOL 450 Syllabus - 1st Reading - 3-6-18.docx</w:t>
    </w:r>
    <w:r w:rsidRPr="00EA2C16">
      <w:rPr>
        <w:i/>
        <w:sz w:val="22"/>
      </w:rPr>
      <w:fldChar w:fldCharType="end"/>
    </w:r>
    <w:r w:rsidRPr="00CD391C">
      <w:rPr>
        <w:i/>
        <w:sz w:val="22"/>
      </w:rPr>
      <w:tab/>
      <w:t xml:space="preserve">Page </w:t>
    </w:r>
    <w:r w:rsidRPr="00CD391C">
      <w:rPr>
        <w:rStyle w:val="PageNumber"/>
        <w:i/>
        <w:sz w:val="22"/>
      </w:rPr>
      <w:fldChar w:fldCharType="begin"/>
    </w:r>
    <w:r w:rsidRPr="00CD391C">
      <w:rPr>
        <w:rStyle w:val="PageNumber"/>
        <w:i/>
        <w:sz w:val="22"/>
      </w:rPr>
      <w:instrText xml:space="preserve"> PAGE </w:instrText>
    </w:r>
    <w:r w:rsidRPr="00CD391C">
      <w:rPr>
        <w:rStyle w:val="PageNumber"/>
        <w:i/>
        <w:sz w:val="22"/>
      </w:rPr>
      <w:fldChar w:fldCharType="separate"/>
    </w:r>
    <w:r>
      <w:rPr>
        <w:rStyle w:val="PageNumber"/>
        <w:i/>
        <w:noProof/>
        <w:sz w:val="22"/>
      </w:rPr>
      <w:t>6</w:t>
    </w:r>
    <w:r w:rsidRPr="00CD391C">
      <w:rPr>
        <w:rStyle w:val="PageNumber"/>
        <w:i/>
        <w:sz w:val="22"/>
      </w:rPr>
      <w:fldChar w:fldCharType="end"/>
    </w:r>
    <w:r w:rsidRPr="00CD391C">
      <w:rPr>
        <w:rStyle w:val="PageNumber"/>
        <w:i/>
        <w:sz w:val="22"/>
      </w:rPr>
      <w:t xml:space="preserve"> of </w:t>
    </w:r>
    <w:r w:rsidRPr="00CD391C">
      <w:rPr>
        <w:rStyle w:val="PageNumber"/>
        <w:i/>
        <w:sz w:val="22"/>
      </w:rPr>
      <w:fldChar w:fldCharType="begin"/>
    </w:r>
    <w:r w:rsidRPr="00CD391C">
      <w:rPr>
        <w:rStyle w:val="PageNumber"/>
        <w:i/>
        <w:sz w:val="22"/>
      </w:rPr>
      <w:instrText xml:space="preserve"> NUMPAGES </w:instrText>
    </w:r>
    <w:r w:rsidRPr="00CD391C">
      <w:rPr>
        <w:rStyle w:val="PageNumber"/>
        <w:i/>
        <w:sz w:val="22"/>
      </w:rPr>
      <w:fldChar w:fldCharType="separate"/>
    </w:r>
    <w:r>
      <w:rPr>
        <w:rStyle w:val="PageNumber"/>
        <w:i/>
        <w:noProof/>
        <w:sz w:val="22"/>
      </w:rPr>
      <w:t>22</w:t>
    </w:r>
    <w:r w:rsidRPr="00CD391C">
      <w:rPr>
        <w:rStyle w:val="PageNumber"/>
        <w:i/>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C3B0A" w14:textId="77777777" w:rsidR="0016567D" w:rsidRDefault="0016567D">
      <w:r>
        <w:separator/>
      </w:r>
    </w:p>
  </w:footnote>
  <w:footnote w:type="continuationSeparator" w:id="0">
    <w:p w14:paraId="265CF4C7" w14:textId="77777777" w:rsidR="0016567D" w:rsidRDefault="00165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78CDE" w14:textId="77777777" w:rsidR="00C37DBF" w:rsidRPr="00EA2C16" w:rsidRDefault="00C37DBF" w:rsidP="003D4A03">
    <w:pPr>
      <w:pStyle w:val="Header"/>
      <w:spacing w:after="120"/>
      <w:jc w:val="center"/>
    </w:pPr>
    <w:r>
      <w:rPr>
        <w:i/>
      </w:rPr>
      <w:t>Mycology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B5765" w14:textId="77777777" w:rsidR="00C37DBF" w:rsidRDefault="00C37DBF" w:rsidP="007B1229">
    <w:pPr>
      <w:pStyle w:val="Header"/>
      <w:spacing w:after="120"/>
      <w:jc w:val="center"/>
    </w:pPr>
    <w:r>
      <w:rPr>
        <w:i/>
      </w:rPr>
      <w:t>Native Environmental Ethics</w:t>
    </w:r>
    <w:r w:rsidRPr="00774F8A">
      <w:rPr>
        <w:i/>
      </w:rPr>
      <w:t xml:space="preserve"> – </w:t>
    </w:r>
    <w:r>
      <w:rPr>
        <w:i/>
      </w:rPr>
      <w:t>Spring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48C0A" w14:textId="77777777" w:rsidR="00C37DBF" w:rsidRPr="00EA2C16" w:rsidRDefault="00C37DBF" w:rsidP="003F0DC4">
    <w:pPr>
      <w:pStyle w:val="Header"/>
      <w:spacing w:after="120"/>
      <w:jc w:val="center"/>
    </w:pPr>
    <w:r>
      <w:rPr>
        <w:i/>
      </w:rPr>
      <w:t>Mycology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1FA36" w14:textId="77777777" w:rsidR="00C37DBF" w:rsidRDefault="00C37DBF" w:rsidP="006C4E4D">
    <w:pPr>
      <w:pStyle w:val="Header"/>
      <w:spacing w:after="120"/>
      <w:jc w:val="center"/>
    </w:pPr>
    <w:r>
      <w:rPr>
        <w:i/>
      </w:rPr>
      <w:t>Mycology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B06F1" w14:textId="77777777" w:rsidR="00C37DBF" w:rsidRPr="00A94C2F" w:rsidRDefault="00C37DBF" w:rsidP="008827E8">
    <w:pPr>
      <w:pStyle w:val="Header"/>
      <w:spacing w:after="120"/>
      <w:jc w:val="center"/>
    </w:pPr>
    <w:r>
      <w:rPr>
        <w:i/>
      </w:rPr>
      <w:t>Mycology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DA6BD" w14:textId="77777777" w:rsidR="00C37DBF" w:rsidRDefault="00C37DBF" w:rsidP="008827E8">
    <w:pPr>
      <w:pStyle w:val="Header"/>
      <w:spacing w:after="120"/>
      <w:jc w:val="center"/>
    </w:pPr>
    <w:r>
      <w:rPr>
        <w:i/>
      </w:rPr>
      <w:t>Mycology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01C9C"/>
    <w:multiLevelType w:val="multilevel"/>
    <w:tmpl w:val="F592A6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D17A39"/>
    <w:multiLevelType w:val="multilevel"/>
    <w:tmpl w:val="672C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6C7194"/>
    <w:multiLevelType w:val="hybridMultilevel"/>
    <w:tmpl w:val="26D638EC"/>
    <w:lvl w:ilvl="0" w:tplc="B1181270">
      <w:start w:val="1"/>
      <w:numFmt w:val="bullet"/>
      <w:lvlText w:val=""/>
      <w:lvlJc w:val="left"/>
      <w:pPr>
        <w:tabs>
          <w:tab w:val="num" w:pos="720"/>
        </w:tabs>
        <w:ind w:left="720" w:hanging="360"/>
      </w:pPr>
      <w:rPr>
        <w:rFonts w:ascii="Symbol" w:hAnsi="Symbol" w:hint="default"/>
        <w:sz w:val="20"/>
      </w:rPr>
    </w:lvl>
    <w:lvl w:ilvl="1" w:tplc="4BBA9D54" w:tentative="1">
      <w:start w:val="1"/>
      <w:numFmt w:val="bullet"/>
      <w:lvlText w:val="o"/>
      <w:lvlJc w:val="left"/>
      <w:pPr>
        <w:tabs>
          <w:tab w:val="num" w:pos="1440"/>
        </w:tabs>
        <w:ind w:left="1440" w:hanging="360"/>
      </w:pPr>
      <w:rPr>
        <w:rFonts w:ascii="Courier New" w:hAnsi="Courier New" w:hint="default"/>
        <w:sz w:val="20"/>
      </w:rPr>
    </w:lvl>
    <w:lvl w:ilvl="2" w:tplc="F34CA1E2" w:tentative="1">
      <w:start w:val="1"/>
      <w:numFmt w:val="bullet"/>
      <w:lvlText w:val=""/>
      <w:lvlJc w:val="left"/>
      <w:pPr>
        <w:tabs>
          <w:tab w:val="num" w:pos="2160"/>
        </w:tabs>
        <w:ind w:left="2160" w:hanging="360"/>
      </w:pPr>
      <w:rPr>
        <w:rFonts w:ascii="Wingdings" w:hAnsi="Wingdings" w:hint="default"/>
        <w:sz w:val="20"/>
      </w:rPr>
    </w:lvl>
    <w:lvl w:ilvl="3" w:tplc="4A502EEA" w:tentative="1">
      <w:start w:val="1"/>
      <w:numFmt w:val="bullet"/>
      <w:lvlText w:val=""/>
      <w:lvlJc w:val="left"/>
      <w:pPr>
        <w:tabs>
          <w:tab w:val="num" w:pos="2880"/>
        </w:tabs>
        <w:ind w:left="2880" w:hanging="360"/>
      </w:pPr>
      <w:rPr>
        <w:rFonts w:ascii="Wingdings" w:hAnsi="Wingdings" w:hint="default"/>
        <w:sz w:val="20"/>
      </w:rPr>
    </w:lvl>
    <w:lvl w:ilvl="4" w:tplc="1EF464CA" w:tentative="1">
      <w:start w:val="1"/>
      <w:numFmt w:val="bullet"/>
      <w:lvlText w:val=""/>
      <w:lvlJc w:val="left"/>
      <w:pPr>
        <w:tabs>
          <w:tab w:val="num" w:pos="3600"/>
        </w:tabs>
        <w:ind w:left="3600" w:hanging="360"/>
      </w:pPr>
      <w:rPr>
        <w:rFonts w:ascii="Wingdings" w:hAnsi="Wingdings" w:hint="default"/>
        <w:sz w:val="20"/>
      </w:rPr>
    </w:lvl>
    <w:lvl w:ilvl="5" w:tplc="759EDB38" w:tentative="1">
      <w:start w:val="1"/>
      <w:numFmt w:val="bullet"/>
      <w:lvlText w:val=""/>
      <w:lvlJc w:val="left"/>
      <w:pPr>
        <w:tabs>
          <w:tab w:val="num" w:pos="4320"/>
        </w:tabs>
        <w:ind w:left="4320" w:hanging="360"/>
      </w:pPr>
      <w:rPr>
        <w:rFonts w:ascii="Wingdings" w:hAnsi="Wingdings" w:hint="default"/>
        <w:sz w:val="20"/>
      </w:rPr>
    </w:lvl>
    <w:lvl w:ilvl="6" w:tplc="34FAA408" w:tentative="1">
      <w:start w:val="1"/>
      <w:numFmt w:val="bullet"/>
      <w:lvlText w:val=""/>
      <w:lvlJc w:val="left"/>
      <w:pPr>
        <w:tabs>
          <w:tab w:val="num" w:pos="5040"/>
        </w:tabs>
        <w:ind w:left="5040" w:hanging="360"/>
      </w:pPr>
      <w:rPr>
        <w:rFonts w:ascii="Wingdings" w:hAnsi="Wingdings" w:hint="default"/>
        <w:sz w:val="20"/>
      </w:rPr>
    </w:lvl>
    <w:lvl w:ilvl="7" w:tplc="448EE238" w:tentative="1">
      <w:start w:val="1"/>
      <w:numFmt w:val="bullet"/>
      <w:lvlText w:val=""/>
      <w:lvlJc w:val="left"/>
      <w:pPr>
        <w:tabs>
          <w:tab w:val="num" w:pos="5760"/>
        </w:tabs>
        <w:ind w:left="5760" w:hanging="360"/>
      </w:pPr>
      <w:rPr>
        <w:rFonts w:ascii="Wingdings" w:hAnsi="Wingdings" w:hint="default"/>
        <w:sz w:val="20"/>
      </w:rPr>
    </w:lvl>
    <w:lvl w:ilvl="8" w:tplc="C5EC77C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961B94"/>
    <w:multiLevelType w:val="hybridMultilevel"/>
    <w:tmpl w:val="85A0D78E"/>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D30C2B"/>
    <w:multiLevelType w:val="hybridMultilevel"/>
    <w:tmpl w:val="117631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0D1150"/>
    <w:multiLevelType w:val="hybridMultilevel"/>
    <w:tmpl w:val="C136D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9002A7"/>
    <w:multiLevelType w:val="hybridMultilevel"/>
    <w:tmpl w:val="D76CF2F4"/>
    <w:lvl w:ilvl="0" w:tplc="000F0409">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DA4207D6">
      <w:start w:val="1"/>
      <w:numFmt w:val="bullet"/>
      <w:lvlText w:val=""/>
      <w:lvlJc w:val="left"/>
      <w:pPr>
        <w:tabs>
          <w:tab w:val="num" w:pos="2160"/>
        </w:tabs>
        <w:ind w:left="2160" w:hanging="360"/>
      </w:pPr>
      <w:rPr>
        <w:rFonts w:ascii="Symbol" w:hAnsi="Symbol" w:hint="default"/>
        <w:color w:val="auto"/>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6D5854"/>
    <w:multiLevelType w:val="hybridMultilevel"/>
    <w:tmpl w:val="C6AC4CCA"/>
    <w:lvl w:ilvl="0" w:tplc="DA4207D6">
      <w:start w:val="1"/>
      <w:numFmt w:val="bullet"/>
      <w:lvlText w:val=""/>
      <w:lvlJc w:val="left"/>
      <w:pPr>
        <w:tabs>
          <w:tab w:val="num" w:pos="1980"/>
        </w:tabs>
        <w:ind w:left="1980" w:hanging="360"/>
      </w:pPr>
      <w:rPr>
        <w:rFonts w:ascii="Symbol" w:hAnsi="Symbol" w:hint="default"/>
        <w:color w:val="auto"/>
      </w:rPr>
    </w:lvl>
    <w:lvl w:ilvl="1" w:tplc="00030409" w:tentative="1">
      <w:start w:val="1"/>
      <w:numFmt w:val="bullet"/>
      <w:lvlText w:val="o"/>
      <w:lvlJc w:val="left"/>
      <w:pPr>
        <w:tabs>
          <w:tab w:val="num" w:pos="2700"/>
        </w:tabs>
        <w:ind w:left="2700" w:hanging="360"/>
      </w:pPr>
      <w:rPr>
        <w:rFonts w:ascii="Courier New" w:hAnsi="Courier New" w:hint="default"/>
      </w:rPr>
    </w:lvl>
    <w:lvl w:ilvl="2" w:tplc="00050409" w:tentative="1">
      <w:start w:val="1"/>
      <w:numFmt w:val="bullet"/>
      <w:lvlText w:val=""/>
      <w:lvlJc w:val="left"/>
      <w:pPr>
        <w:tabs>
          <w:tab w:val="num" w:pos="3420"/>
        </w:tabs>
        <w:ind w:left="3420" w:hanging="360"/>
      </w:pPr>
      <w:rPr>
        <w:rFonts w:ascii="Wingdings" w:hAnsi="Wingdings" w:hint="default"/>
      </w:rPr>
    </w:lvl>
    <w:lvl w:ilvl="3" w:tplc="00010409" w:tentative="1">
      <w:start w:val="1"/>
      <w:numFmt w:val="bullet"/>
      <w:lvlText w:val=""/>
      <w:lvlJc w:val="left"/>
      <w:pPr>
        <w:tabs>
          <w:tab w:val="num" w:pos="4140"/>
        </w:tabs>
        <w:ind w:left="4140" w:hanging="360"/>
      </w:pPr>
      <w:rPr>
        <w:rFonts w:ascii="Symbol" w:hAnsi="Symbol" w:hint="default"/>
      </w:rPr>
    </w:lvl>
    <w:lvl w:ilvl="4" w:tplc="00030409" w:tentative="1">
      <w:start w:val="1"/>
      <w:numFmt w:val="bullet"/>
      <w:lvlText w:val="o"/>
      <w:lvlJc w:val="left"/>
      <w:pPr>
        <w:tabs>
          <w:tab w:val="num" w:pos="4860"/>
        </w:tabs>
        <w:ind w:left="4860" w:hanging="360"/>
      </w:pPr>
      <w:rPr>
        <w:rFonts w:ascii="Courier New" w:hAnsi="Courier New" w:hint="default"/>
      </w:rPr>
    </w:lvl>
    <w:lvl w:ilvl="5" w:tplc="00050409" w:tentative="1">
      <w:start w:val="1"/>
      <w:numFmt w:val="bullet"/>
      <w:lvlText w:val=""/>
      <w:lvlJc w:val="left"/>
      <w:pPr>
        <w:tabs>
          <w:tab w:val="num" w:pos="5580"/>
        </w:tabs>
        <w:ind w:left="5580" w:hanging="360"/>
      </w:pPr>
      <w:rPr>
        <w:rFonts w:ascii="Wingdings" w:hAnsi="Wingdings" w:hint="default"/>
      </w:rPr>
    </w:lvl>
    <w:lvl w:ilvl="6" w:tplc="00010409" w:tentative="1">
      <w:start w:val="1"/>
      <w:numFmt w:val="bullet"/>
      <w:lvlText w:val=""/>
      <w:lvlJc w:val="left"/>
      <w:pPr>
        <w:tabs>
          <w:tab w:val="num" w:pos="6300"/>
        </w:tabs>
        <w:ind w:left="6300" w:hanging="360"/>
      </w:pPr>
      <w:rPr>
        <w:rFonts w:ascii="Symbol" w:hAnsi="Symbol" w:hint="default"/>
      </w:rPr>
    </w:lvl>
    <w:lvl w:ilvl="7" w:tplc="00030409" w:tentative="1">
      <w:start w:val="1"/>
      <w:numFmt w:val="bullet"/>
      <w:lvlText w:val="o"/>
      <w:lvlJc w:val="left"/>
      <w:pPr>
        <w:tabs>
          <w:tab w:val="num" w:pos="7020"/>
        </w:tabs>
        <w:ind w:left="7020" w:hanging="360"/>
      </w:pPr>
      <w:rPr>
        <w:rFonts w:ascii="Courier New" w:hAnsi="Courier New" w:hint="default"/>
      </w:rPr>
    </w:lvl>
    <w:lvl w:ilvl="8" w:tplc="00050409" w:tentative="1">
      <w:start w:val="1"/>
      <w:numFmt w:val="bullet"/>
      <w:lvlText w:val=""/>
      <w:lvlJc w:val="left"/>
      <w:pPr>
        <w:tabs>
          <w:tab w:val="num" w:pos="7740"/>
        </w:tabs>
        <w:ind w:left="7740" w:hanging="360"/>
      </w:pPr>
      <w:rPr>
        <w:rFonts w:ascii="Wingdings" w:hAnsi="Wingdings" w:hint="default"/>
      </w:rPr>
    </w:lvl>
  </w:abstractNum>
  <w:abstractNum w:abstractNumId="9" w15:restartNumberingAfterBreak="0">
    <w:nsid w:val="11825ABE"/>
    <w:multiLevelType w:val="hybridMultilevel"/>
    <w:tmpl w:val="A3241A6C"/>
    <w:lvl w:ilvl="0" w:tplc="000F0409">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4971A8A"/>
    <w:multiLevelType w:val="multilevel"/>
    <w:tmpl w:val="02C6B0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4D32882"/>
    <w:multiLevelType w:val="hybridMultilevel"/>
    <w:tmpl w:val="574C68D8"/>
    <w:lvl w:ilvl="0" w:tplc="DA4207D6">
      <w:start w:val="1"/>
      <w:numFmt w:val="bullet"/>
      <w:lvlText w:val=""/>
      <w:lvlJc w:val="left"/>
      <w:pPr>
        <w:tabs>
          <w:tab w:val="num" w:pos="2340"/>
        </w:tabs>
        <w:ind w:left="2340" w:hanging="360"/>
      </w:pPr>
      <w:rPr>
        <w:rFonts w:ascii="Symbol" w:hAnsi="Symbol" w:hint="default"/>
        <w:color w:val="auto"/>
      </w:rPr>
    </w:lvl>
    <w:lvl w:ilvl="1" w:tplc="00030409" w:tentative="1">
      <w:start w:val="1"/>
      <w:numFmt w:val="bullet"/>
      <w:lvlText w:val="o"/>
      <w:lvlJc w:val="left"/>
      <w:pPr>
        <w:tabs>
          <w:tab w:val="num" w:pos="3060"/>
        </w:tabs>
        <w:ind w:left="3060" w:hanging="360"/>
      </w:pPr>
      <w:rPr>
        <w:rFonts w:ascii="Courier New" w:hAnsi="Courier New" w:hint="default"/>
      </w:rPr>
    </w:lvl>
    <w:lvl w:ilvl="2" w:tplc="00050409" w:tentative="1">
      <w:start w:val="1"/>
      <w:numFmt w:val="bullet"/>
      <w:lvlText w:val=""/>
      <w:lvlJc w:val="left"/>
      <w:pPr>
        <w:tabs>
          <w:tab w:val="num" w:pos="3780"/>
        </w:tabs>
        <w:ind w:left="3780" w:hanging="360"/>
      </w:pPr>
      <w:rPr>
        <w:rFonts w:ascii="Wingdings" w:hAnsi="Wingdings" w:hint="default"/>
      </w:rPr>
    </w:lvl>
    <w:lvl w:ilvl="3" w:tplc="00010409" w:tentative="1">
      <w:start w:val="1"/>
      <w:numFmt w:val="bullet"/>
      <w:lvlText w:val=""/>
      <w:lvlJc w:val="left"/>
      <w:pPr>
        <w:tabs>
          <w:tab w:val="num" w:pos="4500"/>
        </w:tabs>
        <w:ind w:left="4500" w:hanging="360"/>
      </w:pPr>
      <w:rPr>
        <w:rFonts w:ascii="Symbol" w:hAnsi="Symbol" w:hint="default"/>
      </w:rPr>
    </w:lvl>
    <w:lvl w:ilvl="4" w:tplc="00030409" w:tentative="1">
      <w:start w:val="1"/>
      <w:numFmt w:val="bullet"/>
      <w:lvlText w:val="o"/>
      <w:lvlJc w:val="left"/>
      <w:pPr>
        <w:tabs>
          <w:tab w:val="num" w:pos="5220"/>
        </w:tabs>
        <w:ind w:left="5220" w:hanging="360"/>
      </w:pPr>
      <w:rPr>
        <w:rFonts w:ascii="Courier New" w:hAnsi="Courier New" w:hint="default"/>
      </w:rPr>
    </w:lvl>
    <w:lvl w:ilvl="5" w:tplc="00050409" w:tentative="1">
      <w:start w:val="1"/>
      <w:numFmt w:val="bullet"/>
      <w:lvlText w:val=""/>
      <w:lvlJc w:val="left"/>
      <w:pPr>
        <w:tabs>
          <w:tab w:val="num" w:pos="5940"/>
        </w:tabs>
        <w:ind w:left="5940" w:hanging="360"/>
      </w:pPr>
      <w:rPr>
        <w:rFonts w:ascii="Wingdings" w:hAnsi="Wingdings" w:hint="default"/>
      </w:rPr>
    </w:lvl>
    <w:lvl w:ilvl="6" w:tplc="00010409" w:tentative="1">
      <w:start w:val="1"/>
      <w:numFmt w:val="bullet"/>
      <w:lvlText w:val=""/>
      <w:lvlJc w:val="left"/>
      <w:pPr>
        <w:tabs>
          <w:tab w:val="num" w:pos="6660"/>
        </w:tabs>
        <w:ind w:left="6660" w:hanging="360"/>
      </w:pPr>
      <w:rPr>
        <w:rFonts w:ascii="Symbol" w:hAnsi="Symbol" w:hint="default"/>
      </w:rPr>
    </w:lvl>
    <w:lvl w:ilvl="7" w:tplc="00030409" w:tentative="1">
      <w:start w:val="1"/>
      <w:numFmt w:val="bullet"/>
      <w:lvlText w:val="o"/>
      <w:lvlJc w:val="left"/>
      <w:pPr>
        <w:tabs>
          <w:tab w:val="num" w:pos="7380"/>
        </w:tabs>
        <w:ind w:left="7380" w:hanging="360"/>
      </w:pPr>
      <w:rPr>
        <w:rFonts w:ascii="Courier New" w:hAnsi="Courier New" w:hint="default"/>
      </w:rPr>
    </w:lvl>
    <w:lvl w:ilvl="8" w:tplc="00050409" w:tentative="1">
      <w:start w:val="1"/>
      <w:numFmt w:val="bullet"/>
      <w:lvlText w:val=""/>
      <w:lvlJc w:val="left"/>
      <w:pPr>
        <w:tabs>
          <w:tab w:val="num" w:pos="8100"/>
        </w:tabs>
        <w:ind w:left="8100" w:hanging="360"/>
      </w:pPr>
      <w:rPr>
        <w:rFonts w:ascii="Wingdings" w:hAnsi="Wingdings" w:hint="default"/>
      </w:rPr>
    </w:lvl>
  </w:abstractNum>
  <w:abstractNum w:abstractNumId="12" w15:restartNumberingAfterBreak="0">
    <w:nsid w:val="168224D8"/>
    <w:multiLevelType w:val="hybridMultilevel"/>
    <w:tmpl w:val="5EB6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2E052C"/>
    <w:multiLevelType w:val="hybridMultilevel"/>
    <w:tmpl w:val="1646E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532852"/>
    <w:multiLevelType w:val="hybridMultilevel"/>
    <w:tmpl w:val="2D1AB3D4"/>
    <w:lvl w:ilvl="0" w:tplc="DA4207D6">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2A1FF3"/>
    <w:multiLevelType w:val="hybridMultilevel"/>
    <w:tmpl w:val="E168F206"/>
    <w:lvl w:ilvl="0" w:tplc="DA4207D6">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D745A8"/>
    <w:multiLevelType w:val="hybridMultilevel"/>
    <w:tmpl w:val="DC6E05C8"/>
    <w:lvl w:ilvl="0" w:tplc="000F0409">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396970"/>
    <w:multiLevelType w:val="hybridMultilevel"/>
    <w:tmpl w:val="708892F0"/>
    <w:lvl w:ilvl="0" w:tplc="DA4207D6">
      <w:start w:val="1"/>
      <w:numFmt w:val="bullet"/>
      <w:lvlText w:val=""/>
      <w:lvlJc w:val="left"/>
      <w:pPr>
        <w:tabs>
          <w:tab w:val="num" w:pos="1980"/>
        </w:tabs>
        <w:ind w:left="1980" w:hanging="360"/>
      </w:pPr>
      <w:rPr>
        <w:rFonts w:ascii="Symbol" w:hAnsi="Symbol" w:hint="default"/>
        <w:color w:val="auto"/>
      </w:rPr>
    </w:lvl>
    <w:lvl w:ilvl="1" w:tplc="00030409" w:tentative="1">
      <w:start w:val="1"/>
      <w:numFmt w:val="bullet"/>
      <w:lvlText w:val="o"/>
      <w:lvlJc w:val="left"/>
      <w:pPr>
        <w:tabs>
          <w:tab w:val="num" w:pos="2700"/>
        </w:tabs>
        <w:ind w:left="2700" w:hanging="360"/>
      </w:pPr>
      <w:rPr>
        <w:rFonts w:ascii="Courier New" w:hAnsi="Courier New" w:hint="default"/>
      </w:rPr>
    </w:lvl>
    <w:lvl w:ilvl="2" w:tplc="00050409" w:tentative="1">
      <w:start w:val="1"/>
      <w:numFmt w:val="bullet"/>
      <w:lvlText w:val=""/>
      <w:lvlJc w:val="left"/>
      <w:pPr>
        <w:tabs>
          <w:tab w:val="num" w:pos="3420"/>
        </w:tabs>
        <w:ind w:left="3420" w:hanging="360"/>
      </w:pPr>
      <w:rPr>
        <w:rFonts w:ascii="Wingdings" w:hAnsi="Wingdings" w:hint="default"/>
      </w:rPr>
    </w:lvl>
    <w:lvl w:ilvl="3" w:tplc="00010409" w:tentative="1">
      <w:start w:val="1"/>
      <w:numFmt w:val="bullet"/>
      <w:lvlText w:val=""/>
      <w:lvlJc w:val="left"/>
      <w:pPr>
        <w:tabs>
          <w:tab w:val="num" w:pos="4140"/>
        </w:tabs>
        <w:ind w:left="4140" w:hanging="360"/>
      </w:pPr>
      <w:rPr>
        <w:rFonts w:ascii="Symbol" w:hAnsi="Symbol" w:hint="default"/>
      </w:rPr>
    </w:lvl>
    <w:lvl w:ilvl="4" w:tplc="00030409" w:tentative="1">
      <w:start w:val="1"/>
      <w:numFmt w:val="bullet"/>
      <w:lvlText w:val="o"/>
      <w:lvlJc w:val="left"/>
      <w:pPr>
        <w:tabs>
          <w:tab w:val="num" w:pos="4860"/>
        </w:tabs>
        <w:ind w:left="4860" w:hanging="360"/>
      </w:pPr>
      <w:rPr>
        <w:rFonts w:ascii="Courier New" w:hAnsi="Courier New" w:hint="default"/>
      </w:rPr>
    </w:lvl>
    <w:lvl w:ilvl="5" w:tplc="00050409" w:tentative="1">
      <w:start w:val="1"/>
      <w:numFmt w:val="bullet"/>
      <w:lvlText w:val=""/>
      <w:lvlJc w:val="left"/>
      <w:pPr>
        <w:tabs>
          <w:tab w:val="num" w:pos="5580"/>
        </w:tabs>
        <w:ind w:left="5580" w:hanging="360"/>
      </w:pPr>
      <w:rPr>
        <w:rFonts w:ascii="Wingdings" w:hAnsi="Wingdings" w:hint="default"/>
      </w:rPr>
    </w:lvl>
    <w:lvl w:ilvl="6" w:tplc="00010409" w:tentative="1">
      <w:start w:val="1"/>
      <w:numFmt w:val="bullet"/>
      <w:lvlText w:val=""/>
      <w:lvlJc w:val="left"/>
      <w:pPr>
        <w:tabs>
          <w:tab w:val="num" w:pos="6300"/>
        </w:tabs>
        <w:ind w:left="6300" w:hanging="360"/>
      </w:pPr>
      <w:rPr>
        <w:rFonts w:ascii="Symbol" w:hAnsi="Symbol" w:hint="default"/>
      </w:rPr>
    </w:lvl>
    <w:lvl w:ilvl="7" w:tplc="00030409" w:tentative="1">
      <w:start w:val="1"/>
      <w:numFmt w:val="bullet"/>
      <w:lvlText w:val="o"/>
      <w:lvlJc w:val="left"/>
      <w:pPr>
        <w:tabs>
          <w:tab w:val="num" w:pos="7020"/>
        </w:tabs>
        <w:ind w:left="7020" w:hanging="360"/>
      </w:pPr>
      <w:rPr>
        <w:rFonts w:ascii="Courier New" w:hAnsi="Courier New" w:hint="default"/>
      </w:rPr>
    </w:lvl>
    <w:lvl w:ilvl="8" w:tplc="00050409" w:tentative="1">
      <w:start w:val="1"/>
      <w:numFmt w:val="bullet"/>
      <w:lvlText w:val=""/>
      <w:lvlJc w:val="left"/>
      <w:pPr>
        <w:tabs>
          <w:tab w:val="num" w:pos="7740"/>
        </w:tabs>
        <w:ind w:left="7740" w:hanging="360"/>
      </w:pPr>
      <w:rPr>
        <w:rFonts w:ascii="Wingdings" w:hAnsi="Wingdings" w:hint="default"/>
      </w:rPr>
    </w:lvl>
  </w:abstractNum>
  <w:abstractNum w:abstractNumId="18" w15:restartNumberingAfterBreak="0">
    <w:nsid w:val="2320469B"/>
    <w:multiLevelType w:val="hybridMultilevel"/>
    <w:tmpl w:val="DBC81B6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23BE7603"/>
    <w:multiLevelType w:val="hybridMultilevel"/>
    <w:tmpl w:val="42C28206"/>
    <w:lvl w:ilvl="0" w:tplc="DA4207D6">
      <w:start w:val="1"/>
      <w:numFmt w:val="bullet"/>
      <w:lvlText w:val=""/>
      <w:lvlJc w:val="left"/>
      <w:pPr>
        <w:tabs>
          <w:tab w:val="num" w:pos="1980"/>
        </w:tabs>
        <w:ind w:left="1980" w:hanging="360"/>
      </w:pPr>
      <w:rPr>
        <w:rFonts w:ascii="Symbol" w:hAnsi="Symbol" w:hint="default"/>
        <w:color w:val="auto"/>
      </w:rPr>
    </w:lvl>
    <w:lvl w:ilvl="1" w:tplc="00030409" w:tentative="1">
      <w:start w:val="1"/>
      <w:numFmt w:val="bullet"/>
      <w:lvlText w:val="o"/>
      <w:lvlJc w:val="left"/>
      <w:pPr>
        <w:tabs>
          <w:tab w:val="num" w:pos="2700"/>
        </w:tabs>
        <w:ind w:left="2700" w:hanging="360"/>
      </w:pPr>
      <w:rPr>
        <w:rFonts w:ascii="Courier New" w:hAnsi="Courier New" w:hint="default"/>
      </w:rPr>
    </w:lvl>
    <w:lvl w:ilvl="2" w:tplc="00050409" w:tentative="1">
      <w:start w:val="1"/>
      <w:numFmt w:val="bullet"/>
      <w:lvlText w:val=""/>
      <w:lvlJc w:val="left"/>
      <w:pPr>
        <w:tabs>
          <w:tab w:val="num" w:pos="3420"/>
        </w:tabs>
        <w:ind w:left="3420" w:hanging="360"/>
      </w:pPr>
      <w:rPr>
        <w:rFonts w:ascii="Wingdings" w:hAnsi="Wingdings" w:hint="default"/>
      </w:rPr>
    </w:lvl>
    <w:lvl w:ilvl="3" w:tplc="00010409" w:tentative="1">
      <w:start w:val="1"/>
      <w:numFmt w:val="bullet"/>
      <w:lvlText w:val=""/>
      <w:lvlJc w:val="left"/>
      <w:pPr>
        <w:tabs>
          <w:tab w:val="num" w:pos="4140"/>
        </w:tabs>
        <w:ind w:left="4140" w:hanging="360"/>
      </w:pPr>
      <w:rPr>
        <w:rFonts w:ascii="Symbol" w:hAnsi="Symbol" w:hint="default"/>
      </w:rPr>
    </w:lvl>
    <w:lvl w:ilvl="4" w:tplc="00030409" w:tentative="1">
      <w:start w:val="1"/>
      <w:numFmt w:val="bullet"/>
      <w:lvlText w:val="o"/>
      <w:lvlJc w:val="left"/>
      <w:pPr>
        <w:tabs>
          <w:tab w:val="num" w:pos="4860"/>
        </w:tabs>
        <w:ind w:left="4860" w:hanging="360"/>
      </w:pPr>
      <w:rPr>
        <w:rFonts w:ascii="Courier New" w:hAnsi="Courier New" w:hint="default"/>
      </w:rPr>
    </w:lvl>
    <w:lvl w:ilvl="5" w:tplc="00050409" w:tentative="1">
      <w:start w:val="1"/>
      <w:numFmt w:val="bullet"/>
      <w:lvlText w:val=""/>
      <w:lvlJc w:val="left"/>
      <w:pPr>
        <w:tabs>
          <w:tab w:val="num" w:pos="5580"/>
        </w:tabs>
        <w:ind w:left="5580" w:hanging="360"/>
      </w:pPr>
      <w:rPr>
        <w:rFonts w:ascii="Wingdings" w:hAnsi="Wingdings" w:hint="default"/>
      </w:rPr>
    </w:lvl>
    <w:lvl w:ilvl="6" w:tplc="00010409" w:tentative="1">
      <w:start w:val="1"/>
      <w:numFmt w:val="bullet"/>
      <w:lvlText w:val=""/>
      <w:lvlJc w:val="left"/>
      <w:pPr>
        <w:tabs>
          <w:tab w:val="num" w:pos="6300"/>
        </w:tabs>
        <w:ind w:left="6300" w:hanging="360"/>
      </w:pPr>
      <w:rPr>
        <w:rFonts w:ascii="Symbol" w:hAnsi="Symbol" w:hint="default"/>
      </w:rPr>
    </w:lvl>
    <w:lvl w:ilvl="7" w:tplc="00030409" w:tentative="1">
      <w:start w:val="1"/>
      <w:numFmt w:val="bullet"/>
      <w:lvlText w:val="o"/>
      <w:lvlJc w:val="left"/>
      <w:pPr>
        <w:tabs>
          <w:tab w:val="num" w:pos="7020"/>
        </w:tabs>
        <w:ind w:left="7020" w:hanging="360"/>
      </w:pPr>
      <w:rPr>
        <w:rFonts w:ascii="Courier New" w:hAnsi="Courier New" w:hint="default"/>
      </w:rPr>
    </w:lvl>
    <w:lvl w:ilvl="8" w:tplc="00050409" w:tentative="1">
      <w:start w:val="1"/>
      <w:numFmt w:val="bullet"/>
      <w:lvlText w:val=""/>
      <w:lvlJc w:val="left"/>
      <w:pPr>
        <w:tabs>
          <w:tab w:val="num" w:pos="7740"/>
        </w:tabs>
        <w:ind w:left="7740" w:hanging="360"/>
      </w:pPr>
      <w:rPr>
        <w:rFonts w:ascii="Wingdings" w:hAnsi="Wingdings" w:hint="default"/>
      </w:rPr>
    </w:lvl>
  </w:abstractNum>
  <w:abstractNum w:abstractNumId="20" w15:restartNumberingAfterBreak="0">
    <w:nsid w:val="26C21959"/>
    <w:multiLevelType w:val="hybridMultilevel"/>
    <w:tmpl w:val="3DDEC148"/>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48104B"/>
    <w:multiLevelType w:val="hybridMultilevel"/>
    <w:tmpl w:val="67AEF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BF4F32"/>
    <w:multiLevelType w:val="hybridMultilevel"/>
    <w:tmpl w:val="E5CEA77A"/>
    <w:lvl w:ilvl="0" w:tplc="3ECE8C14">
      <w:start w:val="1"/>
      <w:numFmt w:val="bullet"/>
      <w:lvlText w:val=""/>
      <w:lvlJc w:val="left"/>
      <w:pPr>
        <w:tabs>
          <w:tab w:val="num" w:pos="720"/>
        </w:tabs>
        <w:ind w:left="720" w:hanging="360"/>
      </w:pPr>
      <w:rPr>
        <w:rFonts w:ascii="Symbol" w:hAnsi="Symbol" w:hint="default"/>
        <w:sz w:val="20"/>
      </w:rPr>
    </w:lvl>
    <w:lvl w:ilvl="1" w:tplc="EDA8BF22" w:tentative="1">
      <w:start w:val="1"/>
      <w:numFmt w:val="bullet"/>
      <w:lvlText w:val="o"/>
      <w:lvlJc w:val="left"/>
      <w:pPr>
        <w:tabs>
          <w:tab w:val="num" w:pos="1440"/>
        </w:tabs>
        <w:ind w:left="1440" w:hanging="360"/>
      </w:pPr>
      <w:rPr>
        <w:rFonts w:ascii="Courier New" w:hAnsi="Courier New" w:hint="default"/>
        <w:sz w:val="20"/>
      </w:rPr>
    </w:lvl>
    <w:lvl w:ilvl="2" w:tplc="8AFCD9E4" w:tentative="1">
      <w:start w:val="1"/>
      <w:numFmt w:val="bullet"/>
      <w:lvlText w:val=""/>
      <w:lvlJc w:val="left"/>
      <w:pPr>
        <w:tabs>
          <w:tab w:val="num" w:pos="2160"/>
        </w:tabs>
        <w:ind w:left="2160" w:hanging="360"/>
      </w:pPr>
      <w:rPr>
        <w:rFonts w:ascii="Wingdings" w:hAnsi="Wingdings" w:hint="default"/>
        <w:sz w:val="20"/>
      </w:rPr>
    </w:lvl>
    <w:lvl w:ilvl="3" w:tplc="103A7DD6" w:tentative="1">
      <w:start w:val="1"/>
      <w:numFmt w:val="bullet"/>
      <w:lvlText w:val=""/>
      <w:lvlJc w:val="left"/>
      <w:pPr>
        <w:tabs>
          <w:tab w:val="num" w:pos="2880"/>
        </w:tabs>
        <w:ind w:left="2880" w:hanging="360"/>
      </w:pPr>
      <w:rPr>
        <w:rFonts w:ascii="Wingdings" w:hAnsi="Wingdings" w:hint="default"/>
        <w:sz w:val="20"/>
      </w:rPr>
    </w:lvl>
    <w:lvl w:ilvl="4" w:tplc="449ED678" w:tentative="1">
      <w:start w:val="1"/>
      <w:numFmt w:val="bullet"/>
      <w:lvlText w:val=""/>
      <w:lvlJc w:val="left"/>
      <w:pPr>
        <w:tabs>
          <w:tab w:val="num" w:pos="3600"/>
        </w:tabs>
        <w:ind w:left="3600" w:hanging="360"/>
      </w:pPr>
      <w:rPr>
        <w:rFonts w:ascii="Wingdings" w:hAnsi="Wingdings" w:hint="default"/>
        <w:sz w:val="20"/>
      </w:rPr>
    </w:lvl>
    <w:lvl w:ilvl="5" w:tplc="54C4B384" w:tentative="1">
      <w:start w:val="1"/>
      <w:numFmt w:val="bullet"/>
      <w:lvlText w:val=""/>
      <w:lvlJc w:val="left"/>
      <w:pPr>
        <w:tabs>
          <w:tab w:val="num" w:pos="4320"/>
        </w:tabs>
        <w:ind w:left="4320" w:hanging="360"/>
      </w:pPr>
      <w:rPr>
        <w:rFonts w:ascii="Wingdings" w:hAnsi="Wingdings" w:hint="default"/>
        <w:sz w:val="20"/>
      </w:rPr>
    </w:lvl>
    <w:lvl w:ilvl="6" w:tplc="4D305E62" w:tentative="1">
      <w:start w:val="1"/>
      <w:numFmt w:val="bullet"/>
      <w:lvlText w:val=""/>
      <w:lvlJc w:val="left"/>
      <w:pPr>
        <w:tabs>
          <w:tab w:val="num" w:pos="5040"/>
        </w:tabs>
        <w:ind w:left="5040" w:hanging="360"/>
      </w:pPr>
      <w:rPr>
        <w:rFonts w:ascii="Wingdings" w:hAnsi="Wingdings" w:hint="default"/>
        <w:sz w:val="20"/>
      </w:rPr>
    </w:lvl>
    <w:lvl w:ilvl="7" w:tplc="6D24B7EC" w:tentative="1">
      <w:start w:val="1"/>
      <w:numFmt w:val="bullet"/>
      <w:lvlText w:val=""/>
      <w:lvlJc w:val="left"/>
      <w:pPr>
        <w:tabs>
          <w:tab w:val="num" w:pos="5760"/>
        </w:tabs>
        <w:ind w:left="5760" w:hanging="360"/>
      </w:pPr>
      <w:rPr>
        <w:rFonts w:ascii="Wingdings" w:hAnsi="Wingdings" w:hint="default"/>
        <w:sz w:val="20"/>
      </w:rPr>
    </w:lvl>
    <w:lvl w:ilvl="8" w:tplc="349E92D4"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7D2C11"/>
    <w:multiLevelType w:val="hybridMultilevel"/>
    <w:tmpl w:val="78CE0026"/>
    <w:lvl w:ilvl="0" w:tplc="12D6F754">
      <w:start w:val="1"/>
      <w:numFmt w:val="bullet"/>
      <w:lvlText w:val=""/>
      <w:lvlJc w:val="left"/>
      <w:pPr>
        <w:tabs>
          <w:tab w:val="num" w:pos="720"/>
        </w:tabs>
        <w:ind w:left="720" w:hanging="360"/>
      </w:pPr>
      <w:rPr>
        <w:rFonts w:ascii="Symbol" w:hAnsi="Symbol" w:hint="default"/>
        <w:sz w:val="20"/>
      </w:rPr>
    </w:lvl>
    <w:lvl w:ilvl="1" w:tplc="71420120" w:tentative="1">
      <w:start w:val="1"/>
      <w:numFmt w:val="bullet"/>
      <w:lvlText w:val="o"/>
      <w:lvlJc w:val="left"/>
      <w:pPr>
        <w:tabs>
          <w:tab w:val="num" w:pos="1440"/>
        </w:tabs>
        <w:ind w:left="1440" w:hanging="360"/>
      </w:pPr>
      <w:rPr>
        <w:rFonts w:ascii="Courier New" w:hAnsi="Courier New" w:hint="default"/>
        <w:sz w:val="20"/>
      </w:rPr>
    </w:lvl>
    <w:lvl w:ilvl="2" w:tplc="8DEC4B50" w:tentative="1">
      <w:start w:val="1"/>
      <w:numFmt w:val="bullet"/>
      <w:lvlText w:val=""/>
      <w:lvlJc w:val="left"/>
      <w:pPr>
        <w:tabs>
          <w:tab w:val="num" w:pos="2160"/>
        </w:tabs>
        <w:ind w:left="2160" w:hanging="360"/>
      </w:pPr>
      <w:rPr>
        <w:rFonts w:ascii="Wingdings" w:hAnsi="Wingdings" w:hint="default"/>
        <w:sz w:val="20"/>
      </w:rPr>
    </w:lvl>
    <w:lvl w:ilvl="3" w:tplc="2732FC28" w:tentative="1">
      <w:start w:val="1"/>
      <w:numFmt w:val="bullet"/>
      <w:lvlText w:val=""/>
      <w:lvlJc w:val="left"/>
      <w:pPr>
        <w:tabs>
          <w:tab w:val="num" w:pos="2880"/>
        </w:tabs>
        <w:ind w:left="2880" w:hanging="360"/>
      </w:pPr>
      <w:rPr>
        <w:rFonts w:ascii="Wingdings" w:hAnsi="Wingdings" w:hint="default"/>
        <w:sz w:val="20"/>
      </w:rPr>
    </w:lvl>
    <w:lvl w:ilvl="4" w:tplc="7AB81EB6" w:tentative="1">
      <w:start w:val="1"/>
      <w:numFmt w:val="bullet"/>
      <w:lvlText w:val=""/>
      <w:lvlJc w:val="left"/>
      <w:pPr>
        <w:tabs>
          <w:tab w:val="num" w:pos="3600"/>
        </w:tabs>
        <w:ind w:left="3600" w:hanging="360"/>
      </w:pPr>
      <w:rPr>
        <w:rFonts w:ascii="Wingdings" w:hAnsi="Wingdings" w:hint="default"/>
        <w:sz w:val="20"/>
      </w:rPr>
    </w:lvl>
    <w:lvl w:ilvl="5" w:tplc="503854C4" w:tentative="1">
      <w:start w:val="1"/>
      <w:numFmt w:val="bullet"/>
      <w:lvlText w:val=""/>
      <w:lvlJc w:val="left"/>
      <w:pPr>
        <w:tabs>
          <w:tab w:val="num" w:pos="4320"/>
        </w:tabs>
        <w:ind w:left="4320" w:hanging="360"/>
      </w:pPr>
      <w:rPr>
        <w:rFonts w:ascii="Wingdings" w:hAnsi="Wingdings" w:hint="default"/>
        <w:sz w:val="20"/>
      </w:rPr>
    </w:lvl>
    <w:lvl w:ilvl="6" w:tplc="3468D392" w:tentative="1">
      <w:start w:val="1"/>
      <w:numFmt w:val="bullet"/>
      <w:lvlText w:val=""/>
      <w:lvlJc w:val="left"/>
      <w:pPr>
        <w:tabs>
          <w:tab w:val="num" w:pos="5040"/>
        </w:tabs>
        <w:ind w:left="5040" w:hanging="360"/>
      </w:pPr>
      <w:rPr>
        <w:rFonts w:ascii="Wingdings" w:hAnsi="Wingdings" w:hint="default"/>
        <w:sz w:val="20"/>
      </w:rPr>
    </w:lvl>
    <w:lvl w:ilvl="7" w:tplc="2530C7E4" w:tentative="1">
      <w:start w:val="1"/>
      <w:numFmt w:val="bullet"/>
      <w:lvlText w:val=""/>
      <w:lvlJc w:val="left"/>
      <w:pPr>
        <w:tabs>
          <w:tab w:val="num" w:pos="5760"/>
        </w:tabs>
        <w:ind w:left="5760" w:hanging="360"/>
      </w:pPr>
      <w:rPr>
        <w:rFonts w:ascii="Wingdings" w:hAnsi="Wingdings" w:hint="default"/>
        <w:sz w:val="20"/>
      </w:rPr>
    </w:lvl>
    <w:lvl w:ilvl="8" w:tplc="D5000A84"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4E36A3"/>
    <w:multiLevelType w:val="hybridMultilevel"/>
    <w:tmpl w:val="7A64B1C0"/>
    <w:lvl w:ilvl="0" w:tplc="1A70BBFA">
      <w:start w:val="1"/>
      <w:numFmt w:val="bullet"/>
      <w:lvlText w:val=""/>
      <w:lvlJc w:val="left"/>
      <w:pPr>
        <w:tabs>
          <w:tab w:val="num" w:pos="720"/>
        </w:tabs>
        <w:ind w:left="720" w:hanging="360"/>
      </w:pPr>
      <w:rPr>
        <w:rFonts w:ascii="Symbol" w:hAnsi="Symbol" w:hint="default"/>
        <w:sz w:val="20"/>
      </w:rPr>
    </w:lvl>
    <w:lvl w:ilvl="1" w:tplc="15D2AA4E" w:tentative="1">
      <w:start w:val="1"/>
      <w:numFmt w:val="bullet"/>
      <w:lvlText w:val="o"/>
      <w:lvlJc w:val="left"/>
      <w:pPr>
        <w:tabs>
          <w:tab w:val="num" w:pos="1440"/>
        </w:tabs>
        <w:ind w:left="1440" w:hanging="360"/>
      </w:pPr>
      <w:rPr>
        <w:rFonts w:ascii="Courier New" w:hAnsi="Courier New" w:hint="default"/>
        <w:sz w:val="20"/>
      </w:rPr>
    </w:lvl>
    <w:lvl w:ilvl="2" w:tplc="D1DA6C22" w:tentative="1">
      <w:start w:val="1"/>
      <w:numFmt w:val="bullet"/>
      <w:lvlText w:val=""/>
      <w:lvlJc w:val="left"/>
      <w:pPr>
        <w:tabs>
          <w:tab w:val="num" w:pos="2160"/>
        </w:tabs>
        <w:ind w:left="2160" w:hanging="360"/>
      </w:pPr>
      <w:rPr>
        <w:rFonts w:ascii="Wingdings" w:hAnsi="Wingdings" w:hint="default"/>
        <w:sz w:val="20"/>
      </w:rPr>
    </w:lvl>
    <w:lvl w:ilvl="3" w:tplc="9A4259E8" w:tentative="1">
      <w:start w:val="1"/>
      <w:numFmt w:val="bullet"/>
      <w:lvlText w:val=""/>
      <w:lvlJc w:val="left"/>
      <w:pPr>
        <w:tabs>
          <w:tab w:val="num" w:pos="2880"/>
        </w:tabs>
        <w:ind w:left="2880" w:hanging="360"/>
      </w:pPr>
      <w:rPr>
        <w:rFonts w:ascii="Wingdings" w:hAnsi="Wingdings" w:hint="default"/>
        <w:sz w:val="20"/>
      </w:rPr>
    </w:lvl>
    <w:lvl w:ilvl="4" w:tplc="6EA65084" w:tentative="1">
      <w:start w:val="1"/>
      <w:numFmt w:val="bullet"/>
      <w:lvlText w:val=""/>
      <w:lvlJc w:val="left"/>
      <w:pPr>
        <w:tabs>
          <w:tab w:val="num" w:pos="3600"/>
        </w:tabs>
        <w:ind w:left="3600" w:hanging="360"/>
      </w:pPr>
      <w:rPr>
        <w:rFonts w:ascii="Wingdings" w:hAnsi="Wingdings" w:hint="default"/>
        <w:sz w:val="20"/>
      </w:rPr>
    </w:lvl>
    <w:lvl w:ilvl="5" w:tplc="CD6E56E4" w:tentative="1">
      <w:start w:val="1"/>
      <w:numFmt w:val="bullet"/>
      <w:lvlText w:val=""/>
      <w:lvlJc w:val="left"/>
      <w:pPr>
        <w:tabs>
          <w:tab w:val="num" w:pos="4320"/>
        </w:tabs>
        <w:ind w:left="4320" w:hanging="360"/>
      </w:pPr>
      <w:rPr>
        <w:rFonts w:ascii="Wingdings" w:hAnsi="Wingdings" w:hint="default"/>
        <w:sz w:val="20"/>
      </w:rPr>
    </w:lvl>
    <w:lvl w:ilvl="6" w:tplc="DF147236" w:tentative="1">
      <w:start w:val="1"/>
      <w:numFmt w:val="bullet"/>
      <w:lvlText w:val=""/>
      <w:lvlJc w:val="left"/>
      <w:pPr>
        <w:tabs>
          <w:tab w:val="num" w:pos="5040"/>
        </w:tabs>
        <w:ind w:left="5040" w:hanging="360"/>
      </w:pPr>
      <w:rPr>
        <w:rFonts w:ascii="Wingdings" w:hAnsi="Wingdings" w:hint="default"/>
        <w:sz w:val="20"/>
      </w:rPr>
    </w:lvl>
    <w:lvl w:ilvl="7" w:tplc="3D42C55E" w:tentative="1">
      <w:start w:val="1"/>
      <w:numFmt w:val="bullet"/>
      <w:lvlText w:val=""/>
      <w:lvlJc w:val="left"/>
      <w:pPr>
        <w:tabs>
          <w:tab w:val="num" w:pos="5760"/>
        </w:tabs>
        <w:ind w:left="5760" w:hanging="360"/>
      </w:pPr>
      <w:rPr>
        <w:rFonts w:ascii="Wingdings" w:hAnsi="Wingdings" w:hint="default"/>
        <w:sz w:val="20"/>
      </w:rPr>
    </w:lvl>
    <w:lvl w:ilvl="8" w:tplc="A31E9E5C"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A802CD"/>
    <w:multiLevelType w:val="hybridMultilevel"/>
    <w:tmpl w:val="1EF60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13C5589"/>
    <w:multiLevelType w:val="hybridMultilevel"/>
    <w:tmpl w:val="4F82C2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CA169D"/>
    <w:multiLevelType w:val="hybridMultilevel"/>
    <w:tmpl w:val="943E712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D63F8B"/>
    <w:multiLevelType w:val="hybridMultilevel"/>
    <w:tmpl w:val="02C6B09A"/>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453546EA"/>
    <w:multiLevelType w:val="hybridMultilevel"/>
    <w:tmpl w:val="011CD3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61130D2"/>
    <w:multiLevelType w:val="hybridMultilevel"/>
    <w:tmpl w:val="19BCCA86"/>
    <w:lvl w:ilvl="0" w:tplc="DA4207D6">
      <w:start w:val="1"/>
      <w:numFmt w:val="bullet"/>
      <w:lvlText w:val=""/>
      <w:lvlJc w:val="left"/>
      <w:pPr>
        <w:tabs>
          <w:tab w:val="num" w:pos="1980"/>
        </w:tabs>
        <w:ind w:left="1980" w:hanging="360"/>
      </w:pPr>
      <w:rPr>
        <w:rFonts w:ascii="Symbol" w:hAnsi="Symbol" w:hint="default"/>
        <w:color w:val="auto"/>
      </w:rPr>
    </w:lvl>
    <w:lvl w:ilvl="1" w:tplc="00030409" w:tentative="1">
      <w:start w:val="1"/>
      <w:numFmt w:val="bullet"/>
      <w:lvlText w:val="o"/>
      <w:lvlJc w:val="left"/>
      <w:pPr>
        <w:tabs>
          <w:tab w:val="num" w:pos="2700"/>
        </w:tabs>
        <w:ind w:left="2700" w:hanging="360"/>
      </w:pPr>
      <w:rPr>
        <w:rFonts w:ascii="Courier New" w:hAnsi="Courier New" w:hint="default"/>
      </w:rPr>
    </w:lvl>
    <w:lvl w:ilvl="2" w:tplc="00050409" w:tentative="1">
      <w:start w:val="1"/>
      <w:numFmt w:val="bullet"/>
      <w:lvlText w:val=""/>
      <w:lvlJc w:val="left"/>
      <w:pPr>
        <w:tabs>
          <w:tab w:val="num" w:pos="3420"/>
        </w:tabs>
        <w:ind w:left="3420" w:hanging="360"/>
      </w:pPr>
      <w:rPr>
        <w:rFonts w:ascii="Wingdings" w:hAnsi="Wingdings" w:hint="default"/>
      </w:rPr>
    </w:lvl>
    <w:lvl w:ilvl="3" w:tplc="00010409" w:tentative="1">
      <w:start w:val="1"/>
      <w:numFmt w:val="bullet"/>
      <w:lvlText w:val=""/>
      <w:lvlJc w:val="left"/>
      <w:pPr>
        <w:tabs>
          <w:tab w:val="num" w:pos="4140"/>
        </w:tabs>
        <w:ind w:left="4140" w:hanging="360"/>
      </w:pPr>
      <w:rPr>
        <w:rFonts w:ascii="Symbol" w:hAnsi="Symbol" w:hint="default"/>
      </w:rPr>
    </w:lvl>
    <w:lvl w:ilvl="4" w:tplc="00030409" w:tentative="1">
      <w:start w:val="1"/>
      <w:numFmt w:val="bullet"/>
      <w:lvlText w:val="o"/>
      <w:lvlJc w:val="left"/>
      <w:pPr>
        <w:tabs>
          <w:tab w:val="num" w:pos="4860"/>
        </w:tabs>
        <w:ind w:left="4860" w:hanging="360"/>
      </w:pPr>
      <w:rPr>
        <w:rFonts w:ascii="Courier New" w:hAnsi="Courier New" w:hint="default"/>
      </w:rPr>
    </w:lvl>
    <w:lvl w:ilvl="5" w:tplc="00050409" w:tentative="1">
      <w:start w:val="1"/>
      <w:numFmt w:val="bullet"/>
      <w:lvlText w:val=""/>
      <w:lvlJc w:val="left"/>
      <w:pPr>
        <w:tabs>
          <w:tab w:val="num" w:pos="5580"/>
        </w:tabs>
        <w:ind w:left="5580" w:hanging="360"/>
      </w:pPr>
      <w:rPr>
        <w:rFonts w:ascii="Wingdings" w:hAnsi="Wingdings" w:hint="default"/>
      </w:rPr>
    </w:lvl>
    <w:lvl w:ilvl="6" w:tplc="00010409" w:tentative="1">
      <w:start w:val="1"/>
      <w:numFmt w:val="bullet"/>
      <w:lvlText w:val=""/>
      <w:lvlJc w:val="left"/>
      <w:pPr>
        <w:tabs>
          <w:tab w:val="num" w:pos="6300"/>
        </w:tabs>
        <w:ind w:left="6300" w:hanging="360"/>
      </w:pPr>
      <w:rPr>
        <w:rFonts w:ascii="Symbol" w:hAnsi="Symbol" w:hint="default"/>
      </w:rPr>
    </w:lvl>
    <w:lvl w:ilvl="7" w:tplc="00030409" w:tentative="1">
      <w:start w:val="1"/>
      <w:numFmt w:val="bullet"/>
      <w:lvlText w:val="o"/>
      <w:lvlJc w:val="left"/>
      <w:pPr>
        <w:tabs>
          <w:tab w:val="num" w:pos="7020"/>
        </w:tabs>
        <w:ind w:left="7020" w:hanging="360"/>
      </w:pPr>
      <w:rPr>
        <w:rFonts w:ascii="Courier New" w:hAnsi="Courier New" w:hint="default"/>
      </w:rPr>
    </w:lvl>
    <w:lvl w:ilvl="8" w:tplc="00050409" w:tentative="1">
      <w:start w:val="1"/>
      <w:numFmt w:val="bullet"/>
      <w:lvlText w:val=""/>
      <w:lvlJc w:val="left"/>
      <w:pPr>
        <w:tabs>
          <w:tab w:val="num" w:pos="7740"/>
        </w:tabs>
        <w:ind w:left="7740" w:hanging="360"/>
      </w:pPr>
      <w:rPr>
        <w:rFonts w:ascii="Wingdings" w:hAnsi="Wingdings" w:hint="default"/>
      </w:rPr>
    </w:lvl>
  </w:abstractNum>
  <w:abstractNum w:abstractNumId="31" w15:restartNumberingAfterBreak="0">
    <w:nsid w:val="4D365E67"/>
    <w:multiLevelType w:val="hybridMultilevel"/>
    <w:tmpl w:val="32B81670"/>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4D2F57"/>
    <w:multiLevelType w:val="multilevel"/>
    <w:tmpl w:val="E7D2FD38"/>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A61810"/>
    <w:multiLevelType w:val="hybridMultilevel"/>
    <w:tmpl w:val="C33A23B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15:restartNumberingAfterBreak="0">
    <w:nsid w:val="53D43E47"/>
    <w:multiLevelType w:val="hybridMultilevel"/>
    <w:tmpl w:val="DEFA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4769C0"/>
    <w:multiLevelType w:val="hybridMultilevel"/>
    <w:tmpl w:val="70ACC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AA681A"/>
    <w:multiLevelType w:val="hybridMultilevel"/>
    <w:tmpl w:val="DC44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C02619"/>
    <w:multiLevelType w:val="hybridMultilevel"/>
    <w:tmpl w:val="9168DF1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15:restartNumberingAfterBreak="0">
    <w:nsid w:val="69104AF9"/>
    <w:multiLevelType w:val="multilevel"/>
    <w:tmpl w:val="F592A6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E674118"/>
    <w:multiLevelType w:val="hybridMultilevel"/>
    <w:tmpl w:val="F592A68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0" w15:restartNumberingAfterBreak="0">
    <w:nsid w:val="6EDE187A"/>
    <w:multiLevelType w:val="hybridMultilevel"/>
    <w:tmpl w:val="83C8F4F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15:restartNumberingAfterBreak="0">
    <w:nsid w:val="7DAB5022"/>
    <w:multiLevelType w:val="hybridMultilevel"/>
    <w:tmpl w:val="02C6B09A"/>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1"/>
  </w:num>
  <w:num w:numId="2">
    <w:abstractNumId w:val="18"/>
  </w:num>
  <w:num w:numId="3">
    <w:abstractNumId w:val="33"/>
  </w:num>
  <w:num w:numId="4">
    <w:abstractNumId w:val="31"/>
  </w:num>
  <w:num w:numId="5">
    <w:abstractNumId w:val="7"/>
  </w:num>
  <w:num w:numId="6">
    <w:abstractNumId w:val="5"/>
  </w:num>
  <w:num w:numId="7">
    <w:abstractNumId w:val="32"/>
  </w:num>
  <w:num w:numId="8">
    <w:abstractNumId w:val="40"/>
  </w:num>
  <w:num w:numId="9">
    <w:abstractNumId w:val="27"/>
  </w:num>
  <w:num w:numId="10">
    <w:abstractNumId w:val="23"/>
  </w:num>
  <w:num w:numId="11">
    <w:abstractNumId w:val="8"/>
  </w:num>
  <w:num w:numId="12">
    <w:abstractNumId w:val="17"/>
  </w:num>
  <w:num w:numId="13">
    <w:abstractNumId w:val="30"/>
  </w:num>
  <w:num w:numId="14">
    <w:abstractNumId w:val="19"/>
  </w:num>
  <w:num w:numId="15">
    <w:abstractNumId w:val="10"/>
  </w:num>
  <w:num w:numId="16">
    <w:abstractNumId w:val="37"/>
  </w:num>
  <w:num w:numId="17">
    <w:abstractNumId w:val="39"/>
  </w:num>
  <w:num w:numId="18">
    <w:abstractNumId w:val="29"/>
  </w:num>
  <w:num w:numId="19">
    <w:abstractNumId w:val="11"/>
  </w:num>
  <w:num w:numId="20">
    <w:abstractNumId w:val="2"/>
  </w:num>
  <w:num w:numId="21">
    <w:abstractNumId w:val="3"/>
  </w:num>
  <w:num w:numId="22">
    <w:abstractNumId w:val="24"/>
  </w:num>
  <w:num w:numId="23">
    <w:abstractNumId w:val="22"/>
  </w:num>
  <w:num w:numId="24">
    <w:abstractNumId w:val="1"/>
  </w:num>
  <w:num w:numId="25">
    <w:abstractNumId w:val="38"/>
  </w:num>
  <w:num w:numId="26">
    <w:abstractNumId w:val="15"/>
  </w:num>
  <w:num w:numId="27">
    <w:abstractNumId w:val="14"/>
  </w:num>
  <w:num w:numId="28">
    <w:abstractNumId w:val="16"/>
  </w:num>
  <w:num w:numId="29">
    <w:abstractNumId w:val="28"/>
  </w:num>
  <w:num w:numId="30">
    <w:abstractNumId w:val="9"/>
  </w:num>
  <w:num w:numId="31">
    <w:abstractNumId w:val="35"/>
  </w:num>
  <w:num w:numId="32">
    <w:abstractNumId w:val="25"/>
  </w:num>
  <w:num w:numId="33">
    <w:abstractNumId w:val="0"/>
  </w:num>
  <w:num w:numId="34">
    <w:abstractNumId w:val="12"/>
  </w:num>
  <w:num w:numId="35">
    <w:abstractNumId w:val="26"/>
  </w:num>
  <w:num w:numId="36">
    <w:abstractNumId w:val="21"/>
  </w:num>
  <w:num w:numId="37">
    <w:abstractNumId w:val="13"/>
  </w:num>
  <w:num w:numId="38">
    <w:abstractNumId w:val="4"/>
  </w:num>
  <w:num w:numId="39">
    <w:abstractNumId w:val="20"/>
  </w:num>
  <w:num w:numId="40">
    <w:abstractNumId w:val="34"/>
  </w:num>
  <w:num w:numId="41">
    <w:abstractNumId w:val="36"/>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activeWritingStyle w:appName="MSWord" w:lang="en-US" w:vendorID="64" w:dllVersion="0" w:nlCheck="1" w:checkStyle="0"/>
  <w:activeWritingStyle w:appName="MSWord" w:lang="en-US"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382A"/>
    <w:rsid w:val="000001CE"/>
    <w:rsid w:val="00004B18"/>
    <w:rsid w:val="000059A0"/>
    <w:rsid w:val="00007C1D"/>
    <w:rsid w:val="00007C35"/>
    <w:rsid w:val="00010688"/>
    <w:rsid w:val="00012008"/>
    <w:rsid w:val="00012575"/>
    <w:rsid w:val="00012C88"/>
    <w:rsid w:val="0001433D"/>
    <w:rsid w:val="00015724"/>
    <w:rsid w:val="000157D1"/>
    <w:rsid w:val="000169B3"/>
    <w:rsid w:val="00016D81"/>
    <w:rsid w:val="00016E3E"/>
    <w:rsid w:val="0002018A"/>
    <w:rsid w:val="0002307E"/>
    <w:rsid w:val="00023DF7"/>
    <w:rsid w:val="0002703E"/>
    <w:rsid w:val="0002708B"/>
    <w:rsid w:val="00027120"/>
    <w:rsid w:val="00030343"/>
    <w:rsid w:val="00030EF3"/>
    <w:rsid w:val="000312EE"/>
    <w:rsid w:val="000313C2"/>
    <w:rsid w:val="000319D2"/>
    <w:rsid w:val="00032D4D"/>
    <w:rsid w:val="00033982"/>
    <w:rsid w:val="00034DD7"/>
    <w:rsid w:val="00035C69"/>
    <w:rsid w:val="00037760"/>
    <w:rsid w:val="00041AA3"/>
    <w:rsid w:val="0004314E"/>
    <w:rsid w:val="00043C35"/>
    <w:rsid w:val="000446CB"/>
    <w:rsid w:val="00044AC7"/>
    <w:rsid w:val="00044AE5"/>
    <w:rsid w:val="00047197"/>
    <w:rsid w:val="0004761C"/>
    <w:rsid w:val="0005316A"/>
    <w:rsid w:val="00055235"/>
    <w:rsid w:val="0005690B"/>
    <w:rsid w:val="00057A0B"/>
    <w:rsid w:val="00060131"/>
    <w:rsid w:val="00060F92"/>
    <w:rsid w:val="000628AB"/>
    <w:rsid w:val="0006742B"/>
    <w:rsid w:val="00067975"/>
    <w:rsid w:val="00067E7C"/>
    <w:rsid w:val="00070252"/>
    <w:rsid w:val="000702EA"/>
    <w:rsid w:val="000709F7"/>
    <w:rsid w:val="00071F5A"/>
    <w:rsid w:val="00072A6F"/>
    <w:rsid w:val="000735CA"/>
    <w:rsid w:val="00073A24"/>
    <w:rsid w:val="0007428D"/>
    <w:rsid w:val="0007527C"/>
    <w:rsid w:val="0007758D"/>
    <w:rsid w:val="000800CF"/>
    <w:rsid w:val="00080757"/>
    <w:rsid w:val="00080932"/>
    <w:rsid w:val="00080C0A"/>
    <w:rsid w:val="00080E84"/>
    <w:rsid w:val="00081E32"/>
    <w:rsid w:val="00082B0F"/>
    <w:rsid w:val="00082DF8"/>
    <w:rsid w:val="00084371"/>
    <w:rsid w:val="00084C9D"/>
    <w:rsid w:val="0008526A"/>
    <w:rsid w:val="00085CEB"/>
    <w:rsid w:val="00086751"/>
    <w:rsid w:val="000871F6"/>
    <w:rsid w:val="00092A48"/>
    <w:rsid w:val="000939D2"/>
    <w:rsid w:val="00096006"/>
    <w:rsid w:val="000A183E"/>
    <w:rsid w:val="000A1D83"/>
    <w:rsid w:val="000A2168"/>
    <w:rsid w:val="000A2D0E"/>
    <w:rsid w:val="000A2E79"/>
    <w:rsid w:val="000A4AC2"/>
    <w:rsid w:val="000A5131"/>
    <w:rsid w:val="000A5221"/>
    <w:rsid w:val="000A57CD"/>
    <w:rsid w:val="000A5832"/>
    <w:rsid w:val="000A5EB7"/>
    <w:rsid w:val="000A5F3E"/>
    <w:rsid w:val="000A60B9"/>
    <w:rsid w:val="000A7811"/>
    <w:rsid w:val="000A7A4C"/>
    <w:rsid w:val="000B0412"/>
    <w:rsid w:val="000B1901"/>
    <w:rsid w:val="000B1A07"/>
    <w:rsid w:val="000B2CE0"/>
    <w:rsid w:val="000B3C3B"/>
    <w:rsid w:val="000B67B4"/>
    <w:rsid w:val="000B6A14"/>
    <w:rsid w:val="000B77C9"/>
    <w:rsid w:val="000C0F35"/>
    <w:rsid w:val="000C1A1C"/>
    <w:rsid w:val="000C2439"/>
    <w:rsid w:val="000C3643"/>
    <w:rsid w:val="000C478B"/>
    <w:rsid w:val="000C56BC"/>
    <w:rsid w:val="000C7077"/>
    <w:rsid w:val="000C724E"/>
    <w:rsid w:val="000C736C"/>
    <w:rsid w:val="000C73D4"/>
    <w:rsid w:val="000C7547"/>
    <w:rsid w:val="000C7D63"/>
    <w:rsid w:val="000D0D6F"/>
    <w:rsid w:val="000D1B07"/>
    <w:rsid w:val="000D2FC2"/>
    <w:rsid w:val="000D3FF1"/>
    <w:rsid w:val="000D456A"/>
    <w:rsid w:val="000D522D"/>
    <w:rsid w:val="000D6A82"/>
    <w:rsid w:val="000D711B"/>
    <w:rsid w:val="000D7B89"/>
    <w:rsid w:val="000E1231"/>
    <w:rsid w:val="000E3E49"/>
    <w:rsid w:val="000E4166"/>
    <w:rsid w:val="000E4175"/>
    <w:rsid w:val="000E4462"/>
    <w:rsid w:val="000E46FF"/>
    <w:rsid w:val="000E59D8"/>
    <w:rsid w:val="000E5B4E"/>
    <w:rsid w:val="000F07CF"/>
    <w:rsid w:val="000F6286"/>
    <w:rsid w:val="000F7176"/>
    <w:rsid w:val="00100FAC"/>
    <w:rsid w:val="00103E65"/>
    <w:rsid w:val="001041EC"/>
    <w:rsid w:val="0011023A"/>
    <w:rsid w:val="00111227"/>
    <w:rsid w:val="00112A2A"/>
    <w:rsid w:val="001136CB"/>
    <w:rsid w:val="001163AE"/>
    <w:rsid w:val="00117E8E"/>
    <w:rsid w:val="00120172"/>
    <w:rsid w:val="00121EAF"/>
    <w:rsid w:val="00124A2C"/>
    <w:rsid w:val="0012548F"/>
    <w:rsid w:val="00127801"/>
    <w:rsid w:val="0012795D"/>
    <w:rsid w:val="00130FFA"/>
    <w:rsid w:val="001316EA"/>
    <w:rsid w:val="00133FE7"/>
    <w:rsid w:val="0013517B"/>
    <w:rsid w:val="001351A3"/>
    <w:rsid w:val="0013655F"/>
    <w:rsid w:val="001371C5"/>
    <w:rsid w:val="00137466"/>
    <w:rsid w:val="00137AE9"/>
    <w:rsid w:val="00142E8D"/>
    <w:rsid w:val="00143437"/>
    <w:rsid w:val="00143C70"/>
    <w:rsid w:val="00146A80"/>
    <w:rsid w:val="00146FF4"/>
    <w:rsid w:val="00147114"/>
    <w:rsid w:val="0015007F"/>
    <w:rsid w:val="00150117"/>
    <w:rsid w:val="00152537"/>
    <w:rsid w:val="00152A88"/>
    <w:rsid w:val="00152F3B"/>
    <w:rsid w:val="001533AA"/>
    <w:rsid w:val="00153E99"/>
    <w:rsid w:val="0015423F"/>
    <w:rsid w:val="00156B1A"/>
    <w:rsid w:val="00157C2E"/>
    <w:rsid w:val="00160565"/>
    <w:rsid w:val="00160AC8"/>
    <w:rsid w:val="00162809"/>
    <w:rsid w:val="001636B9"/>
    <w:rsid w:val="001636E8"/>
    <w:rsid w:val="00163A5D"/>
    <w:rsid w:val="0016567D"/>
    <w:rsid w:val="00167F3F"/>
    <w:rsid w:val="00170598"/>
    <w:rsid w:val="0017063F"/>
    <w:rsid w:val="0017103D"/>
    <w:rsid w:val="00172759"/>
    <w:rsid w:val="0017443A"/>
    <w:rsid w:val="00174892"/>
    <w:rsid w:val="00175127"/>
    <w:rsid w:val="0017655A"/>
    <w:rsid w:val="001808E8"/>
    <w:rsid w:val="00181DBA"/>
    <w:rsid w:val="0018243C"/>
    <w:rsid w:val="001833BF"/>
    <w:rsid w:val="00183B6F"/>
    <w:rsid w:val="00184DD5"/>
    <w:rsid w:val="00184FFF"/>
    <w:rsid w:val="00185AE5"/>
    <w:rsid w:val="00192ADE"/>
    <w:rsid w:val="00194BE6"/>
    <w:rsid w:val="0019502F"/>
    <w:rsid w:val="00195938"/>
    <w:rsid w:val="00195F07"/>
    <w:rsid w:val="00196BAA"/>
    <w:rsid w:val="001A01CB"/>
    <w:rsid w:val="001A08DF"/>
    <w:rsid w:val="001A0E2D"/>
    <w:rsid w:val="001A1249"/>
    <w:rsid w:val="001A6442"/>
    <w:rsid w:val="001A7379"/>
    <w:rsid w:val="001A7400"/>
    <w:rsid w:val="001B0A6E"/>
    <w:rsid w:val="001B23A9"/>
    <w:rsid w:val="001B2F84"/>
    <w:rsid w:val="001B6FC5"/>
    <w:rsid w:val="001B79D9"/>
    <w:rsid w:val="001C009F"/>
    <w:rsid w:val="001C01A8"/>
    <w:rsid w:val="001C030E"/>
    <w:rsid w:val="001C0FA9"/>
    <w:rsid w:val="001C19E1"/>
    <w:rsid w:val="001C41C7"/>
    <w:rsid w:val="001C4D9E"/>
    <w:rsid w:val="001C4E28"/>
    <w:rsid w:val="001C695C"/>
    <w:rsid w:val="001C7146"/>
    <w:rsid w:val="001D1724"/>
    <w:rsid w:val="001D19E1"/>
    <w:rsid w:val="001D253B"/>
    <w:rsid w:val="001D3717"/>
    <w:rsid w:val="001D4115"/>
    <w:rsid w:val="001D6DE1"/>
    <w:rsid w:val="001D7312"/>
    <w:rsid w:val="001E274F"/>
    <w:rsid w:val="001E56D0"/>
    <w:rsid w:val="001E7993"/>
    <w:rsid w:val="001F11DB"/>
    <w:rsid w:val="001F1BF9"/>
    <w:rsid w:val="001F225D"/>
    <w:rsid w:val="001F2AD6"/>
    <w:rsid w:val="001F33A5"/>
    <w:rsid w:val="001F50B2"/>
    <w:rsid w:val="001F674A"/>
    <w:rsid w:val="001F70CD"/>
    <w:rsid w:val="002003A2"/>
    <w:rsid w:val="002003DE"/>
    <w:rsid w:val="00201BFE"/>
    <w:rsid w:val="00202C69"/>
    <w:rsid w:val="002030DB"/>
    <w:rsid w:val="00204A7A"/>
    <w:rsid w:val="00204B31"/>
    <w:rsid w:val="00205194"/>
    <w:rsid w:val="00205AF8"/>
    <w:rsid w:val="00207A4F"/>
    <w:rsid w:val="00210021"/>
    <w:rsid w:val="00211B63"/>
    <w:rsid w:val="0021273B"/>
    <w:rsid w:val="00212D3B"/>
    <w:rsid w:val="0021639A"/>
    <w:rsid w:val="00216CAD"/>
    <w:rsid w:val="00216EFE"/>
    <w:rsid w:val="00220271"/>
    <w:rsid w:val="002205F4"/>
    <w:rsid w:val="00220A72"/>
    <w:rsid w:val="00220E62"/>
    <w:rsid w:val="002210B6"/>
    <w:rsid w:val="00221DEB"/>
    <w:rsid w:val="00222ED2"/>
    <w:rsid w:val="00224264"/>
    <w:rsid w:val="002267A3"/>
    <w:rsid w:val="00230125"/>
    <w:rsid w:val="002320E7"/>
    <w:rsid w:val="00233E69"/>
    <w:rsid w:val="002359E1"/>
    <w:rsid w:val="00235DB4"/>
    <w:rsid w:val="00236FFF"/>
    <w:rsid w:val="00240061"/>
    <w:rsid w:val="0024141F"/>
    <w:rsid w:val="00241B00"/>
    <w:rsid w:val="00242503"/>
    <w:rsid w:val="002448CB"/>
    <w:rsid w:val="00244BCB"/>
    <w:rsid w:val="00247590"/>
    <w:rsid w:val="00251CC9"/>
    <w:rsid w:val="002525BE"/>
    <w:rsid w:val="0025273C"/>
    <w:rsid w:val="002531B9"/>
    <w:rsid w:val="0025570A"/>
    <w:rsid w:val="00255A78"/>
    <w:rsid w:val="00256540"/>
    <w:rsid w:val="00257326"/>
    <w:rsid w:val="002601A1"/>
    <w:rsid w:val="00261592"/>
    <w:rsid w:val="002632D8"/>
    <w:rsid w:val="00263B48"/>
    <w:rsid w:val="002649B9"/>
    <w:rsid w:val="00264FE4"/>
    <w:rsid w:val="0026608B"/>
    <w:rsid w:val="00267D97"/>
    <w:rsid w:val="00273819"/>
    <w:rsid w:val="00276663"/>
    <w:rsid w:val="00280EA2"/>
    <w:rsid w:val="0028285D"/>
    <w:rsid w:val="00282A87"/>
    <w:rsid w:val="002834F9"/>
    <w:rsid w:val="0028366B"/>
    <w:rsid w:val="00285432"/>
    <w:rsid w:val="00285493"/>
    <w:rsid w:val="00285CD0"/>
    <w:rsid w:val="00286473"/>
    <w:rsid w:val="00286E8F"/>
    <w:rsid w:val="00286F22"/>
    <w:rsid w:val="002913E6"/>
    <w:rsid w:val="00292A19"/>
    <w:rsid w:val="0029331E"/>
    <w:rsid w:val="00293F8B"/>
    <w:rsid w:val="0029413F"/>
    <w:rsid w:val="00295F7B"/>
    <w:rsid w:val="00297063"/>
    <w:rsid w:val="00297AC9"/>
    <w:rsid w:val="002A0F01"/>
    <w:rsid w:val="002A1CF3"/>
    <w:rsid w:val="002A1F67"/>
    <w:rsid w:val="002A29EC"/>
    <w:rsid w:val="002A2E98"/>
    <w:rsid w:val="002A3DF2"/>
    <w:rsid w:val="002A3EA2"/>
    <w:rsid w:val="002A5A9E"/>
    <w:rsid w:val="002A5CC5"/>
    <w:rsid w:val="002A60A2"/>
    <w:rsid w:val="002A6715"/>
    <w:rsid w:val="002A6DCC"/>
    <w:rsid w:val="002A7170"/>
    <w:rsid w:val="002A7435"/>
    <w:rsid w:val="002A7C84"/>
    <w:rsid w:val="002B018E"/>
    <w:rsid w:val="002B1362"/>
    <w:rsid w:val="002B2BBF"/>
    <w:rsid w:val="002B2CFC"/>
    <w:rsid w:val="002B3A60"/>
    <w:rsid w:val="002B4546"/>
    <w:rsid w:val="002B4CEF"/>
    <w:rsid w:val="002B50BF"/>
    <w:rsid w:val="002B549C"/>
    <w:rsid w:val="002B5779"/>
    <w:rsid w:val="002B5B8E"/>
    <w:rsid w:val="002B5CF9"/>
    <w:rsid w:val="002B5E6A"/>
    <w:rsid w:val="002B67D1"/>
    <w:rsid w:val="002C00E9"/>
    <w:rsid w:val="002C02DE"/>
    <w:rsid w:val="002C39A5"/>
    <w:rsid w:val="002C3D36"/>
    <w:rsid w:val="002C693E"/>
    <w:rsid w:val="002C6AD4"/>
    <w:rsid w:val="002C7762"/>
    <w:rsid w:val="002D105C"/>
    <w:rsid w:val="002D2291"/>
    <w:rsid w:val="002D270F"/>
    <w:rsid w:val="002D41C5"/>
    <w:rsid w:val="002D4389"/>
    <w:rsid w:val="002D515D"/>
    <w:rsid w:val="002D6BFF"/>
    <w:rsid w:val="002E0247"/>
    <w:rsid w:val="002E0B5F"/>
    <w:rsid w:val="002E0FCA"/>
    <w:rsid w:val="002E10D7"/>
    <w:rsid w:val="002E1A53"/>
    <w:rsid w:val="002E3394"/>
    <w:rsid w:val="002E3D91"/>
    <w:rsid w:val="002E3E0A"/>
    <w:rsid w:val="002E3E55"/>
    <w:rsid w:val="002E78F1"/>
    <w:rsid w:val="002E7E78"/>
    <w:rsid w:val="002E7F05"/>
    <w:rsid w:val="002F0EB8"/>
    <w:rsid w:val="002F3524"/>
    <w:rsid w:val="002F46FB"/>
    <w:rsid w:val="002F7874"/>
    <w:rsid w:val="002F7949"/>
    <w:rsid w:val="00300287"/>
    <w:rsid w:val="003008ED"/>
    <w:rsid w:val="00301313"/>
    <w:rsid w:val="00304005"/>
    <w:rsid w:val="003048F5"/>
    <w:rsid w:val="00305876"/>
    <w:rsid w:val="00306182"/>
    <w:rsid w:val="00306658"/>
    <w:rsid w:val="00306A6A"/>
    <w:rsid w:val="00307C5A"/>
    <w:rsid w:val="00310B6C"/>
    <w:rsid w:val="0031306D"/>
    <w:rsid w:val="00313352"/>
    <w:rsid w:val="0031348B"/>
    <w:rsid w:val="00314737"/>
    <w:rsid w:val="003148B5"/>
    <w:rsid w:val="0031540E"/>
    <w:rsid w:val="003156E2"/>
    <w:rsid w:val="00315819"/>
    <w:rsid w:val="003167A5"/>
    <w:rsid w:val="00316DE5"/>
    <w:rsid w:val="003204F9"/>
    <w:rsid w:val="00321046"/>
    <w:rsid w:val="0032364F"/>
    <w:rsid w:val="0032383E"/>
    <w:rsid w:val="00323996"/>
    <w:rsid w:val="003245CE"/>
    <w:rsid w:val="00325F2C"/>
    <w:rsid w:val="00327172"/>
    <w:rsid w:val="003274B0"/>
    <w:rsid w:val="00327B21"/>
    <w:rsid w:val="00330082"/>
    <w:rsid w:val="003324C9"/>
    <w:rsid w:val="003324F2"/>
    <w:rsid w:val="00333A65"/>
    <w:rsid w:val="0033492A"/>
    <w:rsid w:val="0033498D"/>
    <w:rsid w:val="003358A0"/>
    <w:rsid w:val="00336B6C"/>
    <w:rsid w:val="00340E39"/>
    <w:rsid w:val="003415EB"/>
    <w:rsid w:val="00341866"/>
    <w:rsid w:val="00343479"/>
    <w:rsid w:val="0034350F"/>
    <w:rsid w:val="00343692"/>
    <w:rsid w:val="00343A01"/>
    <w:rsid w:val="00344568"/>
    <w:rsid w:val="00344C54"/>
    <w:rsid w:val="00345E93"/>
    <w:rsid w:val="003472BF"/>
    <w:rsid w:val="00347D26"/>
    <w:rsid w:val="003511DF"/>
    <w:rsid w:val="0035273C"/>
    <w:rsid w:val="003532DF"/>
    <w:rsid w:val="00353564"/>
    <w:rsid w:val="00353C82"/>
    <w:rsid w:val="00353C8C"/>
    <w:rsid w:val="0035587F"/>
    <w:rsid w:val="00355FAC"/>
    <w:rsid w:val="00356F3A"/>
    <w:rsid w:val="00357F04"/>
    <w:rsid w:val="0036032F"/>
    <w:rsid w:val="00360550"/>
    <w:rsid w:val="0036093D"/>
    <w:rsid w:val="00363C77"/>
    <w:rsid w:val="003703FA"/>
    <w:rsid w:val="00371340"/>
    <w:rsid w:val="003723A2"/>
    <w:rsid w:val="00374658"/>
    <w:rsid w:val="00374780"/>
    <w:rsid w:val="003750AD"/>
    <w:rsid w:val="00375625"/>
    <w:rsid w:val="0037746F"/>
    <w:rsid w:val="00377A16"/>
    <w:rsid w:val="0038225C"/>
    <w:rsid w:val="00382FFC"/>
    <w:rsid w:val="00383428"/>
    <w:rsid w:val="0038432B"/>
    <w:rsid w:val="00385088"/>
    <w:rsid w:val="00385227"/>
    <w:rsid w:val="00387522"/>
    <w:rsid w:val="00387741"/>
    <w:rsid w:val="00390029"/>
    <w:rsid w:val="00393F1A"/>
    <w:rsid w:val="0039460B"/>
    <w:rsid w:val="003955CB"/>
    <w:rsid w:val="003A1F59"/>
    <w:rsid w:val="003A2C57"/>
    <w:rsid w:val="003A3CC2"/>
    <w:rsid w:val="003A4BC7"/>
    <w:rsid w:val="003A5161"/>
    <w:rsid w:val="003A55C5"/>
    <w:rsid w:val="003A6A01"/>
    <w:rsid w:val="003B2ADD"/>
    <w:rsid w:val="003B2B85"/>
    <w:rsid w:val="003B351D"/>
    <w:rsid w:val="003B3A69"/>
    <w:rsid w:val="003B5B18"/>
    <w:rsid w:val="003B7851"/>
    <w:rsid w:val="003C0299"/>
    <w:rsid w:val="003C02D2"/>
    <w:rsid w:val="003C0F4E"/>
    <w:rsid w:val="003C14B8"/>
    <w:rsid w:val="003C1AA1"/>
    <w:rsid w:val="003C1D6E"/>
    <w:rsid w:val="003C2348"/>
    <w:rsid w:val="003C26A1"/>
    <w:rsid w:val="003C286C"/>
    <w:rsid w:val="003C2CF3"/>
    <w:rsid w:val="003C729E"/>
    <w:rsid w:val="003D088F"/>
    <w:rsid w:val="003D09EF"/>
    <w:rsid w:val="003D32D2"/>
    <w:rsid w:val="003D3D9A"/>
    <w:rsid w:val="003D4A03"/>
    <w:rsid w:val="003D4F80"/>
    <w:rsid w:val="003D5BBE"/>
    <w:rsid w:val="003D6A04"/>
    <w:rsid w:val="003D6BC4"/>
    <w:rsid w:val="003D6E55"/>
    <w:rsid w:val="003E2A99"/>
    <w:rsid w:val="003E307C"/>
    <w:rsid w:val="003E56DD"/>
    <w:rsid w:val="003E59A2"/>
    <w:rsid w:val="003F052C"/>
    <w:rsid w:val="003F0DC4"/>
    <w:rsid w:val="003F3288"/>
    <w:rsid w:val="003F3E1F"/>
    <w:rsid w:val="003F5002"/>
    <w:rsid w:val="003F5029"/>
    <w:rsid w:val="003F563A"/>
    <w:rsid w:val="003F5798"/>
    <w:rsid w:val="003F61A4"/>
    <w:rsid w:val="003F7426"/>
    <w:rsid w:val="004001E1"/>
    <w:rsid w:val="004042D6"/>
    <w:rsid w:val="00404CAE"/>
    <w:rsid w:val="00405112"/>
    <w:rsid w:val="0040624E"/>
    <w:rsid w:val="00406B94"/>
    <w:rsid w:val="004102D0"/>
    <w:rsid w:val="00412006"/>
    <w:rsid w:val="004134DF"/>
    <w:rsid w:val="00414217"/>
    <w:rsid w:val="00414268"/>
    <w:rsid w:val="00414B61"/>
    <w:rsid w:val="00414D73"/>
    <w:rsid w:val="004153F4"/>
    <w:rsid w:val="00415F06"/>
    <w:rsid w:val="00417DDB"/>
    <w:rsid w:val="00420579"/>
    <w:rsid w:val="00421A5B"/>
    <w:rsid w:val="004253CD"/>
    <w:rsid w:val="004266D8"/>
    <w:rsid w:val="0042723E"/>
    <w:rsid w:val="00431105"/>
    <w:rsid w:val="00431666"/>
    <w:rsid w:val="00431EC7"/>
    <w:rsid w:val="004329C4"/>
    <w:rsid w:val="0043392C"/>
    <w:rsid w:val="00433BB4"/>
    <w:rsid w:val="004343FB"/>
    <w:rsid w:val="00434925"/>
    <w:rsid w:val="004349C3"/>
    <w:rsid w:val="0043519B"/>
    <w:rsid w:val="004369D1"/>
    <w:rsid w:val="004378CE"/>
    <w:rsid w:val="0044080A"/>
    <w:rsid w:val="00441164"/>
    <w:rsid w:val="0044145C"/>
    <w:rsid w:val="004427A4"/>
    <w:rsid w:val="004442F6"/>
    <w:rsid w:val="004443E4"/>
    <w:rsid w:val="00444E5B"/>
    <w:rsid w:val="004452C7"/>
    <w:rsid w:val="00445C5F"/>
    <w:rsid w:val="00446517"/>
    <w:rsid w:val="004505D6"/>
    <w:rsid w:val="004505DD"/>
    <w:rsid w:val="004507AE"/>
    <w:rsid w:val="00450CC0"/>
    <w:rsid w:val="004521AE"/>
    <w:rsid w:val="0045364A"/>
    <w:rsid w:val="004541C9"/>
    <w:rsid w:val="004549E4"/>
    <w:rsid w:val="00455E28"/>
    <w:rsid w:val="00456340"/>
    <w:rsid w:val="00461E62"/>
    <w:rsid w:val="00461FE3"/>
    <w:rsid w:val="00462959"/>
    <w:rsid w:val="00463714"/>
    <w:rsid w:val="004646A4"/>
    <w:rsid w:val="00464845"/>
    <w:rsid w:val="00464B7F"/>
    <w:rsid w:val="004657A0"/>
    <w:rsid w:val="004666A8"/>
    <w:rsid w:val="00466806"/>
    <w:rsid w:val="0046690C"/>
    <w:rsid w:val="0047008D"/>
    <w:rsid w:val="00470F8B"/>
    <w:rsid w:val="00471980"/>
    <w:rsid w:val="0047283F"/>
    <w:rsid w:val="00472E9F"/>
    <w:rsid w:val="00473892"/>
    <w:rsid w:val="0047417A"/>
    <w:rsid w:val="00474E58"/>
    <w:rsid w:val="00476105"/>
    <w:rsid w:val="004766C7"/>
    <w:rsid w:val="00477078"/>
    <w:rsid w:val="00477CB3"/>
    <w:rsid w:val="0048049D"/>
    <w:rsid w:val="00480690"/>
    <w:rsid w:val="004815B2"/>
    <w:rsid w:val="004819D8"/>
    <w:rsid w:val="00482E44"/>
    <w:rsid w:val="004844C1"/>
    <w:rsid w:val="00485A2C"/>
    <w:rsid w:val="00485BF3"/>
    <w:rsid w:val="004861B7"/>
    <w:rsid w:val="00486AC4"/>
    <w:rsid w:val="00490656"/>
    <w:rsid w:val="00490E6C"/>
    <w:rsid w:val="00491FC5"/>
    <w:rsid w:val="00492553"/>
    <w:rsid w:val="00492829"/>
    <w:rsid w:val="00492D3D"/>
    <w:rsid w:val="00493410"/>
    <w:rsid w:val="004940DF"/>
    <w:rsid w:val="004958D0"/>
    <w:rsid w:val="00497328"/>
    <w:rsid w:val="00497562"/>
    <w:rsid w:val="00497845"/>
    <w:rsid w:val="00497BFD"/>
    <w:rsid w:val="004A1292"/>
    <w:rsid w:val="004A2602"/>
    <w:rsid w:val="004A26C3"/>
    <w:rsid w:val="004A2F3D"/>
    <w:rsid w:val="004A471B"/>
    <w:rsid w:val="004A5AB0"/>
    <w:rsid w:val="004A6E98"/>
    <w:rsid w:val="004A7B64"/>
    <w:rsid w:val="004B00FF"/>
    <w:rsid w:val="004B04D6"/>
    <w:rsid w:val="004B1BBC"/>
    <w:rsid w:val="004B3FFA"/>
    <w:rsid w:val="004B424D"/>
    <w:rsid w:val="004B4320"/>
    <w:rsid w:val="004B44CE"/>
    <w:rsid w:val="004B5602"/>
    <w:rsid w:val="004B76CC"/>
    <w:rsid w:val="004B7919"/>
    <w:rsid w:val="004B7A99"/>
    <w:rsid w:val="004B7BB3"/>
    <w:rsid w:val="004C1473"/>
    <w:rsid w:val="004C27DC"/>
    <w:rsid w:val="004C280B"/>
    <w:rsid w:val="004C3142"/>
    <w:rsid w:val="004C520C"/>
    <w:rsid w:val="004C5E42"/>
    <w:rsid w:val="004D0DED"/>
    <w:rsid w:val="004D1472"/>
    <w:rsid w:val="004D1EAF"/>
    <w:rsid w:val="004D3648"/>
    <w:rsid w:val="004D370A"/>
    <w:rsid w:val="004D3AA1"/>
    <w:rsid w:val="004D5DF0"/>
    <w:rsid w:val="004D73AE"/>
    <w:rsid w:val="004E033E"/>
    <w:rsid w:val="004E0658"/>
    <w:rsid w:val="004E2BFE"/>
    <w:rsid w:val="004E3B1F"/>
    <w:rsid w:val="004E585A"/>
    <w:rsid w:val="004E75C7"/>
    <w:rsid w:val="004E77FD"/>
    <w:rsid w:val="004E7C82"/>
    <w:rsid w:val="004F053C"/>
    <w:rsid w:val="004F056B"/>
    <w:rsid w:val="004F05C3"/>
    <w:rsid w:val="004F1161"/>
    <w:rsid w:val="004F1517"/>
    <w:rsid w:val="004F178D"/>
    <w:rsid w:val="004F2198"/>
    <w:rsid w:val="004F3F24"/>
    <w:rsid w:val="004F3F31"/>
    <w:rsid w:val="004F43F8"/>
    <w:rsid w:val="00500228"/>
    <w:rsid w:val="00500BBE"/>
    <w:rsid w:val="00501412"/>
    <w:rsid w:val="00502879"/>
    <w:rsid w:val="005029FC"/>
    <w:rsid w:val="00504067"/>
    <w:rsid w:val="005049E2"/>
    <w:rsid w:val="00505694"/>
    <w:rsid w:val="00506561"/>
    <w:rsid w:val="0050754E"/>
    <w:rsid w:val="005121C1"/>
    <w:rsid w:val="00512DF1"/>
    <w:rsid w:val="00513746"/>
    <w:rsid w:val="00513918"/>
    <w:rsid w:val="00514986"/>
    <w:rsid w:val="0051590C"/>
    <w:rsid w:val="00516B57"/>
    <w:rsid w:val="005176B3"/>
    <w:rsid w:val="00521155"/>
    <w:rsid w:val="00521D65"/>
    <w:rsid w:val="00522301"/>
    <w:rsid w:val="00522918"/>
    <w:rsid w:val="00523086"/>
    <w:rsid w:val="00523C3B"/>
    <w:rsid w:val="00525502"/>
    <w:rsid w:val="00525BE1"/>
    <w:rsid w:val="005275AE"/>
    <w:rsid w:val="00530888"/>
    <w:rsid w:val="00531080"/>
    <w:rsid w:val="0053312E"/>
    <w:rsid w:val="00535E40"/>
    <w:rsid w:val="0053676E"/>
    <w:rsid w:val="00536E9C"/>
    <w:rsid w:val="00543E12"/>
    <w:rsid w:val="0054432A"/>
    <w:rsid w:val="005466FA"/>
    <w:rsid w:val="0054677F"/>
    <w:rsid w:val="005517F1"/>
    <w:rsid w:val="005520E1"/>
    <w:rsid w:val="00554CAE"/>
    <w:rsid w:val="00555054"/>
    <w:rsid w:val="00556420"/>
    <w:rsid w:val="00556FDE"/>
    <w:rsid w:val="00561EA2"/>
    <w:rsid w:val="005629B0"/>
    <w:rsid w:val="005631C0"/>
    <w:rsid w:val="00563318"/>
    <w:rsid w:val="00563976"/>
    <w:rsid w:val="005648CD"/>
    <w:rsid w:val="00565342"/>
    <w:rsid w:val="00566E01"/>
    <w:rsid w:val="005679BC"/>
    <w:rsid w:val="0057155C"/>
    <w:rsid w:val="00573BB7"/>
    <w:rsid w:val="00576D44"/>
    <w:rsid w:val="00580D6C"/>
    <w:rsid w:val="005833F2"/>
    <w:rsid w:val="005839DE"/>
    <w:rsid w:val="005840E1"/>
    <w:rsid w:val="0058534C"/>
    <w:rsid w:val="00585F49"/>
    <w:rsid w:val="005861F0"/>
    <w:rsid w:val="005864F3"/>
    <w:rsid w:val="00591285"/>
    <w:rsid w:val="00592D83"/>
    <w:rsid w:val="005945A3"/>
    <w:rsid w:val="00595247"/>
    <w:rsid w:val="00596154"/>
    <w:rsid w:val="005962CF"/>
    <w:rsid w:val="0059693C"/>
    <w:rsid w:val="00597EB6"/>
    <w:rsid w:val="005A0151"/>
    <w:rsid w:val="005A1B06"/>
    <w:rsid w:val="005A1DA1"/>
    <w:rsid w:val="005A382A"/>
    <w:rsid w:val="005A4926"/>
    <w:rsid w:val="005A6049"/>
    <w:rsid w:val="005A6692"/>
    <w:rsid w:val="005A6CF0"/>
    <w:rsid w:val="005B090B"/>
    <w:rsid w:val="005B138D"/>
    <w:rsid w:val="005B2E08"/>
    <w:rsid w:val="005B3AEE"/>
    <w:rsid w:val="005B4D7D"/>
    <w:rsid w:val="005B652A"/>
    <w:rsid w:val="005B6EDC"/>
    <w:rsid w:val="005B7713"/>
    <w:rsid w:val="005C0D26"/>
    <w:rsid w:val="005C3581"/>
    <w:rsid w:val="005C3F89"/>
    <w:rsid w:val="005D1147"/>
    <w:rsid w:val="005D16A4"/>
    <w:rsid w:val="005D1962"/>
    <w:rsid w:val="005D19D2"/>
    <w:rsid w:val="005D2D91"/>
    <w:rsid w:val="005D3501"/>
    <w:rsid w:val="005D38E9"/>
    <w:rsid w:val="005D46E0"/>
    <w:rsid w:val="005D55C3"/>
    <w:rsid w:val="005D587D"/>
    <w:rsid w:val="005D5E07"/>
    <w:rsid w:val="005D6098"/>
    <w:rsid w:val="005D7AEF"/>
    <w:rsid w:val="005D7CB4"/>
    <w:rsid w:val="005E2C73"/>
    <w:rsid w:val="005E305B"/>
    <w:rsid w:val="005E3CA1"/>
    <w:rsid w:val="005E550C"/>
    <w:rsid w:val="005E6654"/>
    <w:rsid w:val="005E68FD"/>
    <w:rsid w:val="005F06EB"/>
    <w:rsid w:val="005F0E8C"/>
    <w:rsid w:val="005F147E"/>
    <w:rsid w:val="005F23CB"/>
    <w:rsid w:val="005F3095"/>
    <w:rsid w:val="005F3C5E"/>
    <w:rsid w:val="005F3C68"/>
    <w:rsid w:val="005F53BC"/>
    <w:rsid w:val="005F5AEC"/>
    <w:rsid w:val="005F6FF1"/>
    <w:rsid w:val="005F7487"/>
    <w:rsid w:val="005F7576"/>
    <w:rsid w:val="005F790D"/>
    <w:rsid w:val="005F7BBB"/>
    <w:rsid w:val="005F7C8A"/>
    <w:rsid w:val="0060143D"/>
    <w:rsid w:val="00603DB9"/>
    <w:rsid w:val="006044D2"/>
    <w:rsid w:val="00606BFA"/>
    <w:rsid w:val="00607050"/>
    <w:rsid w:val="00607873"/>
    <w:rsid w:val="00611079"/>
    <w:rsid w:val="006111D0"/>
    <w:rsid w:val="00612268"/>
    <w:rsid w:val="006124A7"/>
    <w:rsid w:val="00616E41"/>
    <w:rsid w:val="00620055"/>
    <w:rsid w:val="00621AC1"/>
    <w:rsid w:val="00622A36"/>
    <w:rsid w:val="00624644"/>
    <w:rsid w:val="006259BC"/>
    <w:rsid w:val="00630938"/>
    <w:rsid w:val="0063172B"/>
    <w:rsid w:val="00631EC6"/>
    <w:rsid w:val="00633133"/>
    <w:rsid w:val="006352E2"/>
    <w:rsid w:val="006355E6"/>
    <w:rsid w:val="006357FB"/>
    <w:rsid w:val="00636A9B"/>
    <w:rsid w:val="00641E50"/>
    <w:rsid w:val="006423F6"/>
    <w:rsid w:val="006434CB"/>
    <w:rsid w:val="0064444B"/>
    <w:rsid w:val="006449D8"/>
    <w:rsid w:val="00645197"/>
    <w:rsid w:val="006465CA"/>
    <w:rsid w:val="0064763D"/>
    <w:rsid w:val="00647EDF"/>
    <w:rsid w:val="0065156A"/>
    <w:rsid w:val="00651944"/>
    <w:rsid w:val="00651A27"/>
    <w:rsid w:val="00652484"/>
    <w:rsid w:val="00652562"/>
    <w:rsid w:val="006541FF"/>
    <w:rsid w:val="0065497B"/>
    <w:rsid w:val="00654CBC"/>
    <w:rsid w:val="00655FE4"/>
    <w:rsid w:val="006561D4"/>
    <w:rsid w:val="006563F2"/>
    <w:rsid w:val="0065701C"/>
    <w:rsid w:val="0065724B"/>
    <w:rsid w:val="00660545"/>
    <w:rsid w:val="006611C4"/>
    <w:rsid w:val="00662994"/>
    <w:rsid w:val="00663772"/>
    <w:rsid w:val="00664043"/>
    <w:rsid w:val="006647CF"/>
    <w:rsid w:val="00664951"/>
    <w:rsid w:val="00664A4B"/>
    <w:rsid w:val="00666315"/>
    <w:rsid w:val="006671E4"/>
    <w:rsid w:val="006676D1"/>
    <w:rsid w:val="0066770B"/>
    <w:rsid w:val="006677A0"/>
    <w:rsid w:val="00667AF0"/>
    <w:rsid w:val="00675F81"/>
    <w:rsid w:val="0067734C"/>
    <w:rsid w:val="00681D86"/>
    <w:rsid w:val="00681EF7"/>
    <w:rsid w:val="00682DC4"/>
    <w:rsid w:val="0068362B"/>
    <w:rsid w:val="006837D7"/>
    <w:rsid w:val="006879B3"/>
    <w:rsid w:val="00690595"/>
    <w:rsid w:val="00690742"/>
    <w:rsid w:val="006918AA"/>
    <w:rsid w:val="006924BE"/>
    <w:rsid w:val="006930A2"/>
    <w:rsid w:val="00695637"/>
    <w:rsid w:val="00697350"/>
    <w:rsid w:val="006974F6"/>
    <w:rsid w:val="006A0559"/>
    <w:rsid w:val="006A2B6E"/>
    <w:rsid w:val="006A342A"/>
    <w:rsid w:val="006A36DC"/>
    <w:rsid w:val="006A5E16"/>
    <w:rsid w:val="006A66E8"/>
    <w:rsid w:val="006A6EE3"/>
    <w:rsid w:val="006A7AEE"/>
    <w:rsid w:val="006A7F56"/>
    <w:rsid w:val="006B0E45"/>
    <w:rsid w:val="006B154B"/>
    <w:rsid w:val="006B1AA8"/>
    <w:rsid w:val="006B5507"/>
    <w:rsid w:val="006B6FDC"/>
    <w:rsid w:val="006B73B3"/>
    <w:rsid w:val="006B7D08"/>
    <w:rsid w:val="006C062B"/>
    <w:rsid w:val="006C0713"/>
    <w:rsid w:val="006C2035"/>
    <w:rsid w:val="006C2EF1"/>
    <w:rsid w:val="006C30F1"/>
    <w:rsid w:val="006C4E4D"/>
    <w:rsid w:val="006C64B6"/>
    <w:rsid w:val="006D0246"/>
    <w:rsid w:val="006D0B98"/>
    <w:rsid w:val="006D23CA"/>
    <w:rsid w:val="006D3306"/>
    <w:rsid w:val="006D4B44"/>
    <w:rsid w:val="006D5719"/>
    <w:rsid w:val="006E1085"/>
    <w:rsid w:val="006E356D"/>
    <w:rsid w:val="006E398A"/>
    <w:rsid w:val="006E3CAA"/>
    <w:rsid w:val="006E4E5E"/>
    <w:rsid w:val="006E5671"/>
    <w:rsid w:val="006E5A54"/>
    <w:rsid w:val="006F0541"/>
    <w:rsid w:val="006F0E0B"/>
    <w:rsid w:val="006F111A"/>
    <w:rsid w:val="006F56FB"/>
    <w:rsid w:val="006F5776"/>
    <w:rsid w:val="006F5794"/>
    <w:rsid w:val="006F57C3"/>
    <w:rsid w:val="006F590B"/>
    <w:rsid w:val="006F6249"/>
    <w:rsid w:val="00700B55"/>
    <w:rsid w:val="00704852"/>
    <w:rsid w:val="00704C47"/>
    <w:rsid w:val="00704F82"/>
    <w:rsid w:val="00706287"/>
    <w:rsid w:val="0070629B"/>
    <w:rsid w:val="00706B54"/>
    <w:rsid w:val="0070718F"/>
    <w:rsid w:val="00707883"/>
    <w:rsid w:val="007108FE"/>
    <w:rsid w:val="00710AB9"/>
    <w:rsid w:val="0071100B"/>
    <w:rsid w:val="00712BAB"/>
    <w:rsid w:val="00713254"/>
    <w:rsid w:val="00713381"/>
    <w:rsid w:val="00713FC9"/>
    <w:rsid w:val="00714D19"/>
    <w:rsid w:val="00715C84"/>
    <w:rsid w:val="00716527"/>
    <w:rsid w:val="00717D84"/>
    <w:rsid w:val="00721A64"/>
    <w:rsid w:val="00723369"/>
    <w:rsid w:val="00724A83"/>
    <w:rsid w:val="00726FCC"/>
    <w:rsid w:val="0072717D"/>
    <w:rsid w:val="00730FB4"/>
    <w:rsid w:val="00732F17"/>
    <w:rsid w:val="00735D85"/>
    <w:rsid w:val="00736049"/>
    <w:rsid w:val="007369B1"/>
    <w:rsid w:val="00737A33"/>
    <w:rsid w:val="0074114C"/>
    <w:rsid w:val="007413B3"/>
    <w:rsid w:val="00743262"/>
    <w:rsid w:val="00744554"/>
    <w:rsid w:val="00746B39"/>
    <w:rsid w:val="00747687"/>
    <w:rsid w:val="0075021A"/>
    <w:rsid w:val="00752B41"/>
    <w:rsid w:val="00755D77"/>
    <w:rsid w:val="00755E80"/>
    <w:rsid w:val="007569E7"/>
    <w:rsid w:val="00756FD8"/>
    <w:rsid w:val="00757E5A"/>
    <w:rsid w:val="0076247E"/>
    <w:rsid w:val="007625C7"/>
    <w:rsid w:val="007626AA"/>
    <w:rsid w:val="007632D5"/>
    <w:rsid w:val="00764416"/>
    <w:rsid w:val="00765BBB"/>
    <w:rsid w:val="00765E6C"/>
    <w:rsid w:val="007665F3"/>
    <w:rsid w:val="00766910"/>
    <w:rsid w:val="00766F49"/>
    <w:rsid w:val="00770551"/>
    <w:rsid w:val="0077167E"/>
    <w:rsid w:val="00771756"/>
    <w:rsid w:val="00773A7C"/>
    <w:rsid w:val="00774F26"/>
    <w:rsid w:val="00775C7C"/>
    <w:rsid w:val="00775D72"/>
    <w:rsid w:val="00777063"/>
    <w:rsid w:val="007772E6"/>
    <w:rsid w:val="007819BE"/>
    <w:rsid w:val="0078350E"/>
    <w:rsid w:val="00784839"/>
    <w:rsid w:val="007877D6"/>
    <w:rsid w:val="0079006D"/>
    <w:rsid w:val="00791956"/>
    <w:rsid w:val="00791A88"/>
    <w:rsid w:val="0079245A"/>
    <w:rsid w:val="007924AF"/>
    <w:rsid w:val="00792D5A"/>
    <w:rsid w:val="00793CD6"/>
    <w:rsid w:val="00794679"/>
    <w:rsid w:val="007947C1"/>
    <w:rsid w:val="00794912"/>
    <w:rsid w:val="00794AD5"/>
    <w:rsid w:val="00794ED7"/>
    <w:rsid w:val="00796F45"/>
    <w:rsid w:val="007A0815"/>
    <w:rsid w:val="007A0F79"/>
    <w:rsid w:val="007A1195"/>
    <w:rsid w:val="007A18D6"/>
    <w:rsid w:val="007A1979"/>
    <w:rsid w:val="007A309E"/>
    <w:rsid w:val="007A434A"/>
    <w:rsid w:val="007A52FF"/>
    <w:rsid w:val="007A676D"/>
    <w:rsid w:val="007A6AFC"/>
    <w:rsid w:val="007A795B"/>
    <w:rsid w:val="007B0219"/>
    <w:rsid w:val="007B0C28"/>
    <w:rsid w:val="007B1229"/>
    <w:rsid w:val="007B21A5"/>
    <w:rsid w:val="007B2E4D"/>
    <w:rsid w:val="007B36A5"/>
    <w:rsid w:val="007B3E86"/>
    <w:rsid w:val="007B4958"/>
    <w:rsid w:val="007B5A44"/>
    <w:rsid w:val="007B5D5B"/>
    <w:rsid w:val="007C0148"/>
    <w:rsid w:val="007C338D"/>
    <w:rsid w:val="007C5D4E"/>
    <w:rsid w:val="007C7C8A"/>
    <w:rsid w:val="007D066B"/>
    <w:rsid w:val="007D0B8B"/>
    <w:rsid w:val="007D1A4B"/>
    <w:rsid w:val="007D6092"/>
    <w:rsid w:val="007D7B4D"/>
    <w:rsid w:val="007E100E"/>
    <w:rsid w:val="007E10E7"/>
    <w:rsid w:val="007E1A6A"/>
    <w:rsid w:val="007E1F3D"/>
    <w:rsid w:val="007E3569"/>
    <w:rsid w:val="007E3981"/>
    <w:rsid w:val="007E4FD6"/>
    <w:rsid w:val="007F038B"/>
    <w:rsid w:val="007F28B5"/>
    <w:rsid w:val="007F29D4"/>
    <w:rsid w:val="007F2FB6"/>
    <w:rsid w:val="007F4A57"/>
    <w:rsid w:val="007F5B42"/>
    <w:rsid w:val="007F637C"/>
    <w:rsid w:val="007F6862"/>
    <w:rsid w:val="007F6BA7"/>
    <w:rsid w:val="00800185"/>
    <w:rsid w:val="00802189"/>
    <w:rsid w:val="008076D0"/>
    <w:rsid w:val="0080783B"/>
    <w:rsid w:val="00810210"/>
    <w:rsid w:val="008107A7"/>
    <w:rsid w:val="00815C0F"/>
    <w:rsid w:val="00820254"/>
    <w:rsid w:val="0082058F"/>
    <w:rsid w:val="00821B42"/>
    <w:rsid w:val="00821DD8"/>
    <w:rsid w:val="0082269F"/>
    <w:rsid w:val="00822AF1"/>
    <w:rsid w:val="00822C2D"/>
    <w:rsid w:val="008240D8"/>
    <w:rsid w:val="00826E36"/>
    <w:rsid w:val="00832996"/>
    <w:rsid w:val="008329DE"/>
    <w:rsid w:val="00834522"/>
    <w:rsid w:val="00834B35"/>
    <w:rsid w:val="00835EEF"/>
    <w:rsid w:val="008362CF"/>
    <w:rsid w:val="008365E0"/>
    <w:rsid w:val="00840AF6"/>
    <w:rsid w:val="008414FC"/>
    <w:rsid w:val="00841792"/>
    <w:rsid w:val="008424C3"/>
    <w:rsid w:val="00842762"/>
    <w:rsid w:val="008432A1"/>
    <w:rsid w:val="008434FB"/>
    <w:rsid w:val="00844131"/>
    <w:rsid w:val="00846EC9"/>
    <w:rsid w:val="00847418"/>
    <w:rsid w:val="00851353"/>
    <w:rsid w:val="008518CF"/>
    <w:rsid w:val="008529AF"/>
    <w:rsid w:val="008533EE"/>
    <w:rsid w:val="00853A85"/>
    <w:rsid w:val="00853C0B"/>
    <w:rsid w:val="00853F83"/>
    <w:rsid w:val="00854389"/>
    <w:rsid w:val="00856E1E"/>
    <w:rsid w:val="00856F6E"/>
    <w:rsid w:val="00857FC4"/>
    <w:rsid w:val="00857FCC"/>
    <w:rsid w:val="0086072C"/>
    <w:rsid w:val="00861346"/>
    <w:rsid w:val="0086151B"/>
    <w:rsid w:val="00861DBE"/>
    <w:rsid w:val="00862EAF"/>
    <w:rsid w:val="00863FAB"/>
    <w:rsid w:val="0086490A"/>
    <w:rsid w:val="0086589B"/>
    <w:rsid w:val="0087012E"/>
    <w:rsid w:val="00871671"/>
    <w:rsid w:val="00872468"/>
    <w:rsid w:val="00872613"/>
    <w:rsid w:val="00872B61"/>
    <w:rsid w:val="00873386"/>
    <w:rsid w:val="008743CB"/>
    <w:rsid w:val="00874C4B"/>
    <w:rsid w:val="00875E44"/>
    <w:rsid w:val="008766B4"/>
    <w:rsid w:val="008775EB"/>
    <w:rsid w:val="00877937"/>
    <w:rsid w:val="00881AD2"/>
    <w:rsid w:val="00881FF5"/>
    <w:rsid w:val="008820FE"/>
    <w:rsid w:val="008827E8"/>
    <w:rsid w:val="008853BE"/>
    <w:rsid w:val="00886D40"/>
    <w:rsid w:val="00887E2C"/>
    <w:rsid w:val="00890601"/>
    <w:rsid w:val="00890A5E"/>
    <w:rsid w:val="00891393"/>
    <w:rsid w:val="00891AA9"/>
    <w:rsid w:val="00891F80"/>
    <w:rsid w:val="00892727"/>
    <w:rsid w:val="00892E93"/>
    <w:rsid w:val="00894306"/>
    <w:rsid w:val="0089475B"/>
    <w:rsid w:val="0089553C"/>
    <w:rsid w:val="008956A6"/>
    <w:rsid w:val="00895B39"/>
    <w:rsid w:val="00897102"/>
    <w:rsid w:val="00897DDD"/>
    <w:rsid w:val="008A0A66"/>
    <w:rsid w:val="008A15AA"/>
    <w:rsid w:val="008A49C8"/>
    <w:rsid w:val="008A594A"/>
    <w:rsid w:val="008A7873"/>
    <w:rsid w:val="008A7955"/>
    <w:rsid w:val="008B3E0B"/>
    <w:rsid w:val="008B50C5"/>
    <w:rsid w:val="008B5AC0"/>
    <w:rsid w:val="008B6C28"/>
    <w:rsid w:val="008B7233"/>
    <w:rsid w:val="008C074F"/>
    <w:rsid w:val="008C198D"/>
    <w:rsid w:val="008C22C5"/>
    <w:rsid w:val="008C32D8"/>
    <w:rsid w:val="008C3942"/>
    <w:rsid w:val="008C78DE"/>
    <w:rsid w:val="008D03AC"/>
    <w:rsid w:val="008D2823"/>
    <w:rsid w:val="008D3881"/>
    <w:rsid w:val="008D493C"/>
    <w:rsid w:val="008D4CAC"/>
    <w:rsid w:val="008D5A5F"/>
    <w:rsid w:val="008D6B47"/>
    <w:rsid w:val="008D7FAB"/>
    <w:rsid w:val="008E051B"/>
    <w:rsid w:val="008E0937"/>
    <w:rsid w:val="008E1348"/>
    <w:rsid w:val="008E1C10"/>
    <w:rsid w:val="008E2BD6"/>
    <w:rsid w:val="008E2D5A"/>
    <w:rsid w:val="008E3767"/>
    <w:rsid w:val="008E5040"/>
    <w:rsid w:val="008E55B1"/>
    <w:rsid w:val="008E7F25"/>
    <w:rsid w:val="008F1D77"/>
    <w:rsid w:val="008F45E6"/>
    <w:rsid w:val="008F540A"/>
    <w:rsid w:val="008F682D"/>
    <w:rsid w:val="0090007E"/>
    <w:rsid w:val="009011BA"/>
    <w:rsid w:val="009019D9"/>
    <w:rsid w:val="00902D49"/>
    <w:rsid w:val="009034F4"/>
    <w:rsid w:val="00904251"/>
    <w:rsid w:val="009042BD"/>
    <w:rsid w:val="009043F2"/>
    <w:rsid w:val="009052F4"/>
    <w:rsid w:val="00905607"/>
    <w:rsid w:val="00905A88"/>
    <w:rsid w:val="00910013"/>
    <w:rsid w:val="00910ECB"/>
    <w:rsid w:val="00911F80"/>
    <w:rsid w:val="009120F9"/>
    <w:rsid w:val="00912269"/>
    <w:rsid w:val="00912338"/>
    <w:rsid w:val="00912F5C"/>
    <w:rsid w:val="00914C2B"/>
    <w:rsid w:val="00914CFC"/>
    <w:rsid w:val="00915A7A"/>
    <w:rsid w:val="00915F3F"/>
    <w:rsid w:val="009173C1"/>
    <w:rsid w:val="009219E4"/>
    <w:rsid w:val="00922F44"/>
    <w:rsid w:val="00923BF6"/>
    <w:rsid w:val="00923F46"/>
    <w:rsid w:val="00925703"/>
    <w:rsid w:val="00926571"/>
    <w:rsid w:val="009265DE"/>
    <w:rsid w:val="0092664B"/>
    <w:rsid w:val="00926DD3"/>
    <w:rsid w:val="009274DD"/>
    <w:rsid w:val="00927C34"/>
    <w:rsid w:val="00931700"/>
    <w:rsid w:val="009332D2"/>
    <w:rsid w:val="009338FC"/>
    <w:rsid w:val="00934FAD"/>
    <w:rsid w:val="00935B92"/>
    <w:rsid w:val="00940587"/>
    <w:rsid w:val="00940D5B"/>
    <w:rsid w:val="00940D97"/>
    <w:rsid w:val="00942686"/>
    <w:rsid w:val="00943490"/>
    <w:rsid w:val="00943B73"/>
    <w:rsid w:val="0094537A"/>
    <w:rsid w:val="00947AFC"/>
    <w:rsid w:val="00950487"/>
    <w:rsid w:val="00952447"/>
    <w:rsid w:val="00954537"/>
    <w:rsid w:val="00955F67"/>
    <w:rsid w:val="00957653"/>
    <w:rsid w:val="00960473"/>
    <w:rsid w:val="009604A7"/>
    <w:rsid w:val="00962F69"/>
    <w:rsid w:val="009633D8"/>
    <w:rsid w:val="00965A31"/>
    <w:rsid w:val="00966538"/>
    <w:rsid w:val="00967ADF"/>
    <w:rsid w:val="0097027F"/>
    <w:rsid w:val="009736A7"/>
    <w:rsid w:val="00975805"/>
    <w:rsid w:val="00975D22"/>
    <w:rsid w:val="00977289"/>
    <w:rsid w:val="0098091D"/>
    <w:rsid w:val="009839FF"/>
    <w:rsid w:val="009860C8"/>
    <w:rsid w:val="00986D88"/>
    <w:rsid w:val="009909A5"/>
    <w:rsid w:val="00992446"/>
    <w:rsid w:val="00992DA3"/>
    <w:rsid w:val="00994CC5"/>
    <w:rsid w:val="00994FE5"/>
    <w:rsid w:val="0099596D"/>
    <w:rsid w:val="00995F0C"/>
    <w:rsid w:val="00996841"/>
    <w:rsid w:val="009978CB"/>
    <w:rsid w:val="009A32F6"/>
    <w:rsid w:val="009A35EF"/>
    <w:rsid w:val="009A45D4"/>
    <w:rsid w:val="009A6202"/>
    <w:rsid w:val="009A77E2"/>
    <w:rsid w:val="009A7807"/>
    <w:rsid w:val="009B11C2"/>
    <w:rsid w:val="009B3B1C"/>
    <w:rsid w:val="009B3B55"/>
    <w:rsid w:val="009B4693"/>
    <w:rsid w:val="009B4ECD"/>
    <w:rsid w:val="009B4FC4"/>
    <w:rsid w:val="009B5420"/>
    <w:rsid w:val="009B5665"/>
    <w:rsid w:val="009B5C8A"/>
    <w:rsid w:val="009B5F85"/>
    <w:rsid w:val="009C1654"/>
    <w:rsid w:val="009C2237"/>
    <w:rsid w:val="009C2C05"/>
    <w:rsid w:val="009C319A"/>
    <w:rsid w:val="009C5070"/>
    <w:rsid w:val="009C5598"/>
    <w:rsid w:val="009C649C"/>
    <w:rsid w:val="009D118E"/>
    <w:rsid w:val="009D172A"/>
    <w:rsid w:val="009D1D2E"/>
    <w:rsid w:val="009D427E"/>
    <w:rsid w:val="009D53C3"/>
    <w:rsid w:val="009D58C4"/>
    <w:rsid w:val="009D6212"/>
    <w:rsid w:val="009D7A4A"/>
    <w:rsid w:val="009E09E7"/>
    <w:rsid w:val="009E2EAE"/>
    <w:rsid w:val="009E32F6"/>
    <w:rsid w:val="009E389E"/>
    <w:rsid w:val="009E5E99"/>
    <w:rsid w:val="009E7C89"/>
    <w:rsid w:val="009E7FA1"/>
    <w:rsid w:val="009F0F52"/>
    <w:rsid w:val="009F261C"/>
    <w:rsid w:val="009F386B"/>
    <w:rsid w:val="009F428E"/>
    <w:rsid w:val="009F5C30"/>
    <w:rsid w:val="009F5F53"/>
    <w:rsid w:val="009F6447"/>
    <w:rsid w:val="009F693D"/>
    <w:rsid w:val="009F6E63"/>
    <w:rsid w:val="00A03CD5"/>
    <w:rsid w:val="00A03D98"/>
    <w:rsid w:val="00A03EC9"/>
    <w:rsid w:val="00A0434F"/>
    <w:rsid w:val="00A04F07"/>
    <w:rsid w:val="00A053B8"/>
    <w:rsid w:val="00A055CA"/>
    <w:rsid w:val="00A0603C"/>
    <w:rsid w:val="00A07274"/>
    <w:rsid w:val="00A07307"/>
    <w:rsid w:val="00A10A19"/>
    <w:rsid w:val="00A10C34"/>
    <w:rsid w:val="00A1103B"/>
    <w:rsid w:val="00A117BD"/>
    <w:rsid w:val="00A11811"/>
    <w:rsid w:val="00A12E0D"/>
    <w:rsid w:val="00A15BFD"/>
    <w:rsid w:val="00A15FA2"/>
    <w:rsid w:val="00A1605D"/>
    <w:rsid w:val="00A169BE"/>
    <w:rsid w:val="00A204CE"/>
    <w:rsid w:val="00A21052"/>
    <w:rsid w:val="00A21DD9"/>
    <w:rsid w:val="00A228A0"/>
    <w:rsid w:val="00A22D20"/>
    <w:rsid w:val="00A235BA"/>
    <w:rsid w:val="00A23B4F"/>
    <w:rsid w:val="00A2506E"/>
    <w:rsid w:val="00A25684"/>
    <w:rsid w:val="00A25A6A"/>
    <w:rsid w:val="00A25E7E"/>
    <w:rsid w:val="00A26081"/>
    <w:rsid w:val="00A26A02"/>
    <w:rsid w:val="00A27BCF"/>
    <w:rsid w:val="00A30728"/>
    <w:rsid w:val="00A30957"/>
    <w:rsid w:val="00A33BE7"/>
    <w:rsid w:val="00A35921"/>
    <w:rsid w:val="00A4010A"/>
    <w:rsid w:val="00A412A0"/>
    <w:rsid w:val="00A419B2"/>
    <w:rsid w:val="00A4346F"/>
    <w:rsid w:val="00A44748"/>
    <w:rsid w:val="00A44795"/>
    <w:rsid w:val="00A45A36"/>
    <w:rsid w:val="00A47CE5"/>
    <w:rsid w:val="00A50201"/>
    <w:rsid w:val="00A50D29"/>
    <w:rsid w:val="00A51D53"/>
    <w:rsid w:val="00A5269F"/>
    <w:rsid w:val="00A5273A"/>
    <w:rsid w:val="00A52792"/>
    <w:rsid w:val="00A527BB"/>
    <w:rsid w:val="00A53577"/>
    <w:rsid w:val="00A54AF6"/>
    <w:rsid w:val="00A55300"/>
    <w:rsid w:val="00A5618B"/>
    <w:rsid w:val="00A57BCB"/>
    <w:rsid w:val="00A60506"/>
    <w:rsid w:val="00A60F9E"/>
    <w:rsid w:val="00A64C28"/>
    <w:rsid w:val="00A6600B"/>
    <w:rsid w:val="00A66645"/>
    <w:rsid w:val="00A66A40"/>
    <w:rsid w:val="00A66C48"/>
    <w:rsid w:val="00A67327"/>
    <w:rsid w:val="00A72FB9"/>
    <w:rsid w:val="00A73A7D"/>
    <w:rsid w:val="00A76CE3"/>
    <w:rsid w:val="00A77921"/>
    <w:rsid w:val="00A82487"/>
    <w:rsid w:val="00A82A79"/>
    <w:rsid w:val="00A8388C"/>
    <w:rsid w:val="00A84094"/>
    <w:rsid w:val="00A841F0"/>
    <w:rsid w:val="00A86D43"/>
    <w:rsid w:val="00A8757C"/>
    <w:rsid w:val="00A876CC"/>
    <w:rsid w:val="00A92351"/>
    <w:rsid w:val="00A92933"/>
    <w:rsid w:val="00A94C2F"/>
    <w:rsid w:val="00A97670"/>
    <w:rsid w:val="00A97E86"/>
    <w:rsid w:val="00AA06AF"/>
    <w:rsid w:val="00AA1555"/>
    <w:rsid w:val="00AA4621"/>
    <w:rsid w:val="00AA61BC"/>
    <w:rsid w:val="00AA7382"/>
    <w:rsid w:val="00AA7E71"/>
    <w:rsid w:val="00AB01E7"/>
    <w:rsid w:val="00AB04EA"/>
    <w:rsid w:val="00AB055B"/>
    <w:rsid w:val="00AB242B"/>
    <w:rsid w:val="00AB2556"/>
    <w:rsid w:val="00AB2AC0"/>
    <w:rsid w:val="00AB3340"/>
    <w:rsid w:val="00AB3B33"/>
    <w:rsid w:val="00AB5492"/>
    <w:rsid w:val="00AB5B5E"/>
    <w:rsid w:val="00AB6D2F"/>
    <w:rsid w:val="00AB6DCF"/>
    <w:rsid w:val="00AC04F5"/>
    <w:rsid w:val="00AC06A1"/>
    <w:rsid w:val="00AC0A8F"/>
    <w:rsid w:val="00AC0EC4"/>
    <w:rsid w:val="00AC1E66"/>
    <w:rsid w:val="00AC4100"/>
    <w:rsid w:val="00AC5202"/>
    <w:rsid w:val="00AC6216"/>
    <w:rsid w:val="00AC6BA6"/>
    <w:rsid w:val="00AD148B"/>
    <w:rsid w:val="00AD1F2B"/>
    <w:rsid w:val="00AD28AD"/>
    <w:rsid w:val="00AD2F7F"/>
    <w:rsid w:val="00AD54DA"/>
    <w:rsid w:val="00AD7165"/>
    <w:rsid w:val="00AD7419"/>
    <w:rsid w:val="00AE0612"/>
    <w:rsid w:val="00AE1CD9"/>
    <w:rsid w:val="00AE4B5E"/>
    <w:rsid w:val="00AE51B3"/>
    <w:rsid w:val="00AE5606"/>
    <w:rsid w:val="00AE6CD8"/>
    <w:rsid w:val="00AE73A6"/>
    <w:rsid w:val="00AF1C33"/>
    <w:rsid w:val="00AF22E5"/>
    <w:rsid w:val="00AF245C"/>
    <w:rsid w:val="00AF46A1"/>
    <w:rsid w:val="00AF5D13"/>
    <w:rsid w:val="00AF6100"/>
    <w:rsid w:val="00AF61F6"/>
    <w:rsid w:val="00AF6274"/>
    <w:rsid w:val="00AF76AC"/>
    <w:rsid w:val="00B036CC"/>
    <w:rsid w:val="00B06C48"/>
    <w:rsid w:val="00B10267"/>
    <w:rsid w:val="00B10CD4"/>
    <w:rsid w:val="00B11997"/>
    <w:rsid w:val="00B11B34"/>
    <w:rsid w:val="00B15B4A"/>
    <w:rsid w:val="00B1730F"/>
    <w:rsid w:val="00B20A9A"/>
    <w:rsid w:val="00B21D3E"/>
    <w:rsid w:val="00B220CA"/>
    <w:rsid w:val="00B23C84"/>
    <w:rsid w:val="00B25767"/>
    <w:rsid w:val="00B2687A"/>
    <w:rsid w:val="00B31E81"/>
    <w:rsid w:val="00B32A9A"/>
    <w:rsid w:val="00B32E69"/>
    <w:rsid w:val="00B3329C"/>
    <w:rsid w:val="00B34AA7"/>
    <w:rsid w:val="00B3629F"/>
    <w:rsid w:val="00B36687"/>
    <w:rsid w:val="00B37752"/>
    <w:rsid w:val="00B40E23"/>
    <w:rsid w:val="00B43642"/>
    <w:rsid w:val="00B44C75"/>
    <w:rsid w:val="00B452E7"/>
    <w:rsid w:val="00B454F6"/>
    <w:rsid w:val="00B46986"/>
    <w:rsid w:val="00B4721B"/>
    <w:rsid w:val="00B47C46"/>
    <w:rsid w:val="00B52483"/>
    <w:rsid w:val="00B52C88"/>
    <w:rsid w:val="00B545A9"/>
    <w:rsid w:val="00B545DD"/>
    <w:rsid w:val="00B54D3A"/>
    <w:rsid w:val="00B569FD"/>
    <w:rsid w:val="00B577C4"/>
    <w:rsid w:val="00B57C6C"/>
    <w:rsid w:val="00B61D22"/>
    <w:rsid w:val="00B62A7F"/>
    <w:rsid w:val="00B63451"/>
    <w:rsid w:val="00B65725"/>
    <w:rsid w:val="00B6641E"/>
    <w:rsid w:val="00B67F09"/>
    <w:rsid w:val="00B67F22"/>
    <w:rsid w:val="00B758EB"/>
    <w:rsid w:val="00B75B61"/>
    <w:rsid w:val="00B7603B"/>
    <w:rsid w:val="00B7654B"/>
    <w:rsid w:val="00B76C96"/>
    <w:rsid w:val="00B820BC"/>
    <w:rsid w:val="00B8214D"/>
    <w:rsid w:val="00B82A50"/>
    <w:rsid w:val="00B83406"/>
    <w:rsid w:val="00B8477E"/>
    <w:rsid w:val="00B87370"/>
    <w:rsid w:val="00B87CB7"/>
    <w:rsid w:val="00B9086C"/>
    <w:rsid w:val="00B91E4E"/>
    <w:rsid w:val="00B93B35"/>
    <w:rsid w:val="00B9442D"/>
    <w:rsid w:val="00B94DDD"/>
    <w:rsid w:val="00BA05C4"/>
    <w:rsid w:val="00BA4B83"/>
    <w:rsid w:val="00BA4D46"/>
    <w:rsid w:val="00BA5017"/>
    <w:rsid w:val="00BA5E48"/>
    <w:rsid w:val="00BA6A5B"/>
    <w:rsid w:val="00BA6D94"/>
    <w:rsid w:val="00BA7D3F"/>
    <w:rsid w:val="00BB182D"/>
    <w:rsid w:val="00BB1AD1"/>
    <w:rsid w:val="00BB283C"/>
    <w:rsid w:val="00BB525E"/>
    <w:rsid w:val="00BB74F4"/>
    <w:rsid w:val="00BB7DD5"/>
    <w:rsid w:val="00BC2763"/>
    <w:rsid w:val="00BC2B48"/>
    <w:rsid w:val="00BC3166"/>
    <w:rsid w:val="00BC3858"/>
    <w:rsid w:val="00BC4070"/>
    <w:rsid w:val="00BC4F29"/>
    <w:rsid w:val="00BC54FF"/>
    <w:rsid w:val="00BC5ADA"/>
    <w:rsid w:val="00BC620D"/>
    <w:rsid w:val="00BC62F3"/>
    <w:rsid w:val="00BC6451"/>
    <w:rsid w:val="00BD0619"/>
    <w:rsid w:val="00BD13DF"/>
    <w:rsid w:val="00BD1AC6"/>
    <w:rsid w:val="00BD1DDC"/>
    <w:rsid w:val="00BD2758"/>
    <w:rsid w:val="00BD2D85"/>
    <w:rsid w:val="00BD2EC7"/>
    <w:rsid w:val="00BD39F1"/>
    <w:rsid w:val="00BD586B"/>
    <w:rsid w:val="00BD6C91"/>
    <w:rsid w:val="00BE03B2"/>
    <w:rsid w:val="00BE0DAB"/>
    <w:rsid w:val="00BE4EE1"/>
    <w:rsid w:val="00BE7918"/>
    <w:rsid w:val="00BF54C7"/>
    <w:rsid w:val="00BF68FF"/>
    <w:rsid w:val="00BF6DCB"/>
    <w:rsid w:val="00BF7111"/>
    <w:rsid w:val="00BF7397"/>
    <w:rsid w:val="00BF7A88"/>
    <w:rsid w:val="00C01AD6"/>
    <w:rsid w:val="00C01AF9"/>
    <w:rsid w:val="00C0607B"/>
    <w:rsid w:val="00C060B1"/>
    <w:rsid w:val="00C06FB5"/>
    <w:rsid w:val="00C072D3"/>
    <w:rsid w:val="00C07B79"/>
    <w:rsid w:val="00C10D16"/>
    <w:rsid w:val="00C10EE2"/>
    <w:rsid w:val="00C1338A"/>
    <w:rsid w:val="00C133F7"/>
    <w:rsid w:val="00C135AA"/>
    <w:rsid w:val="00C137DC"/>
    <w:rsid w:val="00C17924"/>
    <w:rsid w:val="00C20892"/>
    <w:rsid w:val="00C20D2F"/>
    <w:rsid w:val="00C22279"/>
    <w:rsid w:val="00C22E1A"/>
    <w:rsid w:val="00C24FD9"/>
    <w:rsid w:val="00C25305"/>
    <w:rsid w:val="00C255C0"/>
    <w:rsid w:val="00C2572E"/>
    <w:rsid w:val="00C258D2"/>
    <w:rsid w:val="00C25967"/>
    <w:rsid w:val="00C261BC"/>
    <w:rsid w:val="00C30B63"/>
    <w:rsid w:val="00C32E7C"/>
    <w:rsid w:val="00C33BB3"/>
    <w:rsid w:val="00C34410"/>
    <w:rsid w:val="00C360EF"/>
    <w:rsid w:val="00C36A34"/>
    <w:rsid w:val="00C37DBF"/>
    <w:rsid w:val="00C41D2C"/>
    <w:rsid w:val="00C42CCA"/>
    <w:rsid w:val="00C43348"/>
    <w:rsid w:val="00C43A5A"/>
    <w:rsid w:val="00C43DE9"/>
    <w:rsid w:val="00C45804"/>
    <w:rsid w:val="00C47019"/>
    <w:rsid w:val="00C50DFA"/>
    <w:rsid w:val="00C50FF8"/>
    <w:rsid w:val="00C56482"/>
    <w:rsid w:val="00C5793C"/>
    <w:rsid w:val="00C607B8"/>
    <w:rsid w:val="00C60870"/>
    <w:rsid w:val="00C60BC8"/>
    <w:rsid w:val="00C61B2E"/>
    <w:rsid w:val="00C63B1B"/>
    <w:rsid w:val="00C63B50"/>
    <w:rsid w:val="00C644F4"/>
    <w:rsid w:val="00C6798D"/>
    <w:rsid w:val="00C705F7"/>
    <w:rsid w:val="00C70C6A"/>
    <w:rsid w:val="00C715C2"/>
    <w:rsid w:val="00C72269"/>
    <w:rsid w:val="00C72751"/>
    <w:rsid w:val="00C72F32"/>
    <w:rsid w:val="00C735CA"/>
    <w:rsid w:val="00C7480B"/>
    <w:rsid w:val="00C74827"/>
    <w:rsid w:val="00C7558E"/>
    <w:rsid w:val="00C75BB1"/>
    <w:rsid w:val="00C75E17"/>
    <w:rsid w:val="00C76941"/>
    <w:rsid w:val="00C76985"/>
    <w:rsid w:val="00C76BA7"/>
    <w:rsid w:val="00C801D6"/>
    <w:rsid w:val="00C80D22"/>
    <w:rsid w:val="00C81BAE"/>
    <w:rsid w:val="00C8268A"/>
    <w:rsid w:val="00C84419"/>
    <w:rsid w:val="00C846C1"/>
    <w:rsid w:val="00C907C0"/>
    <w:rsid w:val="00C94CDC"/>
    <w:rsid w:val="00C95A24"/>
    <w:rsid w:val="00CA164F"/>
    <w:rsid w:val="00CA3F18"/>
    <w:rsid w:val="00CA44B5"/>
    <w:rsid w:val="00CA50A0"/>
    <w:rsid w:val="00CA53B5"/>
    <w:rsid w:val="00CA550C"/>
    <w:rsid w:val="00CA5728"/>
    <w:rsid w:val="00CA5E01"/>
    <w:rsid w:val="00CA707E"/>
    <w:rsid w:val="00CA7B89"/>
    <w:rsid w:val="00CB0885"/>
    <w:rsid w:val="00CB0A1A"/>
    <w:rsid w:val="00CB0E04"/>
    <w:rsid w:val="00CB2023"/>
    <w:rsid w:val="00CB47AD"/>
    <w:rsid w:val="00CB646D"/>
    <w:rsid w:val="00CB6C9F"/>
    <w:rsid w:val="00CB6F8E"/>
    <w:rsid w:val="00CB72DB"/>
    <w:rsid w:val="00CC0EDD"/>
    <w:rsid w:val="00CC18A5"/>
    <w:rsid w:val="00CC1B59"/>
    <w:rsid w:val="00CC5A7A"/>
    <w:rsid w:val="00CC6113"/>
    <w:rsid w:val="00CC798A"/>
    <w:rsid w:val="00CD0887"/>
    <w:rsid w:val="00CD4247"/>
    <w:rsid w:val="00CD5BE0"/>
    <w:rsid w:val="00CD7977"/>
    <w:rsid w:val="00CD79A8"/>
    <w:rsid w:val="00CE1076"/>
    <w:rsid w:val="00CE1133"/>
    <w:rsid w:val="00CE5CB8"/>
    <w:rsid w:val="00CE6206"/>
    <w:rsid w:val="00CE73E7"/>
    <w:rsid w:val="00CE7445"/>
    <w:rsid w:val="00CE79EB"/>
    <w:rsid w:val="00CE7DB2"/>
    <w:rsid w:val="00CE7E63"/>
    <w:rsid w:val="00CF0AA4"/>
    <w:rsid w:val="00CF15F8"/>
    <w:rsid w:val="00CF302A"/>
    <w:rsid w:val="00CF3CEF"/>
    <w:rsid w:val="00CF411A"/>
    <w:rsid w:val="00CF4490"/>
    <w:rsid w:val="00CF558E"/>
    <w:rsid w:val="00CF5E53"/>
    <w:rsid w:val="00CF618F"/>
    <w:rsid w:val="00D036B5"/>
    <w:rsid w:val="00D05D84"/>
    <w:rsid w:val="00D05E1E"/>
    <w:rsid w:val="00D07346"/>
    <w:rsid w:val="00D1073A"/>
    <w:rsid w:val="00D11AFE"/>
    <w:rsid w:val="00D14475"/>
    <w:rsid w:val="00D14574"/>
    <w:rsid w:val="00D15988"/>
    <w:rsid w:val="00D217E1"/>
    <w:rsid w:val="00D24B96"/>
    <w:rsid w:val="00D24BE3"/>
    <w:rsid w:val="00D26AAE"/>
    <w:rsid w:val="00D27636"/>
    <w:rsid w:val="00D33805"/>
    <w:rsid w:val="00D34815"/>
    <w:rsid w:val="00D36F4F"/>
    <w:rsid w:val="00D37C4B"/>
    <w:rsid w:val="00D42315"/>
    <w:rsid w:val="00D44028"/>
    <w:rsid w:val="00D448A7"/>
    <w:rsid w:val="00D45422"/>
    <w:rsid w:val="00D469BF"/>
    <w:rsid w:val="00D47F8A"/>
    <w:rsid w:val="00D50C93"/>
    <w:rsid w:val="00D514D9"/>
    <w:rsid w:val="00D5174E"/>
    <w:rsid w:val="00D518C5"/>
    <w:rsid w:val="00D51C2E"/>
    <w:rsid w:val="00D5287F"/>
    <w:rsid w:val="00D55414"/>
    <w:rsid w:val="00D5695A"/>
    <w:rsid w:val="00D5706C"/>
    <w:rsid w:val="00D57703"/>
    <w:rsid w:val="00D61974"/>
    <w:rsid w:val="00D62064"/>
    <w:rsid w:val="00D62952"/>
    <w:rsid w:val="00D640E4"/>
    <w:rsid w:val="00D643E0"/>
    <w:rsid w:val="00D66A01"/>
    <w:rsid w:val="00D678B6"/>
    <w:rsid w:val="00D71E2F"/>
    <w:rsid w:val="00D72DAB"/>
    <w:rsid w:val="00D72F03"/>
    <w:rsid w:val="00D7638D"/>
    <w:rsid w:val="00D777A2"/>
    <w:rsid w:val="00D8223E"/>
    <w:rsid w:val="00D824CC"/>
    <w:rsid w:val="00D825E2"/>
    <w:rsid w:val="00D82975"/>
    <w:rsid w:val="00D82C9C"/>
    <w:rsid w:val="00D83174"/>
    <w:rsid w:val="00D8577E"/>
    <w:rsid w:val="00D8664D"/>
    <w:rsid w:val="00D86E9C"/>
    <w:rsid w:val="00D87D50"/>
    <w:rsid w:val="00D90589"/>
    <w:rsid w:val="00D92BCE"/>
    <w:rsid w:val="00D92D79"/>
    <w:rsid w:val="00D931F7"/>
    <w:rsid w:val="00D9426D"/>
    <w:rsid w:val="00D94737"/>
    <w:rsid w:val="00D94C28"/>
    <w:rsid w:val="00D955D2"/>
    <w:rsid w:val="00D9595E"/>
    <w:rsid w:val="00D95FC5"/>
    <w:rsid w:val="00D96337"/>
    <w:rsid w:val="00D964BE"/>
    <w:rsid w:val="00D9677E"/>
    <w:rsid w:val="00D96824"/>
    <w:rsid w:val="00D9798B"/>
    <w:rsid w:val="00DA046C"/>
    <w:rsid w:val="00DA3CD1"/>
    <w:rsid w:val="00DA3CFC"/>
    <w:rsid w:val="00DA6F54"/>
    <w:rsid w:val="00DA7443"/>
    <w:rsid w:val="00DB338F"/>
    <w:rsid w:val="00DB372F"/>
    <w:rsid w:val="00DB4993"/>
    <w:rsid w:val="00DB4BAA"/>
    <w:rsid w:val="00DB63EF"/>
    <w:rsid w:val="00DB6BBB"/>
    <w:rsid w:val="00DB7417"/>
    <w:rsid w:val="00DC01C4"/>
    <w:rsid w:val="00DC105F"/>
    <w:rsid w:val="00DC1805"/>
    <w:rsid w:val="00DC379B"/>
    <w:rsid w:val="00DC3B5F"/>
    <w:rsid w:val="00DC3BD9"/>
    <w:rsid w:val="00DC3CE6"/>
    <w:rsid w:val="00DC445E"/>
    <w:rsid w:val="00DC5619"/>
    <w:rsid w:val="00DC693B"/>
    <w:rsid w:val="00DD054B"/>
    <w:rsid w:val="00DD09FF"/>
    <w:rsid w:val="00DD0A83"/>
    <w:rsid w:val="00DD1055"/>
    <w:rsid w:val="00DD1171"/>
    <w:rsid w:val="00DD160C"/>
    <w:rsid w:val="00DD410B"/>
    <w:rsid w:val="00DD46A8"/>
    <w:rsid w:val="00DD4834"/>
    <w:rsid w:val="00DD540E"/>
    <w:rsid w:val="00DD562B"/>
    <w:rsid w:val="00DD5876"/>
    <w:rsid w:val="00DD6394"/>
    <w:rsid w:val="00DD7A5C"/>
    <w:rsid w:val="00DE0B0F"/>
    <w:rsid w:val="00DE0F6B"/>
    <w:rsid w:val="00DE11C8"/>
    <w:rsid w:val="00DE26E6"/>
    <w:rsid w:val="00DE2C30"/>
    <w:rsid w:val="00DE2D94"/>
    <w:rsid w:val="00DE36CD"/>
    <w:rsid w:val="00DE71EF"/>
    <w:rsid w:val="00DE7878"/>
    <w:rsid w:val="00DE7D86"/>
    <w:rsid w:val="00DF0EF0"/>
    <w:rsid w:val="00DF2D7A"/>
    <w:rsid w:val="00DF39C0"/>
    <w:rsid w:val="00DF5076"/>
    <w:rsid w:val="00DF590E"/>
    <w:rsid w:val="00DF5D3A"/>
    <w:rsid w:val="00DF656A"/>
    <w:rsid w:val="00E0198E"/>
    <w:rsid w:val="00E02656"/>
    <w:rsid w:val="00E0315D"/>
    <w:rsid w:val="00E04075"/>
    <w:rsid w:val="00E05E6B"/>
    <w:rsid w:val="00E064ED"/>
    <w:rsid w:val="00E10A77"/>
    <w:rsid w:val="00E11298"/>
    <w:rsid w:val="00E12DED"/>
    <w:rsid w:val="00E141B8"/>
    <w:rsid w:val="00E1485B"/>
    <w:rsid w:val="00E151F5"/>
    <w:rsid w:val="00E15AB1"/>
    <w:rsid w:val="00E16AF3"/>
    <w:rsid w:val="00E20B47"/>
    <w:rsid w:val="00E21B84"/>
    <w:rsid w:val="00E237AD"/>
    <w:rsid w:val="00E24DF7"/>
    <w:rsid w:val="00E26A53"/>
    <w:rsid w:val="00E272F2"/>
    <w:rsid w:val="00E27A49"/>
    <w:rsid w:val="00E30B38"/>
    <w:rsid w:val="00E30C4C"/>
    <w:rsid w:val="00E33881"/>
    <w:rsid w:val="00E338BD"/>
    <w:rsid w:val="00E33EA8"/>
    <w:rsid w:val="00E34F9D"/>
    <w:rsid w:val="00E3532C"/>
    <w:rsid w:val="00E3552F"/>
    <w:rsid w:val="00E36AFF"/>
    <w:rsid w:val="00E36B5A"/>
    <w:rsid w:val="00E37C19"/>
    <w:rsid w:val="00E444CE"/>
    <w:rsid w:val="00E4548C"/>
    <w:rsid w:val="00E469B2"/>
    <w:rsid w:val="00E50CA6"/>
    <w:rsid w:val="00E50CA8"/>
    <w:rsid w:val="00E53759"/>
    <w:rsid w:val="00E55ECE"/>
    <w:rsid w:val="00E570AC"/>
    <w:rsid w:val="00E57999"/>
    <w:rsid w:val="00E60231"/>
    <w:rsid w:val="00E6167D"/>
    <w:rsid w:val="00E6201A"/>
    <w:rsid w:val="00E65544"/>
    <w:rsid w:val="00E6606A"/>
    <w:rsid w:val="00E66D9C"/>
    <w:rsid w:val="00E67501"/>
    <w:rsid w:val="00E7148D"/>
    <w:rsid w:val="00E72A9E"/>
    <w:rsid w:val="00E72E06"/>
    <w:rsid w:val="00E7381D"/>
    <w:rsid w:val="00E76678"/>
    <w:rsid w:val="00E77277"/>
    <w:rsid w:val="00E804D7"/>
    <w:rsid w:val="00E82D5A"/>
    <w:rsid w:val="00E84169"/>
    <w:rsid w:val="00E84427"/>
    <w:rsid w:val="00E84F14"/>
    <w:rsid w:val="00E8546D"/>
    <w:rsid w:val="00E86BF5"/>
    <w:rsid w:val="00E86FFA"/>
    <w:rsid w:val="00E913D3"/>
    <w:rsid w:val="00E92601"/>
    <w:rsid w:val="00E928BF"/>
    <w:rsid w:val="00E92A17"/>
    <w:rsid w:val="00E93990"/>
    <w:rsid w:val="00E95BDF"/>
    <w:rsid w:val="00EA0A8E"/>
    <w:rsid w:val="00EA2CE2"/>
    <w:rsid w:val="00EA51BA"/>
    <w:rsid w:val="00EA62AB"/>
    <w:rsid w:val="00EB009C"/>
    <w:rsid w:val="00EB0C5F"/>
    <w:rsid w:val="00EB1E5D"/>
    <w:rsid w:val="00EB249A"/>
    <w:rsid w:val="00EB3A3B"/>
    <w:rsid w:val="00EB5B47"/>
    <w:rsid w:val="00EB6784"/>
    <w:rsid w:val="00EB7A68"/>
    <w:rsid w:val="00EC005F"/>
    <w:rsid w:val="00EC024F"/>
    <w:rsid w:val="00EC1906"/>
    <w:rsid w:val="00EC1B2D"/>
    <w:rsid w:val="00EC1DC4"/>
    <w:rsid w:val="00EC3F60"/>
    <w:rsid w:val="00EC4218"/>
    <w:rsid w:val="00EC61B3"/>
    <w:rsid w:val="00EC652A"/>
    <w:rsid w:val="00EC6979"/>
    <w:rsid w:val="00EC6A9B"/>
    <w:rsid w:val="00ED08D6"/>
    <w:rsid w:val="00ED0BEA"/>
    <w:rsid w:val="00ED0BFA"/>
    <w:rsid w:val="00ED1216"/>
    <w:rsid w:val="00ED1729"/>
    <w:rsid w:val="00ED2EDC"/>
    <w:rsid w:val="00ED414B"/>
    <w:rsid w:val="00ED468A"/>
    <w:rsid w:val="00ED555E"/>
    <w:rsid w:val="00EE091A"/>
    <w:rsid w:val="00EE1910"/>
    <w:rsid w:val="00EE32B2"/>
    <w:rsid w:val="00EE57AD"/>
    <w:rsid w:val="00EE64FE"/>
    <w:rsid w:val="00EE68D5"/>
    <w:rsid w:val="00EE7B7A"/>
    <w:rsid w:val="00EF1C43"/>
    <w:rsid w:val="00EF27A1"/>
    <w:rsid w:val="00EF433B"/>
    <w:rsid w:val="00EF4BC1"/>
    <w:rsid w:val="00EF5222"/>
    <w:rsid w:val="00EF54CB"/>
    <w:rsid w:val="00EF5A3A"/>
    <w:rsid w:val="00EF5F59"/>
    <w:rsid w:val="00F017AF"/>
    <w:rsid w:val="00F0263B"/>
    <w:rsid w:val="00F02A32"/>
    <w:rsid w:val="00F02D02"/>
    <w:rsid w:val="00F03472"/>
    <w:rsid w:val="00F0474F"/>
    <w:rsid w:val="00F050C0"/>
    <w:rsid w:val="00F05645"/>
    <w:rsid w:val="00F11F53"/>
    <w:rsid w:val="00F14FF1"/>
    <w:rsid w:val="00F209E1"/>
    <w:rsid w:val="00F21087"/>
    <w:rsid w:val="00F2297E"/>
    <w:rsid w:val="00F23144"/>
    <w:rsid w:val="00F23E63"/>
    <w:rsid w:val="00F23EA8"/>
    <w:rsid w:val="00F246F5"/>
    <w:rsid w:val="00F25145"/>
    <w:rsid w:val="00F252ED"/>
    <w:rsid w:val="00F25E20"/>
    <w:rsid w:val="00F26801"/>
    <w:rsid w:val="00F27231"/>
    <w:rsid w:val="00F31FF0"/>
    <w:rsid w:val="00F328C2"/>
    <w:rsid w:val="00F3373D"/>
    <w:rsid w:val="00F3586D"/>
    <w:rsid w:val="00F403D3"/>
    <w:rsid w:val="00F40C89"/>
    <w:rsid w:val="00F41283"/>
    <w:rsid w:val="00F4192C"/>
    <w:rsid w:val="00F42516"/>
    <w:rsid w:val="00F42CDE"/>
    <w:rsid w:val="00F42F60"/>
    <w:rsid w:val="00F43A3D"/>
    <w:rsid w:val="00F458AE"/>
    <w:rsid w:val="00F45A74"/>
    <w:rsid w:val="00F45D5B"/>
    <w:rsid w:val="00F5151A"/>
    <w:rsid w:val="00F53021"/>
    <w:rsid w:val="00F53177"/>
    <w:rsid w:val="00F5392B"/>
    <w:rsid w:val="00F56C74"/>
    <w:rsid w:val="00F56CB9"/>
    <w:rsid w:val="00F6083A"/>
    <w:rsid w:val="00F60AF2"/>
    <w:rsid w:val="00F6229B"/>
    <w:rsid w:val="00F63386"/>
    <w:rsid w:val="00F64737"/>
    <w:rsid w:val="00F65F48"/>
    <w:rsid w:val="00F675C6"/>
    <w:rsid w:val="00F703D3"/>
    <w:rsid w:val="00F7182F"/>
    <w:rsid w:val="00F74596"/>
    <w:rsid w:val="00F74C1B"/>
    <w:rsid w:val="00F75C9D"/>
    <w:rsid w:val="00F76318"/>
    <w:rsid w:val="00F77321"/>
    <w:rsid w:val="00F80B5A"/>
    <w:rsid w:val="00F8272C"/>
    <w:rsid w:val="00F82F26"/>
    <w:rsid w:val="00F840A8"/>
    <w:rsid w:val="00F84502"/>
    <w:rsid w:val="00F86824"/>
    <w:rsid w:val="00F87FE6"/>
    <w:rsid w:val="00F90761"/>
    <w:rsid w:val="00F913FD"/>
    <w:rsid w:val="00F94440"/>
    <w:rsid w:val="00F954E8"/>
    <w:rsid w:val="00FA167D"/>
    <w:rsid w:val="00FA3D76"/>
    <w:rsid w:val="00FA5F55"/>
    <w:rsid w:val="00FA70A4"/>
    <w:rsid w:val="00FA7D5C"/>
    <w:rsid w:val="00FB0EEE"/>
    <w:rsid w:val="00FB238B"/>
    <w:rsid w:val="00FB2865"/>
    <w:rsid w:val="00FB3409"/>
    <w:rsid w:val="00FB3A51"/>
    <w:rsid w:val="00FB3B24"/>
    <w:rsid w:val="00FB42E9"/>
    <w:rsid w:val="00FB4322"/>
    <w:rsid w:val="00FB45D9"/>
    <w:rsid w:val="00FB4744"/>
    <w:rsid w:val="00FB5A73"/>
    <w:rsid w:val="00FB5D9C"/>
    <w:rsid w:val="00FB62BE"/>
    <w:rsid w:val="00FB6598"/>
    <w:rsid w:val="00FB6826"/>
    <w:rsid w:val="00FB694F"/>
    <w:rsid w:val="00FB7497"/>
    <w:rsid w:val="00FB7D5D"/>
    <w:rsid w:val="00FC01DB"/>
    <w:rsid w:val="00FC070D"/>
    <w:rsid w:val="00FC498E"/>
    <w:rsid w:val="00FC731E"/>
    <w:rsid w:val="00FD14C3"/>
    <w:rsid w:val="00FD1CC5"/>
    <w:rsid w:val="00FD1F01"/>
    <w:rsid w:val="00FD22B9"/>
    <w:rsid w:val="00FD2FFB"/>
    <w:rsid w:val="00FD30CB"/>
    <w:rsid w:val="00FD34D4"/>
    <w:rsid w:val="00FD3895"/>
    <w:rsid w:val="00FD52A6"/>
    <w:rsid w:val="00FD53F4"/>
    <w:rsid w:val="00FD56CE"/>
    <w:rsid w:val="00FD5D27"/>
    <w:rsid w:val="00FD6763"/>
    <w:rsid w:val="00FE03C7"/>
    <w:rsid w:val="00FE0FE4"/>
    <w:rsid w:val="00FE1D15"/>
    <w:rsid w:val="00FE21BA"/>
    <w:rsid w:val="00FE2B22"/>
    <w:rsid w:val="00FE327C"/>
    <w:rsid w:val="00FE7C41"/>
    <w:rsid w:val="00FF1C5F"/>
    <w:rsid w:val="00FF5E95"/>
    <w:rsid w:val="00FF61BF"/>
    <w:rsid w:val="00FF6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3DB46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2613"/>
    <w:rPr>
      <w:sz w:val="24"/>
      <w:szCs w:val="24"/>
    </w:rPr>
  </w:style>
  <w:style w:type="paragraph" w:styleId="Heading1">
    <w:name w:val="heading 1"/>
    <w:basedOn w:val="Normal"/>
    <w:next w:val="Normal"/>
    <w:link w:val="Heading1Char"/>
    <w:uiPriority w:val="9"/>
    <w:qFormat/>
    <w:rsid w:val="003E59A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qFormat/>
    <w:rsid w:val="0008674D"/>
    <w:pPr>
      <w:spacing w:before="100" w:beforeAutospacing="1" w:after="100" w:afterAutospacing="1"/>
      <w:outlineLvl w:val="1"/>
    </w:pPr>
    <w:rPr>
      <w:rFonts w:ascii="Times" w:hAnsi="Times"/>
      <w:b/>
      <w:sz w:val="36"/>
      <w:szCs w:val="20"/>
    </w:rPr>
  </w:style>
  <w:style w:type="paragraph" w:styleId="Heading3">
    <w:name w:val="heading 3"/>
    <w:basedOn w:val="Normal"/>
    <w:next w:val="Normal"/>
    <w:qFormat/>
    <w:rsid w:val="00AB7CB0"/>
    <w:pPr>
      <w:keepNext/>
      <w:spacing w:before="240" w:after="60" w:line="276" w:lineRule="auto"/>
      <w:outlineLvl w:val="2"/>
    </w:pPr>
    <w:rPr>
      <w:rFonts w:ascii="Arial" w:eastAsia="SimSun" w:hAnsi="Arial"/>
      <w:b/>
      <w:sz w:val="26"/>
      <w:szCs w:val="26"/>
      <w:lang w:eastAsia="zh-CN"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065C"/>
    <w:rPr>
      <w:color w:val="0000FF"/>
      <w:u w:val="single"/>
    </w:rPr>
  </w:style>
  <w:style w:type="paragraph" w:styleId="BodyText">
    <w:name w:val="Body Text"/>
    <w:basedOn w:val="Normal"/>
    <w:link w:val="BodyTextChar"/>
    <w:rsid w:val="003E065C"/>
    <w:rPr>
      <w:sz w:val="22"/>
    </w:rPr>
  </w:style>
  <w:style w:type="paragraph" w:styleId="Header">
    <w:name w:val="header"/>
    <w:basedOn w:val="Normal"/>
    <w:rsid w:val="003E065C"/>
    <w:pPr>
      <w:tabs>
        <w:tab w:val="center" w:pos="4320"/>
        <w:tab w:val="right" w:pos="8640"/>
      </w:tabs>
    </w:pPr>
  </w:style>
  <w:style w:type="paragraph" w:styleId="Footer">
    <w:name w:val="footer"/>
    <w:basedOn w:val="Normal"/>
    <w:semiHidden/>
    <w:rsid w:val="003E065C"/>
    <w:pPr>
      <w:tabs>
        <w:tab w:val="center" w:pos="4320"/>
        <w:tab w:val="right" w:pos="8640"/>
      </w:tabs>
    </w:pPr>
  </w:style>
  <w:style w:type="character" w:styleId="PageNumber">
    <w:name w:val="page number"/>
    <w:basedOn w:val="DefaultParagraphFont"/>
    <w:rsid w:val="003E065C"/>
  </w:style>
  <w:style w:type="paragraph" w:styleId="BalloonText">
    <w:name w:val="Balloon Text"/>
    <w:basedOn w:val="Normal"/>
    <w:semiHidden/>
    <w:rsid w:val="004F1CCA"/>
    <w:rPr>
      <w:rFonts w:ascii="Lucida Grande" w:hAnsi="Lucida Grande"/>
      <w:sz w:val="18"/>
      <w:szCs w:val="18"/>
    </w:rPr>
  </w:style>
  <w:style w:type="paragraph" w:styleId="NormalWeb">
    <w:name w:val="Normal (Web)"/>
    <w:basedOn w:val="Normal"/>
    <w:rsid w:val="00C0309C"/>
    <w:pPr>
      <w:spacing w:before="100" w:beforeAutospacing="1" w:after="100" w:afterAutospacing="1"/>
    </w:pPr>
    <w:rPr>
      <w:rFonts w:ascii="Times" w:eastAsia="Times" w:hAnsi="Times"/>
      <w:sz w:val="20"/>
      <w:szCs w:val="20"/>
    </w:rPr>
  </w:style>
  <w:style w:type="character" w:styleId="HTMLCite">
    <w:name w:val="HTML Cite"/>
    <w:rsid w:val="002D69B1"/>
    <w:rPr>
      <w:i/>
    </w:rPr>
  </w:style>
  <w:style w:type="character" w:styleId="FollowedHyperlink">
    <w:name w:val="FollowedHyperlink"/>
    <w:rsid w:val="00F33E60"/>
    <w:rPr>
      <w:color w:val="800080"/>
      <w:u w:val="single"/>
    </w:rPr>
  </w:style>
  <w:style w:type="character" w:styleId="Emphasis">
    <w:name w:val="Emphasis"/>
    <w:qFormat/>
    <w:rsid w:val="00116CBB"/>
    <w:rPr>
      <w:i/>
    </w:rPr>
  </w:style>
  <w:style w:type="character" w:customStyle="1" w:styleId="foreign">
    <w:name w:val="foreign"/>
    <w:basedOn w:val="DefaultParagraphFont"/>
    <w:rsid w:val="0008674D"/>
  </w:style>
  <w:style w:type="character" w:customStyle="1" w:styleId="date1">
    <w:name w:val="date1"/>
    <w:basedOn w:val="DefaultParagraphFont"/>
    <w:rsid w:val="0008674D"/>
  </w:style>
  <w:style w:type="character" w:customStyle="1" w:styleId="language">
    <w:name w:val="language"/>
    <w:basedOn w:val="DefaultParagraphFont"/>
    <w:rsid w:val="0008674D"/>
  </w:style>
  <w:style w:type="character" w:customStyle="1" w:styleId="translation">
    <w:name w:val="translation"/>
    <w:basedOn w:val="DefaultParagraphFont"/>
    <w:rsid w:val="0008674D"/>
  </w:style>
  <w:style w:type="character" w:customStyle="1" w:styleId="definition">
    <w:name w:val="definition"/>
    <w:basedOn w:val="DefaultParagraphFont"/>
    <w:rsid w:val="0008674D"/>
  </w:style>
  <w:style w:type="character" w:styleId="Strong">
    <w:name w:val="Strong"/>
    <w:uiPriority w:val="22"/>
    <w:qFormat/>
    <w:rsid w:val="00664711"/>
    <w:rPr>
      <w:b/>
    </w:rPr>
  </w:style>
  <w:style w:type="table" w:styleId="TableGrid">
    <w:name w:val="Table Grid"/>
    <w:basedOn w:val="TableNormal"/>
    <w:rsid w:val="00A32F21"/>
    <w:rPr>
      <w:rFonts w:ascii="Calibri" w:eastAsia="SimSun" w:hAnsi="Calibri"/>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A32F21"/>
    <w:pPr>
      <w:spacing w:after="200" w:line="276" w:lineRule="auto"/>
      <w:ind w:left="720"/>
      <w:contextualSpacing/>
    </w:pPr>
    <w:rPr>
      <w:rFonts w:ascii="Calibri" w:eastAsia="SimSun" w:hAnsi="Calibri"/>
      <w:sz w:val="22"/>
      <w:szCs w:val="22"/>
      <w:lang w:eastAsia="zh-CN" w:bidi="en-US"/>
    </w:rPr>
  </w:style>
  <w:style w:type="paragraph" w:styleId="HTMLPreformatted">
    <w:name w:val="HTML Preformatted"/>
    <w:basedOn w:val="Normal"/>
    <w:rsid w:val="0088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rPr>
  </w:style>
  <w:style w:type="character" w:customStyle="1" w:styleId="field-content">
    <w:name w:val="field-content"/>
    <w:basedOn w:val="DefaultParagraphFont"/>
    <w:rsid w:val="00BD3E07"/>
  </w:style>
  <w:style w:type="character" w:customStyle="1" w:styleId="instancename">
    <w:name w:val="instancename"/>
    <w:rsid w:val="00AB7CB0"/>
    <w:rPr>
      <w:rFonts w:cs="Times New Roman"/>
    </w:rPr>
  </w:style>
  <w:style w:type="character" w:customStyle="1" w:styleId="accesshide">
    <w:name w:val="accesshide"/>
    <w:rsid w:val="00AB7CB0"/>
    <w:rPr>
      <w:rFonts w:cs="Times New Roman"/>
    </w:rPr>
  </w:style>
  <w:style w:type="character" w:customStyle="1" w:styleId="punctuation">
    <w:name w:val="punctuation"/>
    <w:rsid w:val="00344568"/>
  </w:style>
  <w:style w:type="paragraph" w:styleId="FootnoteText">
    <w:name w:val="footnote text"/>
    <w:basedOn w:val="Normal"/>
    <w:link w:val="FootnoteTextChar"/>
    <w:uiPriority w:val="99"/>
    <w:rsid w:val="00F675C6"/>
    <w:rPr>
      <w:rFonts w:eastAsia="Times"/>
    </w:rPr>
  </w:style>
  <w:style w:type="character" w:customStyle="1" w:styleId="FootnoteTextChar">
    <w:name w:val="Footnote Text Char"/>
    <w:basedOn w:val="DefaultParagraphFont"/>
    <w:link w:val="FootnoteText"/>
    <w:uiPriority w:val="99"/>
    <w:rsid w:val="00F675C6"/>
    <w:rPr>
      <w:rFonts w:eastAsia="Times"/>
      <w:sz w:val="24"/>
      <w:szCs w:val="24"/>
    </w:rPr>
  </w:style>
  <w:style w:type="character" w:styleId="FootnoteReference">
    <w:name w:val="footnote reference"/>
    <w:uiPriority w:val="99"/>
    <w:rsid w:val="00F675C6"/>
    <w:rPr>
      <w:vertAlign w:val="superscript"/>
    </w:rPr>
  </w:style>
  <w:style w:type="character" w:customStyle="1" w:styleId="BodyTextChar">
    <w:name w:val="Body Text Char"/>
    <w:link w:val="BodyText"/>
    <w:rsid w:val="00F675C6"/>
    <w:rPr>
      <w:sz w:val="22"/>
      <w:szCs w:val="24"/>
    </w:rPr>
  </w:style>
  <w:style w:type="paragraph" w:styleId="Revision">
    <w:name w:val="Revision"/>
    <w:hidden/>
    <w:uiPriority w:val="99"/>
    <w:semiHidden/>
    <w:rsid w:val="005C3581"/>
    <w:rPr>
      <w:sz w:val="24"/>
      <w:szCs w:val="24"/>
    </w:rPr>
  </w:style>
  <w:style w:type="character" w:customStyle="1" w:styleId="a">
    <w:name w:val="a"/>
    <w:basedOn w:val="DefaultParagraphFont"/>
    <w:rsid w:val="007E3981"/>
  </w:style>
  <w:style w:type="character" w:customStyle="1" w:styleId="highlight">
    <w:name w:val="highlight"/>
    <w:rsid w:val="009C5070"/>
  </w:style>
  <w:style w:type="character" w:customStyle="1" w:styleId="iteration">
    <w:name w:val="iteration"/>
    <w:basedOn w:val="DefaultParagraphFont"/>
    <w:rsid w:val="00241B00"/>
  </w:style>
  <w:style w:type="character" w:customStyle="1" w:styleId="ind">
    <w:name w:val="ind"/>
    <w:basedOn w:val="DefaultParagraphFont"/>
    <w:rsid w:val="00241B00"/>
  </w:style>
  <w:style w:type="paragraph" w:styleId="DocumentMap">
    <w:name w:val="Document Map"/>
    <w:basedOn w:val="Normal"/>
    <w:link w:val="DocumentMapChar"/>
    <w:uiPriority w:val="99"/>
    <w:semiHidden/>
    <w:unhideWhenUsed/>
    <w:rsid w:val="00DE71EF"/>
    <w:rPr>
      <w:rFonts w:eastAsiaTheme="minorEastAsia"/>
    </w:rPr>
  </w:style>
  <w:style w:type="character" w:customStyle="1" w:styleId="DocumentMapChar">
    <w:name w:val="Document Map Char"/>
    <w:basedOn w:val="DefaultParagraphFont"/>
    <w:link w:val="DocumentMap"/>
    <w:uiPriority w:val="99"/>
    <w:semiHidden/>
    <w:rsid w:val="00DE71EF"/>
    <w:rPr>
      <w:sz w:val="24"/>
      <w:szCs w:val="24"/>
    </w:rPr>
  </w:style>
  <w:style w:type="paragraph" w:styleId="TOC1">
    <w:name w:val="toc 1"/>
    <w:basedOn w:val="Normal"/>
    <w:next w:val="Normal"/>
    <w:autoRedefine/>
    <w:uiPriority w:val="39"/>
    <w:unhideWhenUsed/>
    <w:rsid w:val="00071F5A"/>
    <w:pPr>
      <w:tabs>
        <w:tab w:val="right" w:leader="dot" w:pos="10790"/>
      </w:tabs>
      <w:spacing w:before="120"/>
    </w:pPr>
    <w:rPr>
      <w:rFonts w:asciiTheme="minorHAnsi" w:hAnsiTheme="minorHAnsi"/>
      <w:b/>
      <w:bCs/>
      <w:sz w:val="22"/>
      <w:szCs w:val="22"/>
    </w:rPr>
  </w:style>
  <w:style w:type="paragraph" w:styleId="TOC2">
    <w:name w:val="toc 2"/>
    <w:basedOn w:val="Normal"/>
    <w:next w:val="Normal"/>
    <w:autoRedefine/>
    <w:uiPriority w:val="39"/>
    <w:unhideWhenUsed/>
    <w:rsid w:val="00071F5A"/>
    <w:pPr>
      <w:tabs>
        <w:tab w:val="right" w:leader="dot" w:pos="10790"/>
      </w:tabs>
      <w:ind w:left="240"/>
    </w:pPr>
    <w:rPr>
      <w:i/>
      <w:iCs/>
      <w:noProof/>
      <w:color w:val="000000" w:themeColor="text1"/>
    </w:rPr>
  </w:style>
  <w:style w:type="paragraph" w:styleId="TOC3">
    <w:name w:val="toc 3"/>
    <w:basedOn w:val="Normal"/>
    <w:next w:val="Normal"/>
    <w:autoRedefine/>
    <w:uiPriority w:val="39"/>
    <w:unhideWhenUsed/>
    <w:rsid w:val="00160AC8"/>
    <w:pPr>
      <w:ind w:left="480"/>
    </w:pPr>
    <w:rPr>
      <w:rFonts w:asciiTheme="minorHAnsi" w:hAnsiTheme="minorHAnsi"/>
      <w:sz w:val="22"/>
      <w:szCs w:val="22"/>
    </w:rPr>
  </w:style>
  <w:style w:type="paragraph" w:styleId="TOC4">
    <w:name w:val="toc 4"/>
    <w:basedOn w:val="Normal"/>
    <w:next w:val="Normal"/>
    <w:autoRedefine/>
    <w:uiPriority w:val="39"/>
    <w:unhideWhenUsed/>
    <w:rsid w:val="00160AC8"/>
    <w:pPr>
      <w:ind w:left="720"/>
    </w:pPr>
    <w:rPr>
      <w:rFonts w:asciiTheme="minorHAnsi" w:hAnsiTheme="minorHAnsi"/>
      <w:sz w:val="20"/>
      <w:szCs w:val="20"/>
    </w:rPr>
  </w:style>
  <w:style w:type="paragraph" w:styleId="TOC5">
    <w:name w:val="toc 5"/>
    <w:basedOn w:val="Normal"/>
    <w:next w:val="Normal"/>
    <w:autoRedefine/>
    <w:uiPriority w:val="39"/>
    <w:unhideWhenUsed/>
    <w:rsid w:val="00160AC8"/>
    <w:pPr>
      <w:ind w:left="960"/>
    </w:pPr>
    <w:rPr>
      <w:rFonts w:asciiTheme="minorHAnsi" w:hAnsiTheme="minorHAnsi"/>
      <w:sz w:val="20"/>
      <w:szCs w:val="20"/>
    </w:rPr>
  </w:style>
  <w:style w:type="paragraph" w:styleId="TOC6">
    <w:name w:val="toc 6"/>
    <w:basedOn w:val="Normal"/>
    <w:next w:val="Normal"/>
    <w:autoRedefine/>
    <w:uiPriority w:val="39"/>
    <w:unhideWhenUsed/>
    <w:rsid w:val="00160AC8"/>
    <w:pPr>
      <w:ind w:left="1200"/>
    </w:pPr>
    <w:rPr>
      <w:rFonts w:asciiTheme="minorHAnsi" w:hAnsiTheme="minorHAnsi"/>
      <w:sz w:val="20"/>
      <w:szCs w:val="20"/>
    </w:rPr>
  </w:style>
  <w:style w:type="paragraph" w:styleId="TOC7">
    <w:name w:val="toc 7"/>
    <w:basedOn w:val="Normal"/>
    <w:next w:val="Normal"/>
    <w:autoRedefine/>
    <w:uiPriority w:val="39"/>
    <w:unhideWhenUsed/>
    <w:rsid w:val="00160AC8"/>
    <w:pPr>
      <w:ind w:left="1440"/>
    </w:pPr>
    <w:rPr>
      <w:rFonts w:asciiTheme="minorHAnsi" w:hAnsiTheme="minorHAnsi"/>
      <w:sz w:val="20"/>
      <w:szCs w:val="20"/>
    </w:rPr>
  </w:style>
  <w:style w:type="paragraph" w:styleId="TOC8">
    <w:name w:val="toc 8"/>
    <w:basedOn w:val="Normal"/>
    <w:next w:val="Normal"/>
    <w:autoRedefine/>
    <w:uiPriority w:val="39"/>
    <w:unhideWhenUsed/>
    <w:rsid w:val="00160AC8"/>
    <w:pPr>
      <w:ind w:left="1680"/>
    </w:pPr>
    <w:rPr>
      <w:rFonts w:asciiTheme="minorHAnsi" w:hAnsiTheme="minorHAnsi"/>
      <w:sz w:val="20"/>
      <w:szCs w:val="20"/>
    </w:rPr>
  </w:style>
  <w:style w:type="paragraph" w:styleId="TOC9">
    <w:name w:val="toc 9"/>
    <w:basedOn w:val="Normal"/>
    <w:next w:val="Normal"/>
    <w:autoRedefine/>
    <w:uiPriority w:val="39"/>
    <w:unhideWhenUsed/>
    <w:rsid w:val="00160AC8"/>
    <w:pPr>
      <w:ind w:left="1920"/>
    </w:pPr>
    <w:rPr>
      <w:rFonts w:asciiTheme="minorHAnsi" w:hAnsiTheme="minorHAnsi"/>
      <w:sz w:val="20"/>
      <w:szCs w:val="20"/>
    </w:rPr>
  </w:style>
  <w:style w:type="character" w:customStyle="1" w:styleId="Heading1Char">
    <w:name w:val="Heading 1 Char"/>
    <w:basedOn w:val="DefaultParagraphFont"/>
    <w:link w:val="Heading1"/>
    <w:uiPriority w:val="9"/>
    <w:rsid w:val="003E59A2"/>
    <w:rPr>
      <w:rFonts w:asciiTheme="majorHAnsi" w:eastAsiaTheme="majorEastAsia" w:hAnsiTheme="majorHAnsi" w:cstheme="majorBidi"/>
      <w:color w:val="2E74B5" w:themeColor="accent1" w:themeShade="BF"/>
      <w:sz w:val="32"/>
      <w:szCs w:val="32"/>
    </w:rPr>
  </w:style>
  <w:style w:type="character" w:customStyle="1" w:styleId="a-size-extra-large">
    <w:name w:val="a-size-extra-large"/>
    <w:basedOn w:val="DefaultParagraphFont"/>
    <w:rsid w:val="004D1EAF"/>
  </w:style>
  <w:style w:type="character" w:customStyle="1" w:styleId="caption-text">
    <w:name w:val="caption-text"/>
    <w:basedOn w:val="DefaultParagraphFont"/>
    <w:rsid w:val="00645197"/>
  </w:style>
  <w:style w:type="character" w:styleId="UnresolvedMention">
    <w:name w:val="Unresolved Mention"/>
    <w:basedOn w:val="DefaultParagraphFont"/>
    <w:uiPriority w:val="99"/>
    <w:rsid w:val="00717D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1340">
      <w:bodyDiv w:val="1"/>
      <w:marLeft w:val="0"/>
      <w:marRight w:val="0"/>
      <w:marTop w:val="0"/>
      <w:marBottom w:val="0"/>
      <w:divBdr>
        <w:top w:val="none" w:sz="0" w:space="0" w:color="auto"/>
        <w:left w:val="none" w:sz="0" w:space="0" w:color="auto"/>
        <w:bottom w:val="none" w:sz="0" w:space="0" w:color="auto"/>
        <w:right w:val="none" w:sz="0" w:space="0" w:color="auto"/>
      </w:divBdr>
    </w:div>
    <w:div w:id="41951007">
      <w:bodyDiv w:val="1"/>
      <w:marLeft w:val="0"/>
      <w:marRight w:val="0"/>
      <w:marTop w:val="0"/>
      <w:marBottom w:val="0"/>
      <w:divBdr>
        <w:top w:val="none" w:sz="0" w:space="0" w:color="auto"/>
        <w:left w:val="none" w:sz="0" w:space="0" w:color="auto"/>
        <w:bottom w:val="none" w:sz="0" w:space="0" w:color="auto"/>
        <w:right w:val="none" w:sz="0" w:space="0" w:color="auto"/>
      </w:divBdr>
    </w:div>
    <w:div w:id="46033654">
      <w:bodyDiv w:val="1"/>
      <w:marLeft w:val="0"/>
      <w:marRight w:val="0"/>
      <w:marTop w:val="0"/>
      <w:marBottom w:val="0"/>
      <w:divBdr>
        <w:top w:val="none" w:sz="0" w:space="0" w:color="auto"/>
        <w:left w:val="none" w:sz="0" w:space="0" w:color="auto"/>
        <w:bottom w:val="none" w:sz="0" w:space="0" w:color="auto"/>
        <w:right w:val="none" w:sz="0" w:space="0" w:color="auto"/>
      </w:divBdr>
    </w:div>
    <w:div w:id="97723069">
      <w:bodyDiv w:val="1"/>
      <w:marLeft w:val="0"/>
      <w:marRight w:val="0"/>
      <w:marTop w:val="0"/>
      <w:marBottom w:val="0"/>
      <w:divBdr>
        <w:top w:val="none" w:sz="0" w:space="0" w:color="auto"/>
        <w:left w:val="none" w:sz="0" w:space="0" w:color="auto"/>
        <w:bottom w:val="none" w:sz="0" w:space="0" w:color="auto"/>
        <w:right w:val="none" w:sz="0" w:space="0" w:color="auto"/>
      </w:divBdr>
    </w:div>
    <w:div w:id="108204718">
      <w:bodyDiv w:val="1"/>
      <w:marLeft w:val="0"/>
      <w:marRight w:val="0"/>
      <w:marTop w:val="0"/>
      <w:marBottom w:val="0"/>
      <w:divBdr>
        <w:top w:val="none" w:sz="0" w:space="0" w:color="auto"/>
        <w:left w:val="none" w:sz="0" w:space="0" w:color="auto"/>
        <w:bottom w:val="none" w:sz="0" w:space="0" w:color="auto"/>
        <w:right w:val="none" w:sz="0" w:space="0" w:color="auto"/>
      </w:divBdr>
    </w:div>
    <w:div w:id="151221462">
      <w:bodyDiv w:val="1"/>
      <w:marLeft w:val="0"/>
      <w:marRight w:val="0"/>
      <w:marTop w:val="0"/>
      <w:marBottom w:val="0"/>
      <w:divBdr>
        <w:top w:val="none" w:sz="0" w:space="0" w:color="auto"/>
        <w:left w:val="none" w:sz="0" w:space="0" w:color="auto"/>
        <w:bottom w:val="none" w:sz="0" w:space="0" w:color="auto"/>
        <w:right w:val="none" w:sz="0" w:space="0" w:color="auto"/>
      </w:divBdr>
    </w:div>
    <w:div w:id="197595703">
      <w:bodyDiv w:val="1"/>
      <w:marLeft w:val="0"/>
      <w:marRight w:val="0"/>
      <w:marTop w:val="0"/>
      <w:marBottom w:val="0"/>
      <w:divBdr>
        <w:top w:val="none" w:sz="0" w:space="0" w:color="auto"/>
        <w:left w:val="none" w:sz="0" w:space="0" w:color="auto"/>
        <w:bottom w:val="none" w:sz="0" w:space="0" w:color="auto"/>
        <w:right w:val="none" w:sz="0" w:space="0" w:color="auto"/>
      </w:divBdr>
    </w:div>
    <w:div w:id="216674792">
      <w:bodyDiv w:val="1"/>
      <w:marLeft w:val="0"/>
      <w:marRight w:val="0"/>
      <w:marTop w:val="0"/>
      <w:marBottom w:val="0"/>
      <w:divBdr>
        <w:top w:val="none" w:sz="0" w:space="0" w:color="auto"/>
        <w:left w:val="none" w:sz="0" w:space="0" w:color="auto"/>
        <w:bottom w:val="none" w:sz="0" w:space="0" w:color="auto"/>
        <w:right w:val="none" w:sz="0" w:space="0" w:color="auto"/>
      </w:divBdr>
    </w:div>
    <w:div w:id="229735434">
      <w:bodyDiv w:val="1"/>
      <w:marLeft w:val="0"/>
      <w:marRight w:val="0"/>
      <w:marTop w:val="0"/>
      <w:marBottom w:val="0"/>
      <w:divBdr>
        <w:top w:val="none" w:sz="0" w:space="0" w:color="auto"/>
        <w:left w:val="none" w:sz="0" w:space="0" w:color="auto"/>
        <w:bottom w:val="none" w:sz="0" w:space="0" w:color="auto"/>
        <w:right w:val="none" w:sz="0" w:space="0" w:color="auto"/>
      </w:divBdr>
    </w:div>
    <w:div w:id="245773861">
      <w:bodyDiv w:val="1"/>
      <w:marLeft w:val="0"/>
      <w:marRight w:val="0"/>
      <w:marTop w:val="0"/>
      <w:marBottom w:val="0"/>
      <w:divBdr>
        <w:top w:val="none" w:sz="0" w:space="0" w:color="auto"/>
        <w:left w:val="none" w:sz="0" w:space="0" w:color="auto"/>
        <w:bottom w:val="none" w:sz="0" w:space="0" w:color="auto"/>
        <w:right w:val="none" w:sz="0" w:space="0" w:color="auto"/>
      </w:divBdr>
    </w:div>
    <w:div w:id="253049977">
      <w:bodyDiv w:val="1"/>
      <w:marLeft w:val="0"/>
      <w:marRight w:val="0"/>
      <w:marTop w:val="0"/>
      <w:marBottom w:val="0"/>
      <w:divBdr>
        <w:top w:val="none" w:sz="0" w:space="0" w:color="auto"/>
        <w:left w:val="none" w:sz="0" w:space="0" w:color="auto"/>
        <w:bottom w:val="none" w:sz="0" w:space="0" w:color="auto"/>
        <w:right w:val="none" w:sz="0" w:space="0" w:color="auto"/>
      </w:divBdr>
    </w:div>
    <w:div w:id="255066115">
      <w:bodyDiv w:val="1"/>
      <w:marLeft w:val="0"/>
      <w:marRight w:val="0"/>
      <w:marTop w:val="0"/>
      <w:marBottom w:val="0"/>
      <w:divBdr>
        <w:top w:val="none" w:sz="0" w:space="0" w:color="auto"/>
        <w:left w:val="none" w:sz="0" w:space="0" w:color="auto"/>
        <w:bottom w:val="none" w:sz="0" w:space="0" w:color="auto"/>
        <w:right w:val="none" w:sz="0" w:space="0" w:color="auto"/>
      </w:divBdr>
    </w:div>
    <w:div w:id="259531546">
      <w:bodyDiv w:val="1"/>
      <w:marLeft w:val="0"/>
      <w:marRight w:val="0"/>
      <w:marTop w:val="0"/>
      <w:marBottom w:val="0"/>
      <w:divBdr>
        <w:top w:val="none" w:sz="0" w:space="0" w:color="auto"/>
        <w:left w:val="none" w:sz="0" w:space="0" w:color="auto"/>
        <w:bottom w:val="none" w:sz="0" w:space="0" w:color="auto"/>
        <w:right w:val="none" w:sz="0" w:space="0" w:color="auto"/>
      </w:divBdr>
    </w:div>
    <w:div w:id="283579426">
      <w:bodyDiv w:val="1"/>
      <w:marLeft w:val="0"/>
      <w:marRight w:val="0"/>
      <w:marTop w:val="0"/>
      <w:marBottom w:val="0"/>
      <w:divBdr>
        <w:top w:val="none" w:sz="0" w:space="0" w:color="auto"/>
        <w:left w:val="none" w:sz="0" w:space="0" w:color="auto"/>
        <w:bottom w:val="none" w:sz="0" w:space="0" w:color="auto"/>
        <w:right w:val="none" w:sz="0" w:space="0" w:color="auto"/>
      </w:divBdr>
    </w:div>
    <w:div w:id="289283330">
      <w:bodyDiv w:val="1"/>
      <w:marLeft w:val="0"/>
      <w:marRight w:val="0"/>
      <w:marTop w:val="0"/>
      <w:marBottom w:val="0"/>
      <w:divBdr>
        <w:top w:val="none" w:sz="0" w:space="0" w:color="auto"/>
        <w:left w:val="none" w:sz="0" w:space="0" w:color="auto"/>
        <w:bottom w:val="none" w:sz="0" w:space="0" w:color="auto"/>
        <w:right w:val="none" w:sz="0" w:space="0" w:color="auto"/>
      </w:divBdr>
    </w:div>
    <w:div w:id="294990525">
      <w:bodyDiv w:val="1"/>
      <w:marLeft w:val="0"/>
      <w:marRight w:val="0"/>
      <w:marTop w:val="0"/>
      <w:marBottom w:val="0"/>
      <w:divBdr>
        <w:top w:val="none" w:sz="0" w:space="0" w:color="auto"/>
        <w:left w:val="none" w:sz="0" w:space="0" w:color="auto"/>
        <w:bottom w:val="none" w:sz="0" w:space="0" w:color="auto"/>
        <w:right w:val="none" w:sz="0" w:space="0" w:color="auto"/>
      </w:divBdr>
    </w:div>
    <w:div w:id="297341826">
      <w:bodyDiv w:val="1"/>
      <w:marLeft w:val="0"/>
      <w:marRight w:val="0"/>
      <w:marTop w:val="0"/>
      <w:marBottom w:val="0"/>
      <w:divBdr>
        <w:top w:val="none" w:sz="0" w:space="0" w:color="auto"/>
        <w:left w:val="none" w:sz="0" w:space="0" w:color="auto"/>
        <w:bottom w:val="none" w:sz="0" w:space="0" w:color="auto"/>
        <w:right w:val="none" w:sz="0" w:space="0" w:color="auto"/>
      </w:divBdr>
    </w:div>
    <w:div w:id="305162465">
      <w:bodyDiv w:val="1"/>
      <w:marLeft w:val="0"/>
      <w:marRight w:val="0"/>
      <w:marTop w:val="0"/>
      <w:marBottom w:val="0"/>
      <w:divBdr>
        <w:top w:val="none" w:sz="0" w:space="0" w:color="auto"/>
        <w:left w:val="none" w:sz="0" w:space="0" w:color="auto"/>
        <w:bottom w:val="none" w:sz="0" w:space="0" w:color="auto"/>
        <w:right w:val="none" w:sz="0" w:space="0" w:color="auto"/>
      </w:divBdr>
    </w:div>
    <w:div w:id="306130679">
      <w:bodyDiv w:val="1"/>
      <w:marLeft w:val="0"/>
      <w:marRight w:val="0"/>
      <w:marTop w:val="0"/>
      <w:marBottom w:val="0"/>
      <w:divBdr>
        <w:top w:val="none" w:sz="0" w:space="0" w:color="auto"/>
        <w:left w:val="none" w:sz="0" w:space="0" w:color="auto"/>
        <w:bottom w:val="none" w:sz="0" w:space="0" w:color="auto"/>
        <w:right w:val="none" w:sz="0" w:space="0" w:color="auto"/>
      </w:divBdr>
    </w:div>
    <w:div w:id="337121858">
      <w:bodyDiv w:val="1"/>
      <w:marLeft w:val="0"/>
      <w:marRight w:val="0"/>
      <w:marTop w:val="0"/>
      <w:marBottom w:val="0"/>
      <w:divBdr>
        <w:top w:val="none" w:sz="0" w:space="0" w:color="auto"/>
        <w:left w:val="none" w:sz="0" w:space="0" w:color="auto"/>
        <w:bottom w:val="none" w:sz="0" w:space="0" w:color="auto"/>
        <w:right w:val="none" w:sz="0" w:space="0" w:color="auto"/>
      </w:divBdr>
    </w:div>
    <w:div w:id="342783743">
      <w:bodyDiv w:val="1"/>
      <w:marLeft w:val="0"/>
      <w:marRight w:val="0"/>
      <w:marTop w:val="0"/>
      <w:marBottom w:val="0"/>
      <w:divBdr>
        <w:top w:val="none" w:sz="0" w:space="0" w:color="auto"/>
        <w:left w:val="none" w:sz="0" w:space="0" w:color="auto"/>
        <w:bottom w:val="none" w:sz="0" w:space="0" w:color="auto"/>
        <w:right w:val="none" w:sz="0" w:space="0" w:color="auto"/>
      </w:divBdr>
    </w:div>
    <w:div w:id="343213982">
      <w:bodyDiv w:val="1"/>
      <w:marLeft w:val="0"/>
      <w:marRight w:val="0"/>
      <w:marTop w:val="0"/>
      <w:marBottom w:val="0"/>
      <w:divBdr>
        <w:top w:val="none" w:sz="0" w:space="0" w:color="auto"/>
        <w:left w:val="none" w:sz="0" w:space="0" w:color="auto"/>
        <w:bottom w:val="none" w:sz="0" w:space="0" w:color="auto"/>
        <w:right w:val="none" w:sz="0" w:space="0" w:color="auto"/>
      </w:divBdr>
    </w:div>
    <w:div w:id="350181562">
      <w:bodyDiv w:val="1"/>
      <w:marLeft w:val="0"/>
      <w:marRight w:val="0"/>
      <w:marTop w:val="0"/>
      <w:marBottom w:val="0"/>
      <w:divBdr>
        <w:top w:val="none" w:sz="0" w:space="0" w:color="auto"/>
        <w:left w:val="none" w:sz="0" w:space="0" w:color="auto"/>
        <w:bottom w:val="none" w:sz="0" w:space="0" w:color="auto"/>
        <w:right w:val="none" w:sz="0" w:space="0" w:color="auto"/>
      </w:divBdr>
    </w:div>
    <w:div w:id="365720188">
      <w:bodyDiv w:val="1"/>
      <w:marLeft w:val="0"/>
      <w:marRight w:val="0"/>
      <w:marTop w:val="0"/>
      <w:marBottom w:val="0"/>
      <w:divBdr>
        <w:top w:val="none" w:sz="0" w:space="0" w:color="auto"/>
        <w:left w:val="none" w:sz="0" w:space="0" w:color="auto"/>
        <w:bottom w:val="none" w:sz="0" w:space="0" w:color="auto"/>
        <w:right w:val="none" w:sz="0" w:space="0" w:color="auto"/>
      </w:divBdr>
    </w:div>
    <w:div w:id="391586190">
      <w:bodyDiv w:val="1"/>
      <w:marLeft w:val="0"/>
      <w:marRight w:val="0"/>
      <w:marTop w:val="0"/>
      <w:marBottom w:val="0"/>
      <w:divBdr>
        <w:top w:val="none" w:sz="0" w:space="0" w:color="auto"/>
        <w:left w:val="none" w:sz="0" w:space="0" w:color="auto"/>
        <w:bottom w:val="none" w:sz="0" w:space="0" w:color="auto"/>
        <w:right w:val="none" w:sz="0" w:space="0" w:color="auto"/>
      </w:divBdr>
    </w:div>
    <w:div w:id="408888391">
      <w:bodyDiv w:val="1"/>
      <w:marLeft w:val="0"/>
      <w:marRight w:val="0"/>
      <w:marTop w:val="0"/>
      <w:marBottom w:val="0"/>
      <w:divBdr>
        <w:top w:val="none" w:sz="0" w:space="0" w:color="auto"/>
        <w:left w:val="none" w:sz="0" w:space="0" w:color="auto"/>
        <w:bottom w:val="none" w:sz="0" w:space="0" w:color="auto"/>
        <w:right w:val="none" w:sz="0" w:space="0" w:color="auto"/>
      </w:divBdr>
    </w:div>
    <w:div w:id="409276287">
      <w:bodyDiv w:val="1"/>
      <w:marLeft w:val="0"/>
      <w:marRight w:val="0"/>
      <w:marTop w:val="0"/>
      <w:marBottom w:val="0"/>
      <w:divBdr>
        <w:top w:val="none" w:sz="0" w:space="0" w:color="auto"/>
        <w:left w:val="none" w:sz="0" w:space="0" w:color="auto"/>
        <w:bottom w:val="none" w:sz="0" w:space="0" w:color="auto"/>
        <w:right w:val="none" w:sz="0" w:space="0" w:color="auto"/>
      </w:divBdr>
    </w:div>
    <w:div w:id="409547426">
      <w:bodyDiv w:val="1"/>
      <w:marLeft w:val="0"/>
      <w:marRight w:val="0"/>
      <w:marTop w:val="0"/>
      <w:marBottom w:val="0"/>
      <w:divBdr>
        <w:top w:val="none" w:sz="0" w:space="0" w:color="auto"/>
        <w:left w:val="none" w:sz="0" w:space="0" w:color="auto"/>
        <w:bottom w:val="none" w:sz="0" w:space="0" w:color="auto"/>
        <w:right w:val="none" w:sz="0" w:space="0" w:color="auto"/>
      </w:divBdr>
    </w:div>
    <w:div w:id="469784210">
      <w:bodyDiv w:val="1"/>
      <w:marLeft w:val="0"/>
      <w:marRight w:val="0"/>
      <w:marTop w:val="0"/>
      <w:marBottom w:val="0"/>
      <w:divBdr>
        <w:top w:val="none" w:sz="0" w:space="0" w:color="auto"/>
        <w:left w:val="none" w:sz="0" w:space="0" w:color="auto"/>
        <w:bottom w:val="none" w:sz="0" w:space="0" w:color="auto"/>
        <w:right w:val="none" w:sz="0" w:space="0" w:color="auto"/>
      </w:divBdr>
    </w:div>
    <w:div w:id="479539031">
      <w:bodyDiv w:val="1"/>
      <w:marLeft w:val="0"/>
      <w:marRight w:val="0"/>
      <w:marTop w:val="0"/>
      <w:marBottom w:val="0"/>
      <w:divBdr>
        <w:top w:val="none" w:sz="0" w:space="0" w:color="auto"/>
        <w:left w:val="none" w:sz="0" w:space="0" w:color="auto"/>
        <w:bottom w:val="none" w:sz="0" w:space="0" w:color="auto"/>
        <w:right w:val="none" w:sz="0" w:space="0" w:color="auto"/>
      </w:divBdr>
    </w:div>
    <w:div w:id="482235646">
      <w:bodyDiv w:val="1"/>
      <w:marLeft w:val="0"/>
      <w:marRight w:val="0"/>
      <w:marTop w:val="0"/>
      <w:marBottom w:val="0"/>
      <w:divBdr>
        <w:top w:val="none" w:sz="0" w:space="0" w:color="auto"/>
        <w:left w:val="none" w:sz="0" w:space="0" w:color="auto"/>
        <w:bottom w:val="none" w:sz="0" w:space="0" w:color="auto"/>
        <w:right w:val="none" w:sz="0" w:space="0" w:color="auto"/>
      </w:divBdr>
    </w:div>
    <w:div w:id="487744101">
      <w:bodyDiv w:val="1"/>
      <w:marLeft w:val="0"/>
      <w:marRight w:val="0"/>
      <w:marTop w:val="0"/>
      <w:marBottom w:val="0"/>
      <w:divBdr>
        <w:top w:val="none" w:sz="0" w:space="0" w:color="auto"/>
        <w:left w:val="none" w:sz="0" w:space="0" w:color="auto"/>
        <w:bottom w:val="none" w:sz="0" w:space="0" w:color="auto"/>
        <w:right w:val="none" w:sz="0" w:space="0" w:color="auto"/>
      </w:divBdr>
    </w:div>
    <w:div w:id="500244489">
      <w:bodyDiv w:val="1"/>
      <w:marLeft w:val="0"/>
      <w:marRight w:val="0"/>
      <w:marTop w:val="0"/>
      <w:marBottom w:val="0"/>
      <w:divBdr>
        <w:top w:val="none" w:sz="0" w:space="0" w:color="auto"/>
        <w:left w:val="none" w:sz="0" w:space="0" w:color="auto"/>
        <w:bottom w:val="none" w:sz="0" w:space="0" w:color="auto"/>
        <w:right w:val="none" w:sz="0" w:space="0" w:color="auto"/>
      </w:divBdr>
    </w:div>
    <w:div w:id="502281911">
      <w:bodyDiv w:val="1"/>
      <w:marLeft w:val="0"/>
      <w:marRight w:val="0"/>
      <w:marTop w:val="0"/>
      <w:marBottom w:val="0"/>
      <w:divBdr>
        <w:top w:val="none" w:sz="0" w:space="0" w:color="auto"/>
        <w:left w:val="none" w:sz="0" w:space="0" w:color="auto"/>
        <w:bottom w:val="none" w:sz="0" w:space="0" w:color="auto"/>
        <w:right w:val="none" w:sz="0" w:space="0" w:color="auto"/>
      </w:divBdr>
    </w:div>
    <w:div w:id="511260996">
      <w:bodyDiv w:val="1"/>
      <w:marLeft w:val="0"/>
      <w:marRight w:val="0"/>
      <w:marTop w:val="0"/>
      <w:marBottom w:val="0"/>
      <w:divBdr>
        <w:top w:val="none" w:sz="0" w:space="0" w:color="auto"/>
        <w:left w:val="none" w:sz="0" w:space="0" w:color="auto"/>
        <w:bottom w:val="none" w:sz="0" w:space="0" w:color="auto"/>
        <w:right w:val="none" w:sz="0" w:space="0" w:color="auto"/>
      </w:divBdr>
    </w:div>
    <w:div w:id="515923964">
      <w:bodyDiv w:val="1"/>
      <w:marLeft w:val="0"/>
      <w:marRight w:val="0"/>
      <w:marTop w:val="0"/>
      <w:marBottom w:val="0"/>
      <w:divBdr>
        <w:top w:val="none" w:sz="0" w:space="0" w:color="auto"/>
        <w:left w:val="none" w:sz="0" w:space="0" w:color="auto"/>
        <w:bottom w:val="none" w:sz="0" w:space="0" w:color="auto"/>
        <w:right w:val="none" w:sz="0" w:space="0" w:color="auto"/>
      </w:divBdr>
    </w:div>
    <w:div w:id="529883431">
      <w:bodyDiv w:val="1"/>
      <w:marLeft w:val="0"/>
      <w:marRight w:val="0"/>
      <w:marTop w:val="0"/>
      <w:marBottom w:val="0"/>
      <w:divBdr>
        <w:top w:val="none" w:sz="0" w:space="0" w:color="auto"/>
        <w:left w:val="none" w:sz="0" w:space="0" w:color="auto"/>
        <w:bottom w:val="none" w:sz="0" w:space="0" w:color="auto"/>
        <w:right w:val="none" w:sz="0" w:space="0" w:color="auto"/>
      </w:divBdr>
    </w:div>
    <w:div w:id="543176816">
      <w:bodyDiv w:val="1"/>
      <w:marLeft w:val="0"/>
      <w:marRight w:val="0"/>
      <w:marTop w:val="0"/>
      <w:marBottom w:val="0"/>
      <w:divBdr>
        <w:top w:val="none" w:sz="0" w:space="0" w:color="auto"/>
        <w:left w:val="none" w:sz="0" w:space="0" w:color="auto"/>
        <w:bottom w:val="none" w:sz="0" w:space="0" w:color="auto"/>
        <w:right w:val="none" w:sz="0" w:space="0" w:color="auto"/>
      </w:divBdr>
    </w:div>
    <w:div w:id="550045434">
      <w:bodyDiv w:val="1"/>
      <w:marLeft w:val="0"/>
      <w:marRight w:val="0"/>
      <w:marTop w:val="0"/>
      <w:marBottom w:val="0"/>
      <w:divBdr>
        <w:top w:val="none" w:sz="0" w:space="0" w:color="auto"/>
        <w:left w:val="none" w:sz="0" w:space="0" w:color="auto"/>
        <w:bottom w:val="none" w:sz="0" w:space="0" w:color="auto"/>
        <w:right w:val="none" w:sz="0" w:space="0" w:color="auto"/>
      </w:divBdr>
    </w:div>
    <w:div w:id="550962107">
      <w:bodyDiv w:val="1"/>
      <w:marLeft w:val="0"/>
      <w:marRight w:val="0"/>
      <w:marTop w:val="0"/>
      <w:marBottom w:val="0"/>
      <w:divBdr>
        <w:top w:val="none" w:sz="0" w:space="0" w:color="auto"/>
        <w:left w:val="none" w:sz="0" w:space="0" w:color="auto"/>
        <w:bottom w:val="none" w:sz="0" w:space="0" w:color="auto"/>
        <w:right w:val="none" w:sz="0" w:space="0" w:color="auto"/>
      </w:divBdr>
    </w:div>
    <w:div w:id="552813070">
      <w:bodyDiv w:val="1"/>
      <w:marLeft w:val="0"/>
      <w:marRight w:val="0"/>
      <w:marTop w:val="0"/>
      <w:marBottom w:val="0"/>
      <w:divBdr>
        <w:top w:val="none" w:sz="0" w:space="0" w:color="auto"/>
        <w:left w:val="none" w:sz="0" w:space="0" w:color="auto"/>
        <w:bottom w:val="none" w:sz="0" w:space="0" w:color="auto"/>
        <w:right w:val="none" w:sz="0" w:space="0" w:color="auto"/>
      </w:divBdr>
    </w:div>
    <w:div w:id="577324918">
      <w:bodyDiv w:val="1"/>
      <w:marLeft w:val="0"/>
      <w:marRight w:val="0"/>
      <w:marTop w:val="0"/>
      <w:marBottom w:val="0"/>
      <w:divBdr>
        <w:top w:val="none" w:sz="0" w:space="0" w:color="auto"/>
        <w:left w:val="none" w:sz="0" w:space="0" w:color="auto"/>
        <w:bottom w:val="none" w:sz="0" w:space="0" w:color="auto"/>
        <w:right w:val="none" w:sz="0" w:space="0" w:color="auto"/>
      </w:divBdr>
    </w:div>
    <w:div w:id="589318141">
      <w:bodyDiv w:val="1"/>
      <w:marLeft w:val="0"/>
      <w:marRight w:val="0"/>
      <w:marTop w:val="0"/>
      <w:marBottom w:val="0"/>
      <w:divBdr>
        <w:top w:val="none" w:sz="0" w:space="0" w:color="auto"/>
        <w:left w:val="none" w:sz="0" w:space="0" w:color="auto"/>
        <w:bottom w:val="none" w:sz="0" w:space="0" w:color="auto"/>
        <w:right w:val="none" w:sz="0" w:space="0" w:color="auto"/>
      </w:divBdr>
    </w:div>
    <w:div w:id="593586355">
      <w:bodyDiv w:val="1"/>
      <w:marLeft w:val="0"/>
      <w:marRight w:val="0"/>
      <w:marTop w:val="0"/>
      <w:marBottom w:val="0"/>
      <w:divBdr>
        <w:top w:val="none" w:sz="0" w:space="0" w:color="auto"/>
        <w:left w:val="none" w:sz="0" w:space="0" w:color="auto"/>
        <w:bottom w:val="none" w:sz="0" w:space="0" w:color="auto"/>
        <w:right w:val="none" w:sz="0" w:space="0" w:color="auto"/>
      </w:divBdr>
    </w:div>
    <w:div w:id="594628904">
      <w:bodyDiv w:val="1"/>
      <w:marLeft w:val="0"/>
      <w:marRight w:val="0"/>
      <w:marTop w:val="0"/>
      <w:marBottom w:val="0"/>
      <w:divBdr>
        <w:top w:val="none" w:sz="0" w:space="0" w:color="auto"/>
        <w:left w:val="none" w:sz="0" w:space="0" w:color="auto"/>
        <w:bottom w:val="none" w:sz="0" w:space="0" w:color="auto"/>
        <w:right w:val="none" w:sz="0" w:space="0" w:color="auto"/>
      </w:divBdr>
    </w:div>
    <w:div w:id="597057135">
      <w:bodyDiv w:val="1"/>
      <w:marLeft w:val="0"/>
      <w:marRight w:val="0"/>
      <w:marTop w:val="0"/>
      <w:marBottom w:val="0"/>
      <w:divBdr>
        <w:top w:val="none" w:sz="0" w:space="0" w:color="auto"/>
        <w:left w:val="none" w:sz="0" w:space="0" w:color="auto"/>
        <w:bottom w:val="none" w:sz="0" w:space="0" w:color="auto"/>
        <w:right w:val="none" w:sz="0" w:space="0" w:color="auto"/>
      </w:divBdr>
    </w:div>
    <w:div w:id="597637022">
      <w:bodyDiv w:val="1"/>
      <w:marLeft w:val="0"/>
      <w:marRight w:val="0"/>
      <w:marTop w:val="0"/>
      <w:marBottom w:val="0"/>
      <w:divBdr>
        <w:top w:val="none" w:sz="0" w:space="0" w:color="auto"/>
        <w:left w:val="none" w:sz="0" w:space="0" w:color="auto"/>
        <w:bottom w:val="none" w:sz="0" w:space="0" w:color="auto"/>
        <w:right w:val="none" w:sz="0" w:space="0" w:color="auto"/>
      </w:divBdr>
    </w:div>
    <w:div w:id="666175886">
      <w:bodyDiv w:val="1"/>
      <w:marLeft w:val="0"/>
      <w:marRight w:val="0"/>
      <w:marTop w:val="0"/>
      <w:marBottom w:val="0"/>
      <w:divBdr>
        <w:top w:val="none" w:sz="0" w:space="0" w:color="auto"/>
        <w:left w:val="none" w:sz="0" w:space="0" w:color="auto"/>
        <w:bottom w:val="none" w:sz="0" w:space="0" w:color="auto"/>
        <w:right w:val="none" w:sz="0" w:space="0" w:color="auto"/>
      </w:divBdr>
    </w:div>
    <w:div w:id="675809898">
      <w:bodyDiv w:val="1"/>
      <w:marLeft w:val="0"/>
      <w:marRight w:val="0"/>
      <w:marTop w:val="0"/>
      <w:marBottom w:val="0"/>
      <w:divBdr>
        <w:top w:val="none" w:sz="0" w:space="0" w:color="auto"/>
        <w:left w:val="none" w:sz="0" w:space="0" w:color="auto"/>
        <w:bottom w:val="none" w:sz="0" w:space="0" w:color="auto"/>
        <w:right w:val="none" w:sz="0" w:space="0" w:color="auto"/>
      </w:divBdr>
    </w:div>
    <w:div w:id="684358819">
      <w:bodyDiv w:val="1"/>
      <w:marLeft w:val="0"/>
      <w:marRight w:val="0"/>
      <w:marTop w:val="0"/>
      <w:marBottom w:val="0"/>
      <w:divBdr>
        <w:top w:val="none" w:sz="0" w:space="0" w:color="auto"/>
        <w:left w:val="none" w:sz="0" w:space="0" w:color="auto"/>
        <w:bottom w:val="none" w:sz="0" w:space="0" w:color="auto"/>
        <w:right w:val="none" w:sz="0" w:space="0" w:color="auto"/>
      </w:divBdr>
    </w:div>
    <w:div w:id="688409087">
      <w:bodyDiv w:val="1"/>
      <w:marLeft w:val="0"/>
      <w:marRight w:val="0"/>
      <w:marTop w:val="0"/>
      <w:marBottom w:val="0"/>
      <w:divBdr>
        <w:top w:val="none" w:sz="0" w:space="0" w:color="auto"/>
        <w:left w:val="none" w:sz="0" w:space="0" w:color="auto"/>
        <w:bottom w:val="none" w:sz="0" w:space="0" w:color="auto"/>
        <w:right w:val="none" w:sz="0" w:space="0" w:color="auto"/>
      </w:divBdr>
    </w:div>
    <w:div w:id="739987233">
      <w:bodyDiv w:val="1"/>
      <w:marLeft w:val="0"/>
      <w:marRight w:val="0"/>
      <w:marTop w:val="0"/>
      <w:marBottom w:val="0"/>
      <w:divBdr>
        <w:top w:val="none" w:sz="0" w:space="0" w:color="auto"/>
        <w:left w:val="none" w:sz="0" w:space="0" w:color="auto"/>
        <w:bottom w:val="none" w:sz="0" w:space="0" w:color="auto"/>
        <w:right w:val="none" w:sz="0" w:space="0" w:color="auto"/>
      </w:divBdr>
    </w:div>
    <w:div w:id="742987787">
      <w:bodyDiv w:val="1"/>
      <w:marLeft w:val="0"/>
      <w:marRight w:val="0"/>
      <w:marTop w:val="0"/>
      <w:marBottom w:val="0"/>
      <w:divBdr>
        <w:top w:val="none" w:sz="0" w:space="0" w:color="auto"/>
        <w:left w:val="none" w:sz="0" w:space="0" w:color="auto"/>
        <w:bottom w:val="none" w:sz="0" w:space="0" w:color="auto"/>
        <w:right w:val="none" w:sz="0" w:space="0" w:color="auto"/>
      </w:divBdr>
    </w:div>
    <w:div w:id="752820051">
      <w:bodyDiv w:val="1"/>
      <w:marLeft w:val="0"/>
      <w:marRight w:val="0"/>
      <w:marTop w:val="0"/>
      <w:marBottom w:val="0"/>
      <w:divBdr>
        <w:top w:val="none" w:sz="0" w:space="0" w:color="auto"/>
        <w:left w:val="none" w:sz="0" w:space="0" w:color="auto"/>
        <w:bottom w:val="none" w:sz="0" w:space="0" w:color="auto"/>
        <w:right w:val="none" w:sz="0" w:space="0" w:color="auto"/>
      </w:divBdr>
    </w:div>
    <w:div w:id="755516851">
      <w:bodyDiv w:val="1"/>
      <w:marLeft w:val="0"/>
      <w:marRight w:val="0"/>
      <w:marTop w:val="0"/>
      <w:marBottom w:val="0"/>
      <w:divBdr>
        <w:top w:val="none" w:sz="0" w:space="0" w:color="auto"/>
        <w:left w:val="none" w:sz="0" w:space="0" w:color="auto"/>
        <w:bottom w:val="none" w:sz="0" w:space="0" w:color="auto"/>
        <w:right w:val="none" w:sz="0" w:space="0" w:color="auto"/>
      </w:divBdr>
    </w:div>
    <w:div w:id="761528415">
      <w:bodyDiv w:val="1"/>
      <w:marLeft w:val="0"/>
      <w:marRight w:val="0"/>
      <w:marTop w:val="0"/>
      <w:marBottom w:val="0"/>
      <w:divBdr>
        <w:top w:val="none" w:sz="0" w:space="0" w:color="auto"/>
        <w:left w:val="none" w:sz="0" w:space="0" w:color="auto"/>
        <w:bottom w:val="none" w:sz="0" w:space="0" w:color="auto"/>
        <w:right w:val="none" w:sz="0" w:space="0" w:color="auto"/>
      </w:divBdr>
    </w:div>
    <w:div w:id="783304345">
      <w:bodyDiv w:val="1"/>
      <w:marLeft w:val="0"/>
      <w:marRight w:val="0"/>
      <w:marTop w:val="0"/>
      <w:marBottom w:val="0"/>
      <w:divBdr>
        <w:top w:val="none" w:sz="0" w:space="0" w:color="auto"/>
        <w:left w:val="none" w:sz="0" w:space="0" w:color="auto"/>
        <w:bottom w:val="none" w:sz="0" w:space="0" w:color="auto"/>
        <w:right w:val="none" w:sz="0" w:space="0" w:color="auto"/>
      </w:divBdr>
    </w:div>
    <w:div w:id="784160748">
      <w:bodyDiv w:val="1"/>
      <w:marLeft w:val="0"/>
      <w:marRight w:val="0"/>
      <w:marTop w:val="0"/>
      <w:marBottom w:val="0"/>
      <w:divBdr>
        <w:top w:val="none" w:sz="0" w:space="0" w:color="auto"/>
        <w:left w:val="none" w:sz="0" w:space="0" w:color="auto"/>
        <w:bottom w:val="none" w:sz="0" w:space="0" w:color="auto"/>
        <w:right w:val="none" w:sz="0" w:space="0" w:color="auto"/>
      </w:divBdr>
    </w:div>
    <w:div w:id="793209334">
      <w:bodyDiv w:val="1"/>
      <w:marLeft w:val="0"/>
      <w:marRight w:val="0"/>
      <w:marTop w:val="0"/>
      <w:marBottom w:val="0"/>
      <w:divBdr>
        <w:top w:val="none" w:sz="0" w:space="0" w:color="auto"/>
        <w:left w:val="none" w:sz="0" w:space="0" w:color="auto"/>
        <w:bottom w:val="none" w:sz="0" w:space="0" w:color="auto"/>
        <w:right w:val="none" w:sz="0" w:space="0" w:color="auto"/>
      </w:divBdr>
    </w:div>
    <w:div w:id="801656681">
      <w:bodyDiv w:val="1"/>
      <w:marLeft w:val="0"/>
      <w:marRight w:val="0"/>
      <w:marTop w:val="0"/>
      <w:marBottom w:val="0"/>
      <w:divBdr>
        <w:top w:val="none" w:sz="0" w:space="0" w:color="auto"/>
        <w:left w:val="none" w:sz="0" w:space="0" w:color="auto"/>
        <w:bottom w:val="none" w:sz="0" w:space="0" w:color="auto"/>
        <w:right w:val="none" w:sz="0" w:space="0" w:color="auto"/>
      </w:divBdr>
    </w:div>
    <w:div w:id="801925103">
      <w:bodyDiv w:val="1"/>
      <w:marLeft w:val="0"/>
      <w:marRight w:val="0"/>
      <w:marTop w:val="0"/>
      <w:marBottom w:val="0"/>
      <w:divBdr>
        <w:top w:val="none" w:sz="0" w:space="0" w:color="auto"/>
        <w:left w:val="none" w:sz="0" w:space="0" w:color="auto"/>
        <w:bottom w:val="none" w:sz="0" w:space="0" w:color="auto"/>
        <w:right w:val="none" w:sz="0" w:space="0" w:color="auto"/>
      </w:divBdr>
    </w:div>
    <w:div w:id="815538053">
      <w:bodyDiv w:val="1"/>
      <w:marLeft w:val="0"/>
      <w:marRight w:val="0"/>
      <w:marTop w:val="0"/>
      <w:marBottom w:val="0"/>
      <w:divBdr>
        <w:top w:val="none" w:sz="0" w:space="0" w:color="auto"/>
        <w:left w:val="none" w:sz="0" w:space="0" w:color="auto"/>
        <w:bottom w:val="none" w:sz="0" w:space="0" w:color="auto"/>
        <w:right w:val="none" w:sz="0" w:space="0" w:color="auto"/>
      </w:divBdr>
    </w:div>
    <w:div w:id="831218376">
      <w:bodyDiv w:val="1"/>
      <w:marLeft w:val="0"/>
      <w:marRight w:val="0"/>
      <w:marTop w:val="0"/>
      <w:marBottom w:val="0"/>
      <w:divBdr>
        <w:top w:val="none" w:sz="0" w:space="0" w:color="auto"/>
        <w:left w:val="none" w:sz="0" w:space="0" w:color="auto"/>
        <w:bottom w:val="none" w:sz="0" w:space="0" w:color="auto"/>
        <w:right w:val="none" w:sz="0" w:space="0" w:color="auto"/>
      </w:divBdr>
    </w:div>
    <w:div w:id="845052553">
      <w:bodyDiv w:val="1"/>
      <w:marLeft w:val="0"/>
      <w:marRight w:val="0"/>
      <w:marTop w:val="0"/>
      <w:marBottom w:val="0"/>
      <w:divBdr>
        <w:top w:val="none" w:sz="0" w:space="0" w:color="auto"/>
        <w:left w:val="none" w:sz="0" w:space="0" w:color="auto"/>
        <w:bottom w:val="none" w:sz="0" w:space="0" w:color="auto"/>
        <w:right w:val="none" w:sz="0" w:space="0" w:color="auto"/>
      </w:divBdr>
    </w:div>
    <w:div w:id="852038253">
      <w:bodyDiv w:val="1"/>
      <w:marLeft w:val="0"/>
      <w:marRight w:val="0"/>
      <w:marTop w:val="0"/>
      <w:marBottom w:val="0"/>
      <w:divBdr>
        <w:top w:val="none" w:sz="0" w:space="0" w:color="auto"/>
        <w:left w:val="none" w:sz="0" w:space="0" w:color="auto"/>
        <w:bottom w:val="none" w:sz="0" w:space="0" w:color="auto"/>
        <w:right w:val="none" w:sz="0" w:space="0" w:color="auto"/>
      </w:divBdr>
    </w:div>
    <w:div w:id="854879751">
      <w:bodyDiv w:val="1"/>
      <w:marLeft w:val="0"/>
      <w:marRight w:val="0"/>
      <w:marTop w:val="0"/>
      <w:marBottom w:val="0"/>
      <w:divBdr>
        <w:top w:val="none" w:sz="0" w:space="0" w:color="auto"/>
        <w:left w:val="none" w:sz="0" w:space="0" w:color="auto"/>
        <w:bottom w:val="none" w:sz="0" w:space="0" w:color="auto"/>
        <w:right w:val="none" w:sz="0" w:space="0" w:color="auto"/>
      </w:divBdr>
    </w:div>
    <w:div w:id="898631716">
      <w:bodyDiv w:val="1"/>
      <w:marLeft w:val="0"/>
      <w:marRight w:val="0"/>
      <w:marTop w:val="0"/>
      <w:marBottom w:val="0"/>
      <w:divBdr>
        <w:top w:val="none" w:sz="0" w:space="0" w:color="auto"/>
        <w:left w:val="none" w:sz="0" w:space="0" w:color="auto"/>
        <w:bottom w:val="none" w:sz="0" w:space="0" w:color="auto"/>
        <w:right w:val="none" w:sz="0" w:space="0" w:color="auto"/>
      </w:divBdr>
    </w:div>
    <w:div w:id="900288126">
      <w:bodyDiv w:val="1"/>
      <w:marLeft w:val="0"/>
      <w:marRight w:val="0"/>
      <w:marTop w:val="0"/>
      <w:marBottom w:val="0"/>
      <w:divBdr>
        <w:top w:val="none" w:sz="0" w:space="0" w:color="auto"/>
        <w:left w:val="none" w:sz="0" w:space="0" w:color="auto"/>
        <w:bottom w:val="none" w:sz="0" w:space="0" w:color="auto"/>
        <w:right w:val="none" w:sz="0" w:space="0" w:color="auto"/>
      </w:divBdr>
    </w:div>
    <w:div w:id="901915287">
      <w:bodyDiv w:val="1"/>
      <w:marLeft w:val="0"/>
      <w:marRight w:val="0"/>
      <w:marTop w:val="0"/>
      <w:marBottom w:val="0"/>
      <w:divBdr>
        <w:top w:val="none" w:sz="0" w:space="0" w:color="auto"/>
        <w:left w:val="none" w:sz="0" w:space="0" w:color="auto"/>
        <w:bottom w:val="none" w:sz="0" w:space="0" w:color="auto"/>
        <w:right w:val="none" w:sz="0" w:space="0" w:color="auto"/>
      </w:divBdr>
    </w:div>
    <w:div w:id="926227842">
      <w:bodyDiv w:val="1"/>
      <w:marLeft w:val="0"/>
      <w:marRight w:val="0"/>
      <w:marTop w:val="0"/>
      <w:marBottom w:val="0"/>
      <w:divBdr>
        <w:top w:val="none" w:sz="0" w:space="0" w:color="auto"/>
        <w:left w:val="none" w:sz="0" w:space="0" w:color="auto"/>
        <w:bottom w:val="none" w:sz="0" w:space="0" w:color="auto"/>
        <w:right w:val="none" w:sz="0" w:space="0" w:color="auto"/>
      </w:divBdr>
    </w:div>
    <w:div w:id="939870431">
      <w:bodyDiv w:val="1"/>
      <w:marLeft w:val="0"/>
      <w:marRight w:val="0"/>
      <w:marTop w:val="0"/>
      <w:marBottom w:val="0"/>
      <w:divBdr>
        <w:top w:val="none" w:sz="0" w:space="0" w:color="auto"/>
        <w:left w:val="none" w:sz="0" w:space="0" w:color="auto"/>
        <w:bottom w:val="none" w:sz="0" w:space="0" w:color="auto"/>
        <w:right w:val="none" w:sz="0" w:space="0" w:color="auto"/>
      </w:divBdr>
    </w:div>
    <w:div w:id="987515553">
      <w:bodyDiv w:val="1"/>
      <w:marLeft w:val="0"/>
      <w:marRight w:val="0"/>
      <w:marTop w:val="0"/>
      <w:marBottom w:val="0"/>
      <w:divBdr>
        <w:top w:val="none" w:sz="0" w:space="0" w:color="auto"/>
        <w:left w:val="none" w:sz="0" w:space="0" w:color="auto"/>
        <w:bottom w:val="none" w:sz="0" w:space="0" w:color="auto"/>
        <w:right w:val="none" w:sz="0" w:space="0" w:color="auto"/>
      </w:divBdr>
    </w:div>
    <w:div w:id="1014922645">
      <w:bodyDiv w:val="1"/>
      <w:marLeft w:val="0"/>
      <w:marRight w:val="0"/>
      <w:marTop w:val="0"/>
      <w:marBottom w:val="0"/>
      <w:divBdr>
        <w:top w:val="none" w:sz="0" w:space="0" w:color="auto"/>
        <w:left w:val="none" w:sz="0" w:space="0" w:color="auto"/>
        <w:bottom w:val="none" w:sz="0" w:space="0" w:color="auto"/>
        <w:right w:val="none" w:sz="0" w:space="0" w:color="auto"/>
      </w:divBdr>
    </w:div>
    <w:div w:id="1029255971">
      <w:bodyDiv w:val="1"/>
      <w:marLeft w:val="0"/>
      <w:marRight w:val="0"/>
      <w:marTop w:val="0"/>
      <w:marBottom w:val="0"/>
      <w:divBdr>
        <w:top w:val="none" w:sz="0" w:space="0" w:color="auto"/>
        <w:left w:val="none" w:sz="0" w:space="0" w:color="auto"/>
        <w:bottom w:val="none" w:sz="0" w:space="0" w:color="auto"/>
        <w:right w:val="none" w:sz="0" w:space="0" w:color="auto"/>
      </w:divBdr>
    </w:div>
    <w:div w:id="1031304173">
      <w:bodyDiv w:val="1"/>
      <w:marLeft w:val="0"/>
      <w:marRight w:val="0"/>
      <w:marTop w:val="0"/>
      <w:marBottom w:val="0"/>
      <w:divBdr>
        <w:top w:val="none" w:sz="0" w:space="0" w:color="auto"/>
        <w:left w:val="none" w:sz="0" w:space="0" w:color="auto"/>
        <w:bottom w:val="none" w:sz="0" w:space="0" w:color="auto"/>
        <w:right w:val="none" w:sz="0" w:space="0" w:color="auto"/>
      </w:divBdr>
    </w:div>
    <w:div w:id="1079598284">
      <w:bodyDiv w:val="1"/>
      <w:marLeft w:val="0"/>
      <w:marRight w:val="0"/>
      <w:marTop w:val="0"/>
      <w:marBottom w:val="0"/>
      <w:divBdr>
        <w:top w:val="none" w:sz="0" w:space="0" w:color="auto"/>
        <w:left w:val="none" w:sz="0" w:space="0" w:color="auto"/>
        <w:bottom w:val="none" w:sz="0" w:space="0" w:color="auto"/>
        <w:right w:val="none" w:sz="0" w:space="0" w:color="auto"/>
      </w:divBdr>
    </w:div>
    <w:div w:id="1081566913">
      <w:bodyDiv w:val="1"/>
      <w:marLeft w:val="0"/>
      <w:marRight w:val="0"/>
      <w:marTop w:val="0"/>
      <w:marBottom w:val="0"/>
      <w:divBdr>
        <w:top w:val="none" w:sz="0" w:space="0" w:color="auto"/>
        <w:left w:val="none" w:sz="0" w:space="0" w:color="auto"/>
        <w:bottom w:val="none" w:sz="0" w:space="0" w:color="auto"/>
        <w:right w:val="none" w:sz="0" w:space="0" w:color="auto"/>
      </w:divBdr>
    </w:div>
    <w:div w:id="1142622270">
      <w:bodyDiv w:val="1"/>
      <w:marLeft w:val="0"/>
      <w:marRight w:val="0"/>
      <w:marTop w:val="0"/>
      <w:marBottom w:val="0"/>
      <w:divBdr>
        <w:top w:val="none" w:sz="0" w:space="0" w:color="auto"/>
        <w:left w:val="none" w:sz="0" w:space="0" w:color="auto"/>
        <w:bottom w:val="none" w:sz="0" w:space="0" w:color="auto"/>
        <w:right w:val="none" w:sz="0" w:space="0" w:color="auto"/>
      </w:divBdr>
    </w:div>
    <w:div w:id="1157501091">
      <w:bodyDiv w:val="1"/>
      <w:marLeft w:val="0"/>
      <w:marRight w:val="0"/>
      <w:marTop w:val="0"/>
      <w:marBottom w:val="0"/>
      <w:divBdr>
        <w:top w:val="none" w:sz="0" w:space="0" w:color="auto"/>
        <w:left w:val="none" w:sz="0" w:space="0" w:color="auto"/>
        <w:bottom w:val="none" w:sz="0" w:space="0" w:color="auto"/>
        <w:right w:val="none" w:sz="0" w:space="0" w:color="auto"/>
      </w:divBdr>
    </w:div>
    <w:div w:id="1160805220">
      <w:bodyDiv w:val="1"/>
      <w:marLeft w:val="0"/>
      <w:marRight w:val="0"/>
      <w:marTop w:val="0"/>
      <w:marBottom w:val="0"/>
      <w:divBdr>
        <w:top w:val="none" w:sz="0" w:space="0" w:color="auto"/>
        <w:left w:val="none" w:sz="0" w:space="0" w:color="auto"/>
        <w:bottom w:val="none" w:sz="0" w:space="0" w:color="auto"/>
        <w:right w:val="none" w:sz="0" w:space="0" w:color="auto"/>
      </w:divBdr>
    </w:div>
    <w:div w:id="1173646946">
      <w:bodyDiv w:val="1"/>
      <w:marLeft w:val="0"/>
      <w:marRight w:val="0"/>
      <w:marTop w:val="0"/>
      <w:marBottom w:val="0"/>
      <w:divBdr>
        <w:top w:val="none" w:sz="0" w:space="0" w:color="auto"/>
        <w:left w:val="none" w:sz="0" w:space="0" w:color="auto"/>
        <w:bottom w:val="none" w:sz="0" w:space="0" w:color="auto"/>
        <w:right w:val="none" w:sz="0" w:space="0" w:color="auto"/>
      </w:divBdr>
    </w:div>
    <w:div w:id="1188715045">
      <w:bodyDiv w:val="1"/>
      <w:marLeft w:val="0"/>
      <w:marRight w:val="0"/>
      <w:marTop w:val="0"/>
      <w:marBottom w:val="0"/>
      <w:divBdr>
        <w:top w:val="none" w:sz="0" w:space="0" w:color="auto"/>
        <w:left w:val="none" w:sz="0" w:space="0" w:color="auto"/>
        <w:bottom w:val="none" w:sz="0" w:space="0" w:color="auto"/>
        <w:right w:val="none" w:sz="0" w:space="0" w:color="auto"/>
      </w:divBdr>
    </w:div>
    <w:div w:id="1207714324">
      <w:bodyDiv w:val="1"/>
      <w:marLeft w:val="0"/>
      <w:marRight w:val="0"/>
      <w:marTop w:val="0"/>
      <w:marBottom w:val="0"/>
      <w:divBdr>
        <w:top w:val="none" w:sz="0" w:space="0" w:color="auto"/>
        <w:left w:val="none" w:sz="0" w:space="0" w:color="auto"/>
        <w:bottom w:val="none" w:sz="0" w:space="0" w:color="auto"/>
        <w:right w:val="none" w:sz="0" w:space="0" w:color="auto"/>
      </w:divBdr>
    </w:div>
    <w:div w:id="1223563321">
      <w:bodyDiv w:val="1"/>
      <w:marLeft w:val="0"/>
      <w:marRight w:val="0"/>
      <w:marTop w:val="0"/>
      <w:marBottom w:val="0"/>
      <w:divBdr>
        <w:top w:val="none" w:sz="0" w:space="0" w:color="auto"/>
        <w:left w:val="none" w:sz="0" w:space="0" w:color="auto"/>
        <w:bottom w:val="none" w:sz="0" w:space="0" w:color="auto"/>
        <w:right w:val="none" w:sz="0" w:space="0" w:color="auto"/>
      </w:divBdr>
    </w:div>
    <w:div w:id="1242057927">
      <w:bodyDiv w:val="1"/>
      <w:marLeft w:val="0"/>
      <w:marRight w:val="0"/>
      <w:marTop w:val="0"/>
      <w:marBottom w:val="0"/>
      <w:divBdr>
        <w:top w:val="none" w:sz="0" w:space="0" w:color="auto"/>
        <w:left w:val="none" w:sz="0" w:space="0" w:color="auto"/>
        <w:bottom w:val="none" w:sz="0" w:space="0" w:color="auto"/>
        <w:right w:val="none" w:sz="0" w:space="0" w:color="auto"/>
      </w:divBdr>
    </w:div>
    <w:div w:id="1244216120">
      <w:bodyDiv w:val="1"/>
      <w:marLeft w:val="0"/>
      <w:marRight w:val="0"/>
      <w:marTop w:val="0"/>
      <w:marBottom w:val="0"/>
      <w:divBdr>
        <w:top w:val="none" w:sz="0" w:space="0" w:color="auto"/>
        <w:left w:val="none" w:sz="0" w:space="0" w:color="auto"/>
        <w:bottom w:val="none" w:sz="0" w:space="0" w:color="auto"/>
        <w:right w:val="none" w:sz="0" w:space="0" w:color="auto"/>
      </w:divBdr>
    </w:div>
    <w:div w:id="1248273054">
      <w:bodyDiv w:val="1"/>
      <w:marLeft w:val="0"/>
      <w:marRight w:val="0"/>
      <w:marTop w:val="0"/>
      <w:marBottom w:val="0"/>
      <w:divBdr>
        <w:top w:val="none" w:sz="0" w:space="0" w:color="auto"/>
        <w:left w:val="none" w:sz="0" w:space="0" w:color="auto"/>
        <w:bottom w:val="none" w:sz="0" w:space="0" w:color="auto"/>
        <w:right w:val="none" w:sz="0" w:space="0" w:color="auto"/>
      </w:divBdr>
    </w:div>
    <w:div w:id="1260916909">
      <w:bodyDiv w:val="1"/>
      <w:marLeft w:val="0"/>
      <w:marRight w:val="0"/>
      <w:marTop w:val="0"/>
      <w:marBottom w:val="0"/>
      <w:divBdr>
        <w:top w:val="none" w:sz="0" w:space="0" w:color="auto"/>
        <w:left w:val="none" w:sz="0" w:space="0" w:color="auto"/>
        <w:bottom w:val="none" w:sz="0" w:space="0" w:color="auto"/>
        <w:right w:val="none" w:sz="0" w:space="0" w:color="auto"/>
      </w:divBdr>
    </w:div>
    <w:div w:id="1277175189">
      <w:bodyDiv w:val="1"/>
      <w:marLeft w:val="0"/>
      <w:marRight w:val="0"/>
      <w:marTop w:val="0"/>
      <w:marBottom w:val="0"/>
      <w:divBdr>
        <w:top w:val="none" w:sz="0" w:space="0" w:color="auto"/>
        <w:left w:val="none" w:sz="0" w:space="0" w:color="auto"/>
        <w:bottom w:val="none" w:sz="0" w:space="0" w:color="auto"/>
        <w:right w:val="none" w:sz="0" w:space="0" w:color="auto"/>
      </w:divBdr>
    </w:div>
    <w:div w:id="1305233693">
      <w:bodyDiv w:val="1"/>
      <w:marLeft w:val="0"/>
      <w:marRight w:val="0"/>
      <w:marTop w:val="0"/>
      <w:marBottom w:val="0"/>
      <w:divBdr>
        <w:top w:val="none" w:sz="0" w:space="0" w:color="auto"/>
        <w:left w:val="none" w:sz="0" w:space="0" w:color="auto"/>
        <w:bottom w:val="none" w:sz="0" w:space="0" w:color="auto"/>
        <w:right w:val="none" w:sz="0" w:space="0" w:color="auto"/>
      </w:divBdr>
    </w:div>
    <w:div w:id="1310554195">
      <w:bodyDiv w:val="1"/>
      <w:marLeft w:val="0"/>
      <w:marRight w:val="0"/>
      <w:marTop w:val="0"/>
      <w:marBottom w:val="0"/>
      <w:divBdr>
        <w:top w:val="none" w:sz="0" w:space="0" w:color="auto"/>
        <w:left w:val="none" w:sz="0" w:space="0" w:color="auto"/>
        <w:bottom w:val="none" w:sz="0" w:space="0" w:color="auto"/>
        <w:right w:val="none" w:sz="0" w:space="0" w:color="auto"/>
      </w:divBdr>
    </w:div>
    <w:div w:id="1317030915">
      <w:bodyDiv w:val="1"/>
      <w:marLeft w:val="0"/>
      <w:marRight w:val="0"/>
      <w:marTop w:val="0"/>
      <w:marBottom w:val="0"/>
      <w:divBdr>
        <w:top w:val="none" w:sz="0" w:space="0" w:color="auto"/>
        <w:left w:val="none" w:sz="0" w:space="0" w:color="auto"/>
        <w:bottom w:val="none" w:sz="0" w:space="0" w:color="auto"/>
        <w:right w:val="none" w:sz="0" w:space="0" w:color="auto"/>
      </w:divBdr>
    </w:div>
    <w:div w:id="1321227972">
      <w:bodyDiv w:val="1"/>
      <w:marLeft w:val="0"/>
      <w:marRight w:val="0"/>
      <w:marTop w:val="0"/>
      <w:marBottom w:val="0"/>
      <w:divBdr>
        <w:top w:val="none" w:sz="0" w:space="0" w:color="auto"/>
        <w:left w:val="none" w:sz="0" w:space="0" w:color="auto"/>
        <w:bottom w:val="none" w:sz="0" w:space="0" w:color="auto"/>
        <w:right w:val="none" w:sz="0" w:space="0" w:color="auto"/>
      </w:divBdr>
    </w:div>
    <w:div w:id="1330252170">
      <w:bodyDiv w:val="1"/>
      <w:marLeft w:val="0"/>
      <w:marRight w:val="0"/>
      <w:marTop w:val="0"/>
      <w:marBottom w:val="0"/>
      <w:divBdr>
        <w:top w:val="none" w:sz="0" w:space="0" w:color="auto"/>
        <w:left w:val="none" w:sz="0" w:space="0" w:color="auto"/>
        <w:bottom w:val="none" w:sz="0" w:space="0" w:color="auto"/>
        <w:right w:val="none" w:sz="0" w:space="0" w:color="auto"/>
      </w:divBdr>
    </w:div>
    <w:div w:id="1359889878">
      <w:bodyDiv w:val="1"/>
      <w:marLeft w:val="0"/>
      <w:marRight w:val="0"/>
      <w:marTop w:val="0"/>
      <w:marBottom w:val="0"/>
      <w:divBdr>
        <w:top w:val="none" w:sz="0" w:space="0" w:color="auto"/>
        <w:left w:val="none" w:sz="0" w:space="0" w:color="auto"/>
        <w:bottom w:val="none" w:sz="0" w:space="0" w:color="auto"/>
        <w:right w:val="none" w:sz="0" w:space="0" w:color="auto"/>
      </w:divBdr>
    </w:div>
    <w:div w:id="1361129238">
      <w:bodyDiv w:val="1"/>
      <w:marLeft w:val="0"/>
      <w:marRight w:val="0"/>
      <w:marTop w:val="0"/>
      <w:marBottom w:val="0"/>
      <w:divBdr>
        <w:top w:val="none" w:sz="0" w:space="0" w:color="auto"/>
        <w:left w:val="none" w:sz="0" w:space="0" w:color="auto"/>
        <w:bottom w:val="none" w:sz="0" w:space="0" w:color="auto"/>
        <w:right w:val="none" w:sz="0" w:space="0" w:color="auto"/>
      </w:divBdr>
    </w:div>
    <w:div w:id="1369454678">
      <w:bodyDiv w:val="1"/>
      <w:marLeft w:val="0"/>
      <w:marRight w:val="0"/>
      <w:marTop w:val="0"/>
      <w:marBottom w:val="0"/>
      <w:divBdr>
        <w:top w:val="none" w:sz="0" w:space="0" w:color="auto"/>
        <w:left w:val="none" w:sz="0" w:space="0" w:color="auto"/>
        <w:bottom w:val="none" w:sz="0" w:space="0" w:color="auto"/>
        <w:right w:val="none" w:sz="0" w:space="0" w:color="auto"/>
      </w:divBdr>
    </w:div>
    <w:div w:id="1378042566">
      <w:bodyDiv w:val="1"/>
      <w:marLeft w:val="0"/>
      <w:marRight w:val="0"/>
      <w:marTop w:val="0"/>
      <w:marBottom w:val="0"/>
      <w:divBdr>
        <w:top w:val="none" w:sz="0" w:space="0" w:color="auto"/>
        <w:left w:val="none" w:sz="0" w:space="0" w:color="auto"/>
        <w:bottom w:val="none" w:sz="0" w:space="0" w:color="auto"/>
        <w:right w:val="none" w:sz="0" w:space="0" w:color="auto"/>
      </w:divBdr>
    </w:div>
    <w:div w:id="1407728854">
      <w:bodyDiv w:val="1"/>
      <w:marLeft w:val="0"/>
      <w:marRight w:val="0"/>
      <w:marTop w:val="0"/>
      <w:marBottom w:val="0"/>
      <w:divBdr>
        <w:top w:val="none" w:sz="0" w:space="0" w:color="auto"/>
        <w:left w:val="none" w:sz="0" w:space="0" w:color="auto"/>
        <w:bottom w:val="none" w:sz="0" w:space="0" w:color="auto"/>
        <w:right w:val="none" w:sz="0" w:space="0" w:color="auto"/>
      </w:divBdr>
    </w:div>
    <w:div w:id="1430808119">
      <w:bodyDiv w:val="1"/>
      <w:marLeft w:val="0"/>
      <w:marRight w:val="0"/>
      <w:marTop w:val="0"/>
      <w:marBottom w:val="0"/>
      <w:divBdr>
        <w:top w:val="none" w:sz="0" w:space="0" w:color="auto"/>
        <w:left w:val="none" w:sz="0" w:space="0" w:color="auto"/>
        <w:bottom w:val="none" w:sz="0" w:space="0" w:color="auto"/>
        <w:right w:val="none" w:sz="0" w:space="0" w:color="auto"/>
      </w:divBdr>
    </w:div>
    <w:div w:id="1437560399">
      <w:bodyDiv w:val="1"/>
      <w:marLeft w:val="0"/>
      <w:marRight w:val="0"/>
      <w:marTop w:val="0"/>
      <w:marBottom w:val="0"/>
      <w:divBdr>
        <w:top w:val="none" w:sz="0" w:space="0" w:color="auto"/>
        <w:left w:val="none" w:sz="0" w:space="0" w:color="auto"/>
        <w:bottom w:val="none" w:sz="0" w:space="0" w:color="auto"/>
        <w:right w:val="none" w:sz="0" w:space="0" w:color="auto"/>
      </w:divBdr>
    </w:div>
    <w:div w:id="1450928268">
      <w:bodyDiv w:val="1"/>
      <w:marLeft w:val="0"/>
      <w:marRight w:val="0"/>
      <w:marTop w:val="0"/>
      <w:marBottom w:val="0"/>
      <w:divBdr>
        <w:top w:val="none" w:sz="0" w:space="0" w:color="auto"/>
        <w:left w:val="none" w:sz="0" w:space="0" w:color="auto"/>
        <w:bottom w:val="none" w:sz="0" w:space="0" w:color="auto"/>
        <w:right w:val="none" w:sz="0" w:space="0" w:color="auto"/>
      </w:divBdr>
    </w:div>
    <w:div w:id="1454518833">
      <w:bodyDiv w:val="1"/>
      <w:marLeft w:val="0"/>
      <w:marRight w:val="0"/>
      <w:marTop w:val="0"/>
      <w:marBottom w:val="0"/>
      <w:divBdr>
        <w:top w:val="none" w:sz="0" w:space="0" w:color="auto"/>
        <w:left w:val="none" w:sz="0" w:space="0" w:color="auto"/>
        <w:bottom w:val="none" w:sz="0" w:space="0" w:color="auto"/>
        <w:right w:val="none" w:sz="0" w:space="0" w:color="auto"/>
      </w:divBdr>
    </w:div>
    <w:div w:id="1458184936">
      <w:bodyDiv w:val="1"/>
      <w:marLeft w:val="0"/>
      <w:marRight w:val="0"/>
      <w:marTop w:val="0"/>
      <w:marBottom w:val="0"/>
      <w:divBdr>
        <w:top w:val="none" w:sz="0" w:space="0" w:color="auto"/>
        <w:left w:val="none" w:sz="0" w:space="0" w:color="auto"/>
        <w:bottom w:val="none" w:sz="0" w:space="0" w:color="auto"/>
        <w:right w:val="none" w:sz="0" w:space="0" w:color="auto"/>
      </w:divBdr>
    </w:div>
    <w:div w:id="1460609659">
      <w:bodyDiv w:val="1"/>
      <w:marLeft w:val="0"/>
      <w:marRight w:val="0"/>
      <w:marTop w:val="0"/>
      <w:marBottom w:val="0"/>
      <w:divBdr>
        <w:top w:val="none" w:sz="0" w:space="0" w:color="auto"/>
        <w:left w:val="none" w:sz="0" w:space="0" w:color="auto"/>
        <w:bottom w:val="none" w:sz="0" w:space="0" w:color="auto"/>
        <w:right w:val="none" w:sz="0" w:space="0" w:color="auto"/>
      </w:divBdr>
    </w:div>
    <w:div w:id="1466000703">
      <w:bodyDiv w:val="1"/>
      <w:marLeft w:val="0"/>
      <w:marRight w:val="0"/>
      <w:marTop w:val="0"/>
      <w:marBottom w:val="0"/>
      <w:divBdr>
        <w:top w:val="none" w:sz="0" w:space="0" w:color="auto"/>
        <w:left w:val="none" w:sz="0" w:space="0" w:color="auto"/>
        <w:bottom w:val="none" w:sz="0" w:space="0" w:color="auto"/>
        <w:right w:val="none" w:sz="0" w:space="0" w:color="auto"/>
      </w:divBdr>
    </w:div>
    <w:div w:id="1470125253">
      <w:bodyDiv w:val="1"/>
      <w:marLeft w:val="0"/>
      <w:marRight w:val="0"/>
      <w:marTop w:val="0"/>
      <w:marBottom w:val="0"/>
      <w:divBdr>
        <w:top w:val="none" w:sz="0" w:space="0" w:color="auto"/>
        <w:left w:val="none" w:sz="0" w:space="0" w:color="auto"/>
        <w:bottom w:val="none" w:sz="0" w:space="0" w:color="auto"/>
        <w:right w:val="none" w:sz="0" w:space="0" w:color="auto"/>
      </w:divBdr>
    </w:div>
    <w:div w:id="1474757978">
      <w:bodyDiv w:val="1"/>
      <w:marLeft w:val="0"/>
      <w:marRight w:val="0"/>
      <w:marTop w:val="0"/>
      <w:marBottom w:val="0"/>
      <w:divBdr>
        <w:top w:val="none" w:sz="0" w:space="0" w:color="auto"/>
        <w:left w:val="none" w:sz="0" w:space="0" w:color="auto"/>
        <w:bottom w:val="none" w:sz="0" w:space="0" w:color="auto"/>
        <w:right w:val="none" w:sz="0" w:space="0" w:color="auto"/>
      </w:divBdr>
    </w:div>
    <w:div w:id="1497650501">
      <w:bodyDiv w:val="1"/>
      <w:marLeft w:val="0"/>
      <w:marRight w:val="0"/>
      <w:marTop w:val="0"/>
      <w:marBottom w:val="0"/>
      <w:divBdr>
        <w:top w:val="none" w:sz="0" w:space="0" w:color="auto"/>
        <w:left w:val="none" w:sz="0" w:space="0" w:color="auto"/>
        <w:bottom w:val="none" w:sz="0" w:space="0" w:color="auto"/>
        <w:right w:val="none" w:sz="0" w:space="0" w:color="auto"/>
      </w:divBdr>
    </w:div>
    <w:div w:id="1502888384">
      <w:bodyDiv w:val="1"/>
      <w:marLeft w:val="0"/>
      <w:marRight w:val="0"/>
      <w:marTop w:val="0"/>
      <w:marBottom w:val="0"/>
      <w:divBdr>
        <w:top w:val="none" w:sz="0" w:space="0" w:color="auto"/>
        <w:left w:val="none" w:sz="0" w:space="0" w:color="auto"/>
        <w:bottom w:val="none" w:sz="0" w:space="0" w:color="auto"/>
        <w:right w:val="none" w:sz="0" w:space="0" w:color="auto"/>
      </w:divBdr>
    </w:div>
    <w:div w:id="1510949598">
      <w:bodyDiv w:val="1"/>
      <w:marLeft w:val="0"/>
      <w:marRight w:val="0"/>
      <w:marTop w:val="0"/>
      <w:marBottom w:val="0"/>
      <w:divBdr>
        <w:top w:val="none" w:sz="0" w:space="0" w:color="auto"/>
        <w:left w:val="none" w:sz="0" w:space="0" w:color="auto"/>
        <w:bottom w:val="none" w:sz="0" w:space="0" w:color="auto"/>
        <w:right w:val="none" w:sz="0" w:space="0" w:color="auto"/>
      </w:divBdr>
    </w:div>
    <w:div w:id="1511289432">
      <w:bodyDiv w:val="1"/>
      <w:marLeft w:val="0"/>
      <w:marRight w:val="0"/>
      <w:marTop w:val="0"/>
      <w:marBottom w:val="0"/>
      <w:divBdr>
        <w:top w:val="none" w:sz="0" w:space="0" w:color="auto"/>
        <w:left w:val="none" w:sz="0" w:space="0" w:color="auto"/>
        <w:bottom w:val="none" w:sz="0" w:space="0" w:color="auto"/>
        <w:right w:val="none" w:sz="0" w:space="0" w:color="auto"/>
      </w:divBdr>
    </w:div>
    <w:div w:id="1514101983">
      <w:bodyDiv w:val="1"/>
      <w:marLeft w:val="0"/>
      <w:marRight w:val="0"/>
      <w:marTop w:val="0"/>
      <w:marBottom w:val="0"/>
      <w:divBdr>
        <w:top w:val="none" w:sz="0" w:space="0" w:color="auto"/>
        <w:left w:val="none" w:sz="0" w:space="0" w:color="auto"/>
        <w:bottom w:val="none" w:sz="0" w:space="0" w:color="auto"/>
        <w:right w:val="none" w:sz="0" w:space="0" w:color="auto"/>
      </w:divBdr>
    </w:div>
    <w:div w:id="1563565427">
      <w:bodyDiv w:val="1"/>
      <w:marLeft w:val="0"/>
      <w:marRight w:val="0"/>
      <w:marTop w:val="0"/>
      <w:marBottom w:val="0"/>
      <w:divBdr>
        <w:top w:val="none" w:sz="0" w:space="0" w:color="auto"/>
        <w:left w:val="none" w:sz="0" w:space="0" w:color="auto"/>
        <w:bottom w:val="none" w:sz="0" w:space="0" w:color="auto"/>
        <w:right w:val="none" w:sz="0" w:space="0" w:color="auto"/>
      </w:divBdr>
    </w:div>
    <w:div w:id="1571382584">
      <w:bodyDiv w:val="1"/>
      <w:marLeft w:val="0"/>
      <w:marRight w:val="0"/>
      <w:marTop w:val="0"/>
      <w:marBottom w:val="0"/>
      <w:divBdr>
        <w:top w:val="none" w:sz="0" w:space="0" w:color="auto"/>
        <w:left w:val="none" w:sz="0" w:space="0" w:color="auto"/>
        <w:bottom w:val="none" w:sz="0" w:space="0" w:color="auto"/>
        <w:right w:val="none" w:sz="0" w:space="0" w:color="auto"/>
      </w:divBdr>
    </w:div>
    <w:div w:id="1572691107">
      <w:bodyDiv w:val="1"/>
      <w:marLeft w:val="0"/>
      <w:marRight w:val="0"/>
      <w:marTop w:val="0"/>
      <w:marBottom w:val="0"/>
      <w:divBdr>
        <w:top w:val="none" w:sz="0" w:space="0" w:color="auto"/>
        <w:left w:val="none" w:sz="0" w:space="0" w:color="auto"/>
        <w:bottom w:val="none" w:sz="0" w:space="0" w:color="auto"/>
        <w:right w:val="none" w:sz="0" w:space="0" w:color="auto"/>
      </w:divBdr>
    </w:div>
    <w:div w:id="1584561430">
      <w:bodyDiv w:val="1"/>
      <w:marLeft w:val="0"/>
      <w:marRight w:val="0"/>
      <w:marTop w:val="0"/>
      <w:marBottom w:val="0"/>
      <w:divBdr>
        <w:top w:val="none" w:sz="0" w:space="0" w:color="auto"/>
        <w:left w:val="none" w:sz="0" w:space="0" w:color="auto"/>
        <w:bottom w:val="none" w:sz="0" w:space="0" w:color="auto"/>
        <w:right w:val="none" w:sz="0" w:space="0" w:color="auto"/>
      </w:divBdr>
    </w:div>
    <w:div w:id="1589657396">
      <w:bodyDiv w:val="1"/>
      <w:marLeft w:val="0"/>
      <w:marRight w:val="0"/>
      <w:marTop w:val="0"/>
      <w:marBottom w:val="0"/>
      <w:divBdr>
        <w:top w:val="none" w:sz="0" w:space="0" w:color="auto"/>
        <w:left w:val="none" w:sz="0" w:space="0" w:color="auto"/>
        <w:bottom w:val="none" w:sz="0" w:space="0" w:color="auto"/>
        <w:right w:val="none" w:sz="0" w:space="0" w:color="auto"/>
      </w:divBdr>
    </w:div>
    <w:div w:id="1591768121">
      <w:bodyDiv w:val="1"/>
      <w:marLeft w:val="0"/>
      <w:marRight w:val="0"/>
      <w:marTop w:val="0"/>
      <w:marBottom w:val="0"/>
      <w:divBdr>
        <w:top w:val="none" w:sz="0" w:space="0" w:color="auto"/>
        <w:left w:val="none" w:sz="0" w:space="0" w:color="auto"/>
        <w:bottom w:val="none" w:sz="0" w:space="0" w:color="auto"/>
        <w:right w:val="none" w:sz="0" w:space="0" w:color="auto"/>
      </w:divBdr>
    </w:div>
    <w:div w:id="1611626940">
      <w:bodyDiv w:val="1"/>
      <w:marLeft w:val="0"/>
      <w:marRight w:val="0"/>
      <w:marTop w:val="0"/>
      <w:marBottom w:val="0"/>
      <w:divBdr>
        <w:top w:val="none" w:sz="0" w:space="0" w:color="auto"/>
        <w:left w:val="none" w:sz="0" w:space="0" w:color="auto"/>
        <w:bottom w:val="none" w:sz="0" w:space="0" w:color="auto"/>
        <w:right w:val="none" w:sz="0" w:space="0" w:color="auto"/>
      </w:divBdr>
    </w:div>
    <w:div w:id="1627857681">
      <w:bodyDiv w:val="1"/>
      <w:marLeft w:val="0"/>
      <w:marRight w:val="0"/>
      <w:marTop w:val="0"/>
      <w:marBottom w:val="0"/>
      <w:divBdr>
        <w:top w:val="none" w:sz="0" w:space="0" w:color="auto"/>
        <w:left w:val="none" w:sz="0" w:space="0" w:color="auto"/>
        <w:bottom w:val="none" w:sz="0" w:space="0" w:color="auto"/>
        <w:right w:val="none" w:sz="0" w:space="0" w:color="auto"/>
      </w:divBdr>
    </w:div>
    <w:div w:id="1649243144">
      <w:bodyDiv w:val="1"/>
      <w:marLeft w:val="0"/>
      <w:marRight w:val="0"/>
      <w:marTop w:val="0"/>
      <w:marBottom w:val="0"/>
      <w:divBdr>
        <w:top w:val="none" w:sz="0" w:space="0" w:color="auto"/>
        <w:left w:val="none" w:sz="0" w:space="0" w:color="auto"/>
        <w:bottom w:val="none" w:sz="0" w:space="0" w:color="auto"/>
        <w:right w:val="none" w:sz="0" w:space="0" w:color="auto"/>
      </w:divBdr>
      <w:divsChild>
        <w:div w:id="1160585483">
          <w:marLeft w:val="0"/>
          <w:marRight w:val="0"/>
          <w:marTop w:val="0"/>
          <w:marBottom w:val="0"/>
          <w:divBdr>
            <w:top w:val="none" w:sz="0" w:space="0" w:color="auto"/>
            <w:left w:val="none" w:sz="0" w:space="0" w:color="auto"/>
            <w:bottom w:val="none" w:sz="0" w:space="0" w:color="auto"/>
            <w:right w:val="none" w:sz="0" w:space="0" w:color="auto"/>
          </w:divBdr>
        </w:div>
        <w:div w:id="829254889">
          <w:marLeft w:val="0"/>
          <w:marRight w:val="0"/>
          <w:marTop w:val="0"/>
          <w:marBottom w:val="0"/>
          <w:divBdr>
            <w:top w:val="none" w:sz="0" w:space="0" w:color="auto"/>
            <w:left w:val="none" w:sz="0" w:space="0" w:color="auto"/>
            <w:bottom w:val="none" w:sz="0" w:space="0" w:color="auto"/>
            <w:right w:val="none" w:sz="0" w:space="0" w:color="auto"/>
          </w:divBdr>
        </w:div>
        <w:div w:id="1618486062">
          <w:marLeft w:val="0"/>
          <w:marRight w:val="0"/>
          <w:marTop w:val="0"/>
          <w:marBottom w:val="0"/>
          <w:divBdr>
            <w:top w:val="none" w:sz="0" w:space="0" w:color="auto"/>
            <w:left w:val="none" w:sz="0" w:space="0" w:color="auto"/>
            <w:bottom w:val="none" w:sz="0" w:space="0" w:color="auto"/>
            <w:right w:val="none" w:sz="0" w:space="0" w:color="auto"/>
          </w:divBdr>
        </w:div>
        <w:div w:id="656882356">
          <w:marLeft w:val="0"/>
          <w:marRight w:val="0"/>
          <w:marTop w:val="0"/>
          <w:marBottom w:val="0"/>
          <w:divBdr>
            <w:top w:val="none" w:sz="0" w:space="0" w:color="auto"/>
            <w:left w:val="none" w:sz="0" w:space="0" w:color="auto"/>
            <w:bottom w:val="none" w:sz="0" w:space="0" w:color="auto"/>
            <w:right w:val="none" w:sz="0" w:space="0" w:color="auto"/>
          </w:divBdr>
        </w:div>
        <w:div w:id="344791938">
          <w:marLeft w:val="0"/>
          <w:marRight w:val="0"/>
          <w:marTop w:val="0"/>
          <w:marBottom w:val="0"/>
          <w:divBdr>
            <w:top w:val="none" w:sz="0" w:space="0" w:color="auto"/>
            <w:left w:val="none" w:sz="0" w:space="0" w:color="auto"/>
            <w:bottom w:val="none" w:sz="0" w:space="0" w:color="auto"/>
            <w:right w:val="none" w:sz="0" w:space="0" w:color="auto"/>
          </w:divBdr>
        </w:div>
        <w:div w:id="1262224327">
          <w:marLeft w:val="0"/>
          <w:marRight w:val="0"/>
          <w:marTop w:val="0"/>
          <w:marBottom w:val="0"/>
          <w:divBdr>
            <w:top w:val="none" w:sz="0" w:space="0" w:color="auto"/>
            <w:left w:val="none" w:sz="0" w:space="0" w:color="auto"/>
            <w:bottom w:val="none" w:sz="0" w:space="0" w:color="auto"/>
            <w:right w:val="none" w:sz="0" w:space="0" w:color="auto"/>
          </w:divBdr>
        </w:div>
        <w:div w:id="1880630823">
          <w:marLeft w:val="0"/>
          <w:marRight w:val="0"/>
          <w:marTop w:val="0"/>
          <w:marBottom w:val="0"/>
          <w:divBdr>
            <w:top w:val="none" w:sz="0" w:space="0" w:color="auto"/>
            <w:left w:val="none" w:sz="0" w:space="0" w:color="auto"/>
            <w:bottom w:val="none" w:sz="0" w:space="0" w:color="auto"/>
            <w:right w:val="none" w:sz="0" w:space="0" w:color="auto"/>
          </w:divBdr>
        </w:div>
        <w:div w:id="811606027">
          <w:marLeft w:val="0"/>
          <w:marRight w:val="0"/>
          <w:marTop w:val="0"/>
          <w:marBottom w:val="0"/>
          <w:divBdr>
            <w:top w:val="none" w:sz="0" w:space="0" w:color="auto"/>
            <w:left w:val="none" w:sz="0" w:space="0" w:color="auto"/>
            <w:bottom w:val="none" w:sz="0" w:space="0" w:color="auto"/>
            <w:right w:val="none" w:sz="0" w:space="0" w:color="auto"/>
          </w:divBdr>
        </w:div>
        <w:div w:id="1531527182">
          <w:marLeft w:val="0"/>
          <w:marRight w:val="0"/>
          <w:marTop w:val="0"/>
          <w:marBottom w:val="0"/>
          <w:divBdr>
            <w:top w:val="none" w:sz="0" w:space="0" w:color="auto"/>
            <w:left w:val="none" w:sz="0" w:space="0" w:color="auto"/>
            <w:bottom w:val="none" w:sz="0" w:space="0" w:color="auto"/>
            <w:right w:val="none" w:sz="0" w:space="0" w:color="auto"/>
          </w:divBdr>
        </w:div>
        <w:div w:id="1639218732">
          <w:marLeft w:val="0"/>
          <w:marRight w:val="0"/>
          <w:marTop w:val="0"/>
          <w:marBottom w:val="0"/>
          <w:divBdr>
            <w:top w:val="none" w:sz="0" w:space="0" w:color="auto"/>
            <w:left w:val="none" w:sz="0" w:space="0" w:color="auto"/>
            <w:bottom w:val="none" w:sz="0" w:space="0" w:color="auto"/>
            <w:right w:val="none" w:sz="0" w:space="0" w:color="auto"/>
          </w:divBdr>
        </w:div>
        <w:div w:id="2077120636">
          <w:marLeft w:val="0"/>
          <w:marRight w:val="0"/>
          <w:marTop w:val="0"/>
          <w:marBottom w:val="0"/>
          <w:divBdr>
            <w:top w:val="none" w:sz="0" w:space="0" w:color="auto"/>
            <w:left w:val="none" w:sz="0" w:space="0" w:color="auto"/>
            <w:bottom w:val="none" w:sz="0" w:space="0" w:color="auto"/>
            <w:right w:val="none" w:sz="0" w:space="0" w:color="auto"/>
          </w:divBdr>
        </w:div>
        <w:div w:id="666908413">
          <w:marLeft w:val="0"/>
          <w:marRight w:val="0"/>
          <w:marTop w:val="0"/>
          <w:marBottom w:val="0"/>
          <w:divBdr>
            <w:top w:val="none" w:sz="0" w:space="0" w:color="auto"/>
            <w:left w:val="none" w:sz="0" w:space="0" w:color="auto"/>
            <w:bottom w:val="none" w:sz="0" w:space="0" w:color="auto"/>
            <w:right w:val="none" w:sz="0" w:space="0" w:color="auto"/>
          </w:divBdr>
        </w:div>
        <w:div w:id="286279754">
          <w:marLeft w:val="0"/>
          <w:marRight w:val="0"/>
          <w:marTop w:val="0"/>
          <w:marBottom w:val="0"/>
          <w:divBdr>
            <w:top w:val="none" w:sz="0" w:space="0" w:color="auto"/>
            <w:left w:val="none" w:sz="0" w:space="0" w:color="auto"/>
            <w:bottom w:val="none" w:sz="0" w:space="0" w:color="auto"/>
            <w:right w:val="none" w:sz="0" w:space="0" w:color="auto"/>
          </w:divBdr>
        </w:div>
        <w:div w:id="1466656000">
          <w:marLeft w:val="0"/>
          <w:marRight w:val="0"/>
          <w:marTop w:val="0"/>
          <w:marBottom w:val="0"/>
          <w:divBdr>
            <w:top w:val="none" w:sz="0" w:space="0" w:color="auto"/>
            <w:left w:val="none" w:sz="0" w:space="0" w:color="auto"/>
            <w:bottom w:val="none" w:sz="0" w:space="0" w:color="auto"/>
            <w:right w:val="none" w:sz="0" w:space="0" w:color="auto"/>
          </w:divBdr>
        </w:div>
        <w:div w:id="1398622981">
          <w:marLeft w:val="0"/>
          <w:marRight w:val="0"/>
          <w:marTop w:val="0"/>
          <w:marBottom w:val="0"/>
          <w:divBdr>
            <w:top w:val="none" w:sz="0" w:space="0" w:color="auto"/>
            <w:left w:val="none" w:sz="0" w:space="0" w:color="auto"/>
            <w:bottom w:val="none" w:sz="0" w:space="0" w:color="auto"/>
            <w:right w:val="none" w:sz="0" w:space="0" w:color="auto"/>
          </w:divBdr>
        </w:div>
        <w:div w:id="380323874">
          <w:marLeft w:val="0"/>
          <w:marRight w:val="0"/>
          <w:marTop w:val="0"/>
          <w:marBottom w:val="0"/>
          <w:divBdr>
            <w:top w:val="none" w:sz="0" w:space="0" w:color="auto"/>
            <w:left w:val="none" w:sz="0" w:space="0" w:color="auto"/>
            <w:bottom w:val="none" w:sz="0" w:space="0" w:color="auto"/>
            <w:right w:val="none" w:sz="0" w:space="0" w:color="auto"/>
          </w:divBdr>
        </w:div>
        <w:div w:id="1391808036">
          <w:marLeft w:val="0"/>
          <w:marRight w:val="0"/>
          <w:marTop w:val="0"/>
          <w:marBottom w:val="0"/>
          <w:divBdr>
            <w:top w:val="none" w:sz="0" w:space="0" w:color="auto"/>
            <w:left w:val="none" w:sz="0" w:space="0" w:color="auto"/>
            <w:bottom w:val="none" w:sz="0" w:space="0" w:color="auto"/>
            <w:right w:val="none" w:sz="0" w:space="0" w:color="auto"/>
          </w:divBdr>
        </w:div>
        <w:div w:id="1420062650">
          <w:marLeft w:val="0"/>
          <w:marRight w:val="0"/>
          <w:marTop w:val="0"/>
          <w:marBottom w:val="0"/>
          <w:divBdr>
            <w:top w:val="none" w:sz="0" w:space="0" w:color="auto"/>
            <w:left w:val="none" w:sz="0" w:space="0" w:color="auto"/>
            <w:bottom w:val="none" w:sz="0" w:space="0" w:color="auto"/>
            <w:right w:val="none" w:sz="0" w:space="0" w:color="auto"/>
          </w:divBdr>
        </w:div>
        <w:div w:id="1442650251">
          <w:marLeft w:val="0"/>
          <w:marRight w:val="0"/>
          <w:marTop w:val="0"/>
          <w:marBottom w:val="0"/>
          <w:divBdr>
            <w:top w:val="none" w:sz="0" w:space="0" w:color="auto"/>
            <w:left w:val="none" w:sz="0" w:space="0" w:color="auto"/>
            <w:bottom w:val="none" w:sz="0" w:space="0" w:color="auto"/>
            <w:right w:val="none" w:sz="0" w:space="0" w:color="auto"/>
          </w:divBdr>
        </w:div>
        <w:div w:id="506099541">
          <w:marLeft w:val="0"/>
          <w:marRight w:val="0"/>
          <w:marTop w:val="0"/>
          <w:marBottom w:val="0"/>
          <w:divBdr>
            <w:top w:val="none" w:sz="0" w:space="0" w:color="auto"/>
            <w:left w:val="none" w:sz="0" w:space="0" w:color="auto"/>
            <w:bottom w:val="none" w:sz="0" w:space="0" w:color="auto"/>
            <w:right w:val="none" w:sz="0" w:space="0" w:color="auto"/>
          </w:divBdr>
        </w:div>
        <w:div w:id="409548212">
          <w:marLeft w:val="0"/>
          <w:marRight w:val="0"/>
          <w:marTop w:val="0"/>
          <w:marBottom w:val="0"/>
          <w:divBdr>
            <w:top w:val="none" w:sz="0" w:space="0" w:color="auto"/>
            <w:left w:val="none" w:sz="0" w:space="0" w:color="auto"/>
            <w:bottom w:val="none" w:sz="0" w:space="0" w:color="auto"/>
            <w:right w:val="none" w:sz="0" w:space="0" w:color="auto"/>
          </w:divBdr>
        </w:div>
        <w:div w:id="1230070280">
          <w:marLeft w:val="0"/>
          <w:marRight w:val="0"/>
          <w:marTop w:val="0"/>
          <w:marBottom w:val="0"/>
          <w:divBdr>
            <w:top w:val="none" w:sz="0" w:space="0" w:color="auto"/>
            <w:left w:val="none" w:sz="0" w:space="0" w:color="auto"/>
            <w:bottom w:val="none" w:sz="0" w:space="0" w:color="auto"/>
            <w:right w:val="none" w:sz="0" w:space="0" w:color="auto"/>
          </w:divBdr>
        </w:div>
      </w:divsChild>
    </w:div>
    <w:div w:id="1658652527">
      <w:bodyDiv w:val="1"/>
      <w:marLeft w:val="0"/>
      <w:marRight w:val="0"/>
      <w:marTop w:val="0"/>
      <w:marBottom w:val="0"/>
      <w:divBdr>
        <w:top w:val="none" w:sz="0" w:space="0" w:color="auto"/>
        <w:left w:val="none" w:sz="0" w:space="0" w:color="auto"/>
        <w:bottom w:val="none" w:sz="0" w:space="0" w:color="auto"/>
        <w:right w:val="none" w:sz="0" w:space="0" w:color="auto"/>
      </w:divBdr>
    </w:div>
    <w:div w:id="1663391886">
      <w:bodyDiv w:val="1"/>
      <w:marLeft w:val="0"/>
      <w:marRight w:val="0"/>
      <w:marTop w:val="0"/>
      <w:marBottom w:val="0"/>
      <w:divBdr>
        <w:top w:val="none" w:sz="0" w:space="0" w:color="auto"/>
        <w:left w:val="none" w:sz="0" w:space="0" w:color="auto"/>
        <w:bottom w:val="none" w:sz="0" w:space="0" w:color="auto"/>
        <w:right w:val="none" w:sz="0" w:space="0" w:color="auto"/>
      </w:divBdr>
    </w:div>
    <w:div w:id="1664429270">
      <w:bodyDiv w:val="1"/>
      <w:marLeft w:val="0"/>
      <w:marRight w:val="0"/>
      <w:marTop w:val="0"/>
      <w:marBottom w:val="0"/>
      <w:divBdr>
        <w:top w:val="none" w:sz="0" w:space="0" w:color="auto"/>
        <w:left w:val="none" w:sz="0" w:space="0" w:color="auto"/>
        <w:bottom w:val="none" w:sz="0" w:space="0" w:color="auto"/>
        <w:right w:val="none" w:sz="0" w:space="0" w:color="auto"/>
      </w:divBdr>
    </w:div>
    <w:div w:id="1666743579">
      <w:bodyDiv w:val="1"/>
      <w:marLeft w:val="0"/>
      <w:marRight w:val="0"/>
      <w:marTop w:val="0"/>
      <w:marBottom w:val="0"/>
      <w:divBdr>
        <w:top w:val="none" w:sz="0" w:space="0" w:color="auto"/>
        <w:left w:val="none" w:sz="0" w:space="0" w:color="auto"/>
        <w:bottom w:val="none" w:sz="0" w:space="0" w:color="auto"/>
        <w:right w:val="none" w:sz="0" w:space="0" w:color="auto"/>
      </w:divBdr>
    </w:div>
    <w:div w:id="1668243774">
      <w:bodyDiv w:val="1"/>
      <w:marLeft w:val="0"/>
      <w:marRight w:val="0"/>
      <w:marTop w:val="0"/>
      <w:marBottom w:val="0"/>
      <w:divBdr>
        <w:top w:val="none" w:sz="0" w:space="0" w:color="auto"/>
        <w:left w:val="none" w:sz="0" w:space="0" w:color="auto"/>
        <w:bottom w:val="none" w:sz="0" w:space="0" w:color="auto"/>
        <w:right w:val="none" w:sz="0" w:space="0" w:color="auto"/>
      </w:divBdr>
    </w:div>
    <w:div w:id="1685133494">
      <w:bodyDiv w:val="1"/>
      <w:marLeft w:val="0"/>
      <w:marRight w:val="0"/>
      <w:marTop w:val="0"/>
      <w:marBottom w:val="0"/>
      <w:divBdr>
        <w:top w:val="none" w:sz="0" w:space="0" w:color="auto"/>
        <w:left w:val="none" w:sz="0" w:space="0" w:color="auto"/>
        <w:bottom w:val="none" w:sz="0" w:space="0" w:color="auto"/>
        <w:right w:val="none" w:sz="0" w:space="0" w:color="auto"/>
      </w:divBdr>
    </w:div>
    <w:div w:id="1694646033">
      <w:bodyDiv w:val="1"/>
      <w:marLeft w:val="0"/>
      <w:marRight w:val="0"/>
      <w:marTop w:val="0"/>
      <w:marBottom w:val="0"/>
      <w:divBdr>
        <w:top w:val="none" w:sz="0" w:space="0" w:color="auto"/>
        <w:left w:val="none" w:sz="0" w:space="0" w:color="auto"/>
        <w:bottom w:val="none" w:sz="0" w:space="0" w:color="auto"/>
        <w:right w:val="none" w:sz="0" w:space="0" w:color="auto"/>
      </w:divBdr>
    </w:div>
    <w:div w:id="1770587828">
      <w:bodyDiv w:val="1"/>
      <w:marLeft w:val="0"/>
      <w:marRight w:val="0"/>
      <w:marTop w:val="0"/>
      <w:marBottom w:val="0"/>
      <w:divBdr>
        <w:top w:val="none" w:sz="0" w:space="0" w:color="auto"/>
        <w:left w:val="none" w:sz="0" w:space="0" w:color="auto"/>
        <w:bottom w:val="none" w:sz="0" w:space="0" w:color="auto"/>
        <w:right w:val="none" w:sz="0" w:space="0" w:color="auto"/>
      </w:divBdr>
    </w:div>
    <w:div w:id="1818299360">
      <w:bodyDiv w:val="1"/>
      <w:marLeft w:val="0"/>
      <w:marRight w:val="0"/>
      <w:marTop w:val="0"/>
      <w:marBottom w:val="0"/>
      <w:divBdr>
        <w:top w:val="none" w:sz="0" w:space="0" w:color="auto"/>
        <w:left w:val="none" w:sz="0" w:space="0" w:color="auto"/>
        <w:bottom w:val="none" w:sz="0" w:space="0" w:color="auto"/>
        <w:right w:val="none" w:sz="0" w:space="0" w:color="auto"/>
      </w:divBdr>
    </w:div>
    <w:div w:id="1819884257">
      <w:bodyDiv w:val="1"/>
      <w:marLeft w:val="0"/>
      <w:marRight w:val="0"/>
      <w:marTop w:val="0"/>
      <w:marBottom w:val="0"/>
      <w:divBdr>
        <w:top w:val="none" w:sz="0" w:space="0" w:color="auto"/>
        <w:left w:val="none" w:sz="0" w:space="0" w:color="auto"/>
        <w:bottom w:val="none" w:sz="0" w:space="0" w:color="auto"/>
        <w:right w:val="none" w:sz="0" w:space="0" w:color="auto"/>
      </w:divBdr>
    </w:div>
    <w:div w:id="1879010364">
      <w:bodyDiv w:val="1"/>
      <w:marLeft w:val="0"/>
      <w:marRight w:val="0"/>
      <w:marTop w:val="0"/>
      <w:marBottom w:val="0"/>
      <w:divBdr>
        <w:top w:val="none" w:sz="0" w:space="0" w:color="auto"/>
        <w:left w:val="none" w:sz="0" w:space="0" w:color="auto"/>
        <w:bottom w:val="none" w:sz="0" w:space="0" w:color="auto"/>
        <w:right w:val="none" w:sz="0" w:space="0" w:color="auto"/>
      </w:divBdr>
    </w:div>
    <w:div w:id="1881045435">
      <w:bodyDiv w:val="1"/>
      <w:marLeft w:val="0"/>
      <w:marRight w:val="0"/>
      <w:marTop w:val="0"/>
      <w:marBottom w:val="0"/>
      <w:divBdr>
        <w:top w:val="none" w:sz="0" w:space="0" w:color="auto"/>
        <w:left w:val="none" w:sz="0" w:space="0" w:color="auto"/>
        <w:bottom w:val="none" w:sz="0" w:space="0" w:color="auto"/>
        <w:right w:val="none" w:sz="0" w:space="0" w:color="auto"/>
      </w:divBdr>
    </w:div>
    <w:div w:id="1884443294">
      <w:bodyDiv w:val="1"/>
      <w:marLeft w:val="0"/>
      <w:marRight w:val="0"/>
      <w:marTop w:val="0"/>
      <w:marBottom w:val="0"/>
      <w:divBdr>
        <w:top w:val="none" w:sz="0" w:space="0" w:color="auto"/>
        <w:left w:val="none" w:sz="0" w:space="0" w:color="auto"/>
        <w:bottom w:val="none" w:sz="0" w:space="0" w:color="auto"/>
        <w:right w:val="none" w:sz="0" w:space="0" w:color="auto"/>
      </w:divBdr>
    </w:div>
    <w:div w:id="1907916374">
      <w:bodyDiv w:val="1"/>
      <w:marLeft w:val="0"/>
      <w:marRight w:val="0"/>
      <w:marTop w:val="0"/>
      <w:marBottom w:val="0"/>
      <w:divBdr>
        <w:top w:val="none" w:sz="0" w:space="0" w:color="auto"/>
        <w:left w:val="none" w:sz="0" w:space="0" w:color="auto"/>
        <w:bottom w:val="none" w:sz="0" w:space="0" w:color="auto"/>
        <w:right w:val="none" w:sz="0" w:space="0" w:color="auto"/>
      </w:divBdr>
    </w:div>
    <w:div w:id="1913732924">
      <w:bodyDiv w:val="1"/>
      <w:marLeft w:val="0"/>
      <w:marRight w:val="0"/>
      <w:marTop w:val="0"/>
      <w:marBottom w:val="0"/>
      <w:divBdr>
        <w:top w:val="none" w:sz="0" w:space="0" w:color="auto"/>
        <w:left w:val="none" w:sz="0" w:space="0" w:color="auto"/>
        <w:bottom w:val="none" w:sz="0" w:space="0" w:color="auto"/>
        <w:right w:val="none" w:sz="0" w:space="0" w:color="auto"/>
      </w:divBdr>
    </w:div>
    <w:div w:id="1928422915">
      <w:bodyDiv w:val="1"/>
      <w:marLeft w:val="0"/>
      <w:marRight w:val="0"/>
      <w:marTop w:val="0"/>
      <w:marBottom w:val="0"/>
      <w:divBdr>
        <w:top w:val="none" w:sz="0" w:space="0" w:color="auto"/>
        <w:left w:val="none" w:sz="0" w:space="0" w:color="auto"/>
        <w:bottom w:val="none" w:sz="0" w:space="0" w:color="auto"/>
        <w:right w:val="none" w:sz="0" w:space="0" w:color="auto"/>
      </w:divBdr>
    </w:div>
    <w:div w:id="1939366866">
      <w:bodyDiv w:val="1"/>
      <w:marLeft w:val="0"/>
      <w:marRight w:val="0"/>
      <w:marTop w:val="0"/>
      <w:marBottom w:val="0"/>
      <w:divBdr>
        <w:top w:val="none" w:sz="0" w:space="0" w:color="auto"/>
        <w:left w:val="none" w:sz="0" w:space="0" w:color="auto"/>
        <w:bottom w:val="none" w:sz="0" w:space="0" w:color="auto"/>
        <w:right w:val="none" w:sz="0" w:space="0" w:color="auto"/>
      </w:divBdr>
    </w:div>
    <w:div w:id="1953240792">
      <w:bodyDiv w:val="1"/>
      <w:marLeft w:val="0"/>
      <w:marRight w:val="0"/>
      <w:marTop w:val="0"/>
      <w:marBottom w:val="0"/>
      <w:divBdr>
        <w:top w:val="none" w:sz="0" w:space="0" w:color="auto"/>
        <w:left w:val="none" w:sz="0" w:space="0" w:color="auto"/>
        <w:bottom w:val="none" w:sz="0" w:space="0" w:color="auto"/>
        <w:right w:val="none" w:sz="0" w:space="0" w:color="auto"/>
      </w:divBdr>
    </w:div>
    <w:div w:id="1958372201">
      <w:bodyDiv w:val="1"/>
      <w:marLeft w:val="0"/>
      <w:marRight w:val="0"/>
      <w:marTop w:val="0"/>
      <w:marBottom w:val="0"/>
      <w:divBdr>
        <w:top w:val="none" w:sz="0" w:space="0" w:color="auto"/>
        <w:left w:val="none" w:sz="0" w:space="0" w:color="auto"/>
        <w:bottom w:val="none" w:sz="0" w:space="0" w:color="auto"/>
        <w:right w:val="none" w:sz="0" w:space="0" w:color="auto"/>
      </w:divBdr>
    </w:div>
    <w:div w:id="1967810749">
      <w:bodyDiv w:val="1"/>
      <w:marLeft w:val="0"/>
      <w:marRight w:val="0"/>
      <w:marTop w:val="0"/>
      <w:marBottom w:val="0"/>
      <w:divBdr>
        <w:top w:val="none" w:sz="0" w:space="0" w:color="auto"/>
        <w:left w:val="none" w:sz="0" w:space="0" w:color="auto"/>
        <w:bottom w:val="none" w:sz="0" w:space="0" w:color="auto"/>
        <w:right w:val="none" w:sz="0" w:space="0" w:color="auto"/>
      </w:divBdr>
    </w:div>
    <w:div w:id="1987392937">
      <w:bodyDiv w:val="1"/>
      <w:marLeft w:val="0"/>
      <w:marRight w:val="0"/>
      <w:marTop w:val="0"/>
      <w:marBottom w:val="0"/>
      <w:divBdr>
        <w:top w:val="none" w:sz="0" w:space="0" w:color="auto"/>
        <w:left w:val="none" w:sz="0" w:space="0" w:color="auto"/>
        <w:bottom w:val="none" w:sz="0" w:space="0" w:color="auto"/>
        <w:right w:val="none" w:sz="0" w:space="0" w:color="auto"/>
      </w:divBdr>
    </w:div>
    <w:div w:id="2002149490">
      <w:bodyDiv w:val="1"/>
      <w:marLeft w:val="0"/>
      <w:marRight w:val="0"/>
      <w:marTop w:val="0"/>
      <w:marBottom w:val="0"/>
      <w:divBdr>
        <w:top w:val="none" w:sz="0" w:space="0" w:color="auto"/>
        <w:left w:val="none" w:sz="0" w:space="0" w:color="auto"/>
        <w:bottom w:val="none" w:sz="0" w:space="0" w:color="auto"/>
        <w:right w:val="none" w:sz="0" w:space="0" w:color="auto"/>
      </w:divBdr>
    </w:div>
    <w:div w:id="2013292471">
      <w:bodyDiv w:val="1"/>
      <w:marLeft w:val="0"/>
      <w:marRight w:val="0"/>
      <w:marTop w:val="0"/>
      <w:marBottom w:val="0"/>
      <w:divBdr>
        <w:top w:val="none" w:sz="0" w:space="0" w:color="auto"/>
        <w:left w:val="none" w:sz="0" w:space="0" w:color="auto"/>
        <w:bottom w:val="none" w:sz="0" w:space="0" w:color="auto"/>
        <w:right w:val="none" w:sz="0" w:space="0" w:color="auto"/>
      </w:divBdr>
    </w:div>
    <w:div w:id="2070490196">
      <w:bodyDiv w:val="1"/>
      <w:marLeft w:val="0"/>
      <w:marRight w:val="0"/>
      <w:marTop w:val="0"/>
      <w:marBottom w:val="0"/>
      <w:divBdr>
        <w:top w:val="none" w:sz="0" w:space="0" w:color="auto"/>
        <w:left w:val="none" w:sz="0" w:space="0" w:color="auto"/>
        <w:bottom w:val="none" w:sz="0" w:space="0" w:color="auto"/>
        <w:right w:val="none" w:sz="0" w:space="0" w:color="auto"/>
      </w:divBdr>
    </w:div>
    <w:div w:id="2082216343">
      <w:bodyDiv w:val="1"/>
      <w:marLeft w:val="0"/>
      <w:marRight w:val="0"/>
      <w:marTop w:val="0"/>
      <w:marBottom w:val="0"/>
      <w:divBdr>
        <w:top w:val="none" w:sz="0" w:space="0" w:color="auto"/>
        <w:left w:val="none" w:sz="0" w:space="0" w:color="auto"/>
        <w:bottom w:val="none" w:sz="0" w:space="0" w:color="auto"/>
        <w:right w:val="none" w:sz="0" w:space="0" w:color="auto"/>
      </w:divBdr>
    </w:div>
    <w:div w:id="2085296481">
      <w:bodyDiv w:val="1"/>
      <w:marLeft w:val="0"/>
      <w:marRight w:val="0"/>
      <w:marTop w:val="0"/>
      <w:marBottom w:val="0"/>
      <w:divBdr>
        <w:top w:val="none" w:sz="0" w:space="0" w:color="auto"/>
        <w:left w:val="none" w:sz="0" w:space="0" w:color="auto"/>
        <w:bottom w:val="none" w:sz="0" w:space="0" w:color="auto"/>
        <w:right w:val="none" w:sz="0" w:space="0" w:color="auto"/>
      </w:divBdr>
    </w:div>
    <w:div w:id="2094664531">
      <w:bodyDiv w:val="1"/>
      <w:marLeft w:val="0"/>
      <w:marRight w:val="0"/>
      <w:marTop w:val="0"/>
      <w:marBottom w:val="0"/>
      <w:divBdr>
        <w:top w:val="none" w:sz="0" w:space="0" w:color="auto"/>
        <w:left w:val="none" w:sz="0" w:space="0" w:color="auto"/>
        <w:bottom w:val="none" w:sz="0" w:space="0" w:color="auto"/>
        <w:right w:val="none" w:sz="0" w:space="0" w:color="auto"/>
      </w:divBdr>
    </w:div>
    <w:div w:id="2095011157">
      <w:bodyDiv w:val="1"/>
      <w:marLeft w:val="0"/>
      <w:marRight w:val="0"/>
      <w:marTop w:val="0"/>
      <w:marBottom w:val="0"/>
      <w:divBdr>
        <w:top w:val="none" w:sz="0" w:space="0" w:color="auto"/>
        <w:left w:val="none" w:sz="0" w:space="0" w:color="auto"/>
        <w:bottom w:val="none" w:sz="0" w:space="0" w:color="auto"/>
        <w:right w:val="none" w:sz="0" w:space="0" w:color="auto"/>
      </w:divBdr>
    </w:div>
    <w:div w:id="2097553922">
      <w:bodyDiv w:val="1"/>
      <w:marLeft w:val="0"/>
      <w:marRight w:val="0"/>
      <w:marTop w:val="0"/>
      <w:marBottom w:val="0"/>
      <w:divBdr>
        <w:top w:val="none" w:sz="0" w:space="0" w:color="auto"/>
        <w:left w:val="none" w:sz="0" w:space="0" w:color="auto"/>
        <w:bottom w:val="none" w:sz="0" w:space="0" w:color="auto"/>
        <w:right w:val="none" w:sz="0" w:space="0" w:color="auto"/>
      </w:divBdr>
    </w:div>
    <w:div w:id="2100785675">
      <w:bodyDiv w:val="1"/>
      <w:marLeft w:val="0"/>
      <w:marRight w:val="0"/>
      <w:marTop w:val="0"/>
      <w:marBottom w:val="0"/>
      <w:divBdr>
        <w:top w:val="none" w:sz="0" w:space="0" w:color="auto"/>
        <w:left w:val="none" w:sz="0" w:space="0" w:color="auto"/>
        <w:bottom w:val="none" w:sz="0" w:space="0" w:color="auto"/>
        <w:right w:val="none" w:sz="0" w:space="0" w:color="auto"/>
      </w:divBdr>
    </w:div>
    <w:div w:id="2109617202">
      <w:bodyDiv w:val="1"/>
      <w:marLeft w:val="0"/>
      <w:marRight w:val="0"/>
      <w:marTop w:val="0"/>
      <w:marBottom w:val="0"/>
      <w:divBdr>
        <w:top w:val="none" w:sz="0" w:space="0" w:color="auto"/>
        <w:left w:val="none" w:sz="0" w:space="0" w:color="auto"/>
        <w:bottom w:val="none" w:sz="0" w:space="0" w:color="auto"/>
        <w:right w:val="none" w:sz="0" w:space="0" w:color="auto"/>
      </w:divBdr>
    </w:div>
    <w:div w:id="211008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0D4C0DA-F0AF-0548-8C95-7BAF026CD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39184</TotalTime>
  <Pages>14</Pages>
  <Words>5301</Words>
  <Characters>30217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Course Title: Northwest Plants</vt:lpstr>
    </vt:vector>
  </TitlesOfParts>
  <Company>Northwest Indian College</Company>
  <LinksUpToDate>false</LinksUpToDate>
  <CharactersWithSpaces>35448</CharactersWithSpaces>
  <SharedDoc>false</SharedDoc>
  <HLinks>
    <vt:vector size="114" baseType="variant">
      <vt:variant>
        <vt:i4>4259953</vt:i4>
      </vt:variant>
      <vt:variant>
        <vt:i4>54</vt:i4>
      </vt:variant>
      <vt:variant>
        <vt:i4>0</vt:i4>
      </vt:variant>
      <vt:variant>
        <vt:i4>5</vt:i4>
      </vt:variant>
      <vt:variant>
        <vt:lpwstr>http://www.oxforddictionaries.com/us/definition/american_english/physical-sciences</vt:lpwstr>
      </vt:variant>
      <vt:variant>
        <vt:lpwstr>physical-sciences__2</vt:lpwstr>
      </vt:variant>
      <vt:variant>
        <vt:i4>2228263</vt:i4>
      </vt:variant>
      <vt:variant>
        <vt:i4>51</vt:i4>
      </vt:variant>
      <vt:variant>
        <vt:i4>0</vt:i4>
      </vt:variant>
      <vt:variant>
        <vt:i4>5</vt:i4>
      </vt:variant>
      <vt:variant>
        <vt:lpwstr>http://dx.doi.org/10.1186/gb-2011-12-4-112</vt:lpwstr>
      </vt:variant>
      <vt:variant>
        <vt:lpwstr/>
      </vt:variant>
      <vt:variant>
        <vt:i4>6422549</vt:i4>
      </vt:variant>
      <vt:variant>
        <vt:i4>48</vt:i4>
      </vt:variant>
      <vt:variant>
        <vt:i4>0</vt:i4>
      </vt:variant>
      <vt:variant>
        <vt:i4>5</vt:i4>
      </vt:variant>
      <vt:variant>
        <vt:lpwstr>http://www.oxforddictionaries.com/us/definition/american_english/natural-science?q=natural+sciences</vt:lpwstr>
      </vt:variant>
      <vt:variant>
        <vt:lpwstr/>
      </vt:variant>
      <vt:variant>
        <vt:i4>6684750</vt:i4>
      </vt:variant>
      <vt:variant>
        <vt:i4>45</vt:i4>
      </vt:variant>
      <vt:variant>
        <vt:i4>0</vt:i4>
      </vt:variant>
      <vt:variant>
        <vt:i4>5</vt:i4>
      </vt:variant>
      <vt:variant>
        <vt:lpwstr>http://www.oxforddictionaries.com/us/definition/american_english/natural-philosophy</vt:lpwstr>
      </vt:variant>
      <vt:variant>
        <vt:lpwstr/>
      </vt:variant>
      <vt:variant>
        <vt:i4>2556008</vt:i4>
      </vt:variant>
      <vt:variant>
        <vt:i4>42</vt:i4>
      </vt:variant>
      <vt:variant>
        <vt:i4>0</vt:i4>
      </vt:variant>
      <vt:variant>
        <vt:i4>5</vt:i4>
      </vt:variant>
      <vt:variant>
        <vt:lpwstr>http://www.gmu.ac.ir/download/booklibrary/e-library/Encyclopedia of Environmental Ethics and Philosophy.pdf</vt:lpwstr>
      </vt:variant>
      <vt:variant>
        <vt:lpwstr/>
      </vt:variant>
      <vt:variant>
        <vt:i4>8323197</vt:i4>
      </vt:variant>
      <vt:variant>
        <vt:i4>39</vt:i4>
      </vt:variant>
      <vt:variant>
        <vt:i4>0</vt:i4>
      </vt:variant>
      <vt:variant>
        <vt:i4>5</vt:i4>
      </vt:variant>
      <vt:variant>
        <vt:lpwstr>http://research.wou.edu/content.php?pid=444906&amp;sid=3644444</vt:lpwstr>
      </vt:variant>
      <vt:variant>
        <vt:lpwstr/>
      </vt:variant>
      <vt:variant>
        <vt:i4>1769547</vt:i4>
      </vt:variant>
      <vt:variant>
        <vt:i4>36</vt:i4>
      </vt:variant>
      <vt:variant>
        <vt:i4>0</vt:i4>
      </vt:variant>
      <vt:variant>
        <vt:i4>5</vt:i4>
      </vt:variant>
      <vt:variant>
        <vt:lpwstr>https://www.wou.edu/provost/library/clip/apa/format_sample_apa.htm</vt:lpwstr>
      </vt:variant>
      <vt:variant>
        <vt:lpwstr/>
      </vt:variant>
      <vt:variant>
        <vt:i4>3407891</vt:i4>
      </vt:variant>
      <vt:variant>
        <vt:i4>33</vt:i4>
      </vt:variant>
      <vt:variant>
        <vt:i4>0</vt:i4>
      </vt:variant>
      <vt:variant>
        <vt:i4>5</vt:i4>
      </vt:variant>
      <vt:variant>
        <vt:lpwstr>mailto:bcompton@nwic.edu</vt:lpwstr>
      </vt:variant>
      <vt:variant>
        <vt:lpwstr/>
      </vt:variant>
      <vt:variant>
        <vt:i4>6684750</vt:i4>
      </vt:variant>
      <vt:variant>
        <vt:i4>30</vt:i4>
      </vt:variant>
      <vt:variant>
        <vt:i4>0</vt:i4>
      </vt:variant>
      <vt:variant>
        <vt:i4>5</vt:i4>
      </vt:variant>
      <vt:variant>
        <vt:lpwstr>http://www.oxforddictionaries.com/us/definition/american_english/natural-philosophy</vt:lpwstr>
      </vt:variant>
      <vt:variant>
        <vt:lpwstr/>
      </vt:variant>
      <vt:variant>
        <vt:i4>4587553</vt:i4>
      </vt:variant>
      <vt:variant>
        <vt:i4>27</vt:i4>
      </vt:variant>
      <vt:variant>
        <vt:i4>0</vt:i4>
      </vt:variant>
      <vt:variant>
        <vt:i4>5</vt:i4>
      </vt:variant>
      <vt:variant>
        <vt:lpwstr>http://www.oxforddictionaries.com/us/definition/american_english/discipline</vt:lpwstr>
      </vt:variant>
      <vt:variant>
        <vt:lpwstr>discipline__4</vt:lpwstr>
      </vt:variant>
      <vt:variant>
        <vt:i4>4784168</vt:i4>
      </vt:variant>
      <vt:variant>
        <vt:i4>24</vt:i4>
      </vt:variant>
      <vt:variant>
        <vt:i4>0</vt:i4>
      </vt:variant>
      <vt:variant>
        <vt:i4>5</vt:i4>
      </vt:variant>
      <vt:variant>
        <vt:lpwstr>http://www.oxforddictionaries.com/us/definition/american_english/academic</vt:lpwstr>
      </vt:variant>
      <vt:variant>
        <vt:lpwstr>academic__4</vt:lpwstr>
      </vt:variant>
      <vt:variant>
        <vt:i4>393264</vt:i4>
      </vt:variant>
      <vt:variant>
        <vt:i4>21</vt:i4>
      </vt:variant>
      <vt:variant>
        <vt:i4>0</vt:i4>
      </vt:variant>
      <vt:variant>
        <vt:i4>5</vt:i4>
      </vt:variant>
      <vt:variant>
        <vt:lpwstr>http://www.oxforddictionaries.com/us/definition/american_english/existence</vt:lpwstr>
      </vt:variant>
      <vt:variant>
        <vt:lpwstr>existence__4</vt:lpwstr>
      </vt:variant>
      <vt:variant>
        <vt:i4>196656</vt:i4>
      </vt:variant>
      <vt:variant>
        <vt:i4>18</vt:i4>
      </vt:variant>
      <vt:variant>
        <vt:i4>0</vt:i4>
      </vt:variant>
      <vt:variant>
        <vt:i4>5</vt:i4>
      </vt:variant>
      <vt:variant>
        <vt:lpwstr>http://www.oxforddictionaries.com/us/definition/american_english/reality</vt:lpwstr>
      </vt:variant>
      <vt:variant>
        <vt:lpwstr>reality__14</vt:lpwstr>
      </vt:variant>
      <vt:variant>
        <vt:i4>458812</vt:i4>
      </vt:variant>
      <vt:variant>
        <vt:i4>15</vt:i4>
      </vt:variant>
      <vt:variant>
        <vt:i4>0</vt:i4>
      </vt:variant>
      <vt:variant>
        <vt:i4>5</vt:i4>
      </vt:variant>
      <vt:variant>
        <vt:lpwstr>http://www.oxforddictionaries.com/us/definition/american_english/knowledge</vt:lpwstr>
      </vt:variant>
      <vt:variant>
        <vt:lpwstr>knowledge__9</vt:lpwstr>
      </vt:variant>
      <vt:variant>
        <vt:i4>2031657</vt:i4>
      </vt:variant>
      <vt:variant>
        <vt:i4>12</vt:i4>
      </vt:variant>
      <vt:variant>
        <vt:i4>0</vt:i4>
      </vt:variant>
      <vt:variant>
        <vt:i4>5</vt:i4>
      </vt:variant>
      <vt:variant>
        <vt:lpwstr>http://www.oxforddictionaries.com/us/definition/american_english/fundamental</vt:lpwstr>
      </vt:variant>
      <vt:variant>
        <vt:lpwstr>fundamental__4</vt:lpwstr>
      </vt:variant>
      <vt:variant>
        <vt:i4>2490399</vt:i4>
      </vt:variant>
      <vt:variant>
        <vt:i4>9</vt:i4>
      </vt:variant>
      <vt:variant>
        <vt:i4>0</vt:i4>
      </vt:variant>
      <vt:variant>
        <vt:i4>5</vt:i4>
      </vt:variant>
      <vt:variant>
        <vt:lpwstr>mailto:rsaxton@nwic.edu</vt:lpwstr>
      </vt:variant>
      <vt:variant>
        <vt:lpwstr/>
      </vt:variant>
      <vt:variant>
        <vt:i4>2818109</vt:i4>
      </vt:variant>
      <vt:variant>
        <vt:i4>6</vt:i4>
      </vt:variant>
      <vt:variant>
        <vt:i4>0</vt:i4>
      </vt:variant>
      <vt:variant>
        <vt:i4>5</vt:i4>
      </vt:variant>
      <vt:variant>
        <vt:lpwstr>https://mail.nwic.edu/owa/redir.aspx?C=xf0VAFM5Dkah1KFrYvp6skvbgPQR-9EIOTHu8Na8b26LUtx2lVNnhY8JWZp6Ek5gVVFPzh7wLsE.&amp;URL=mailto%3aljensen%40nwic.edu</vt:lpwstr>
      </vt:variant>
      <vt:variant>
        <vt:lpwstr/>
      </vt:variant>
      <vt:variant>
        <vt:i4>6029376</vt:i4>
      </vt:variant>
      <vt:variant>
        <vt:i4>3</vt:i4>
      </vt:variant>
      <vt:variant>
        <vt:i4>0</vt:i4>
      </vt:variant>
      <vt:variant>
        <vt:i4>5</vt:i4>
      </vt:variant>
      <vt:variant>
        <vt:lpwstr>http://blogs.nwic.edu/briansblog/</vt:lpwstr>
      </vt:variant>
      <vt:variant>
        <vt:lpwstr/>
      </vt:variant>
      <vt:variant>
        <vt:i4>3407891</vt:i4>
      </vt:variant>
      <vt:variant>
        <vt:i4>0</vt:i4>
      </vt:variant>
      <vt:variant>
        <vt:i4>0</vt:i4>
      </vt:variant>
      <vt:variant>
        <vt:i4>5</vt:i4>
      </vt:variant>
      <vt:variant>
        <vt:lpwstr>mailto:bcompton@nwic.edu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Northwest Plants</dc:title>
  <dc:subject/>
  <dc:creator>Brian Compton</dc:creator>
  <cp:keywords/>
  <cp:lastModifiedBy>Brian Compton</cp:lastModifiedBy>
  <cp:revision>517</cp:revision>
  <cp:lastPrinted>2017-05-16T18:42:00Z</cp:lastPrinted>
  <dcterms:created xsi:type="dcterms:W3CDTF">2017-04-04T13:07:00Z</dcterms:created>
  <dcterms:modified xsi:type="dcterms:W3CDTF">2018-03-07T19:15:00Z</dcterms:modified>
</cp:coreProperties>
</file>